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AC44" w14:textId="77777777" w:rsidR="00B964D5" w:rsidRPr="002C670D" w:rsidRDefault="00B964D5" w:rsidP="00B964D5">
      <w:pPr>
        <w:tabs>
          <w:tab w:val="left" w:pos="6975"/>
        </w:tabs>
      </w:pPr>
    </w:p>
    <w:p w14:paraId="3D4BD5A9" w14:textId="77777777" w:rsidR="00985FD5" w:rsidRDefault="00985FD5" w:rsidP="00985FD5">
      <w:pPr>
        <w:ind w:left="-142" w:right="-142"/>
        <w:jc w:val="center"/>
        <w:rPr>
          <w:rFonts w:ascii="Arial" w:hAnsi="Arial" w:cs="Arial"/>
          <w:b/>
          <w:sz w:val="32"/>
          <w:szCs w:val="32"/>
        </w:rPr>
      </w:pPr>
    </w:p>
    <w:p w14:paraId="64294DFC" w14:textId="1FF60C8A" w:rsidR="00985FD5" w:rsidRPr="001B5DCE" w:rsidRDefault="00985FD5" w:rsidP="00985FD5">
      <w:pPr>
        <w:ind w:left="-142" w:right="-142"/>
        <w:jc w:val="center"/>
        <w:rPr>
          <w:rFonts w:ascii="Arial" w:hAnsi="Arial" w:cs="Arial"/>
          <w:b/>
          <w:sz w:val="32"/>
          <w:szCs w:val="32"/>
        </w:rPr>
      </w:pPr>
      <w:r w:rsidRPr="001B5DCE">
        <w:rPr>
          <w:rFonts w:ascii="Arial" w:hAnsi="Arial" w:cs="Arial"/>
          <w:b/>
          <w:sz w:val="32"/>
          <w:szCs w:val="32"/>
        </w:rPr>
        <w:t>DOKUMENTACIJA V ZVEZI Z JAVNIM NAROČILOM</w:t>
      </w:r>
    </w:p>
    <w:p w14:paraId="1FA19A96" w14:textId="77777777" w:rsidR="00985FD5" w:rsidRPr="001B5DCE" w:rsidRDefault="00985FD5" w:rsidP="00985FD5">
      <w:pPr>
        <w:jc w:val="center"/>
        <w:rPr>
          <w:rFonts w:ascii="Arial" w:hAnsi="Arial" w:cs="Arial"/>
          <w:szCs w:val="22"/>
        </w:rPr>
      </w:pPr>
    </w:p>
    <w:p w14:paraId="2FD10730" w14:textId="77777777" w:rsidR="00985FD5" w:rsidRPr="001B5DCE" w:rsidRDefault="00985FD5" w:rsidP="00985FD5">
      <w:pPr>
        <w:jc w:val="center"/>
        <w:rPr>
          <w:rFonts w:ascii="Arial" w:hAnsi="Arial" w:cs="Arial"/>
          <w:b/>
          <w:szCs w:val="22"/>
        </w:rPr>
      </w:pPr>
    </w:p>
    <w:p w14:paraId="010D856D" w14:textId="77777777" w:rsidR="00985FD5" w:rsidRPr="001B5DCE" w:rsidRDefault="00985FD5" w:rsidP="00985FD5">
      <w:pPr>
        <w:jc w:val="center"/>
        <w:rPr>
          <w:rFonts w:ascii="Arial" w:hAnsi="Arial" w:cs="Arial"/>
          <w:b/>
          <w:szCs w:val="22"/>
        </w:rPr>
      </w:pPr>
    </w:p>
    <w:p w14:paraId="7EC44790" w14:textId="77777777" w:rsidR="00985FD5" w:rsidRPr="001B5DCE" w:rsidRDefault="00985FD5" w:rsidP="00985FD5">
      <w:pPr>
        <w:jc w:val="center"/>
        <w:rPr>
          <w:rFonts w:ascii="Arial" w:hAnsi="Arial" w:cs="Arial"/>
          <w:b/>
          <w:szCs w:val="22"/>
        </w:rPr>
      </w:pPr>
    </w:p>
    <w:p w14:paraId="4AFA5C85" w14:textId="77777777" w:rsidR="00985FD5" w:rsidRPr="001B5DCE" w:rsidRDefault="00985FD5" w:rsidP="00985FD5">
      <w:pPr>
        <w:jc w:val="center"/>
        <w:rPr>
          <w:rFonts w:ascii="Arial" w:hAnsi="Arial" w:cs="Arial"/>
          <w:b/>
          <w:szCs w:val="22"/>
        </w:rPr>
      </w:pPr>
    </w:p>
    <w:p w14:paraId="7DBEE32B" w14:textId="77777777" w:rsidR="000308D5" w:rsidRPr="001B5DCE" w:rsidRDefault="00570B78" w:rsidP="000308D5">
      <w:pPr>
        <w:tabs>
          <w:tab w:val="left" w:pos="2268"/>
        </w:tabs>
        <w:jc w:val="center"/>
        <w:rPr>
          <w:rFonts w:ascii="Arial" w:hAnsi="Arial" w:cs="Arial"/>
          <w:b/>
          <w:sz w:val="32"/>
          <w:szCs w:val="32"/>
        </w:rPr>
      </w:pPr>
      <w:bookmarkStart w:id="0" w:name="_Hlk52351678"/>
      <w:bookmarkStart w:id="1" w:name="_Hlk52370837"/>
      <w:r>
        <w:rPr>
          <w:rFonts w:ascii="Arial" w:hAnsi="Arial" w:cs="Arial"/>
          <w:b/>
          <w:sz w:val="32"/>
          <w:szCs w:val="32"/>
        </w:rPr>
        <w:t xml:space="preserve">  </w:t>
      </w:r>
      <w:bookmarkStart w:id="2" w:name="_Hlk526847933"/>
      <w:r w:rsidR="000308D5" w:rsidRPr="00711142">
        <w:rPr>
          <w:rFonts w:ascii="Arial" w:hAnsi="Arial" w:cs="Arial"/>
          <w:b/>
          <w:sz w:val="32"/>
          <w:szCs w:val="32"/>
        </w:rPr>
        <w:t>Zamenjava enosmernih napajalnih sistemov, akumulatorskih baterij ter popravilo preklopne avtomatike DEA</w:t>
      </w:r>
    </w:p>
    <w:p w14:paraId="1F1DE0BC" w14:textId="77777777" w:rsidR="000308D5" w:rsidRPr="001B5DCE" w:rsidRDefault="000308D5" w:rsidP="000308D5">
      <w:pPr>
        <w:tabs>
          <w:tab w:val="left" w:pos="2268"/>
        </w:tabs>
        <w:rPr>
          <w:rFonts w:ascii="Arial" w:hAnsi="Arial" w:cs="Arial"/>
          <w:b/>
          <w:sz w:val="28"/>
          <w:szCs w:val="28"/>
        </w:rPr>
      </w:pPr>
    </w:p>
    <w:p w14:paraId="335A84A2" w14:textId="00AAC8B8" w:rsidR="00570B78" w:rsidRPr="000308D5" w:rsidRDefault="000308D5" w:rsidP="00CB7509">
      <w:pPr>
        <w:tabs>
          <w:tab w:val="left" w:pos="1560"/>
        </w:tabs>
        <w:jc w:val="center"/>
        <w:rPr>
          <w:rFonts w:ascii="Arial" w:hAnsi="Arial" w:cs="Arial"/>
          <w:b/>
          <w:sz w:val="28"/>
          <w:szCs w:val="28"/>
        </w:rPr>
      </w:pPr>
      <w:r w:rsidRPr="00711142">
        <w:rPr>
          <w:rFonts w:ascii="Arial" w:hAnsi="Arial" w:cs="Arial"/>
          <w:b/>
          <w:sz w:val="28"/>
          <w:szCs w:val="28"/>
        </w:rPr>
        <w:t>SKLOP 1</w:t>
      </w:r>
      <w:r w:rsidR="00CB7509">
        <w:rPr>
          <w:rFonts w:ascii="Arial" w:hAnsi="Arial" w:cs="Arial"/>
          <w:b/>
          <w:sz w:val="28"/>
          <w:szCs w:val="28"/>
        </w:rPr>
        <w:t>:</w:t>
      </w:r>
      <w:r w:rsidR="00CB7509" w:rsidRPr="00CB7509">
        <w:rPr>
          <w:rFonts w:ascii="Arial" w:hAnsi="Arial" w:cs="Arial"/>
          <w:b/>
          <w:sz w:val="28"/>
          <w:szCs w:val="28"/>
        </w:rPr>
        <w:t xml:space="preserve"> </w:t>
      </w:r>
      <w:r w:rsidR="00CB7509" w:rsidRPr="000C293F">
        <w:rPr>
          <w:rFonts w:ascii="Arial" w:hAnsi="Arial" w:cs="Arial"/>
          <w:b/>
          <w:sz w:val="28"/>
          <w:szCs w:val="28"/>
        </w:rPr>
        <w:t xml:space="preserve">Zamenjava enosmernih napajalnih sistemov 24 v na objektih </w:t>
      </w:r>
      <w:proofErr w:type="spellStart"/>
      <w:r w:rsidR="00CB7509" w:rsidRPr="000C293F">
        <w:rPr>
          <w:rFonts w:ascii="Arial" w:hAnsi="Arial" w:cs="Arial"/>
          <w:b/>
          <w:sz w:val="28"/>
          <w:szCs w:val="28"/>
        </w:rPr>
        <w:t>mHE</w:t>
      </w:r>
      <w:proofErr w:type="spellEnd"/>
      <w:r w:rsidR="00CB7509" w:rsidRPr="000C293F">
        <w:rPr>
          <w:rFonts w:ascii="Arial" w:hAnsi="Arial" w:cs="Arial"/>
          <w:b/>
          <w:sz w:val="28"/>
          <w:szCs w:val="28"/>
        </w:rPr>
        <w:t xml:space="preserve"> Pečnik, </w:t>
      </w:r>
      <w:proofErr w:type="spellStart"/>
      <w:r w:rsidR="00CB7509" w:rsidRPr="000C293F">
        <w:rPr>
          <w:rFonts w:ascii="Arial" w:hAnsi="Arial" w:cs="Arial"/>
          <w:b/>
          <w:sz w:val="28"/>
          <w:szCs w:val="28"/>
        </w:rPr>
        <w:t>mHE</w:t>
      </w:r>
      <w:proofErr w:type="spellEnd"/>
      <w:r w:rsidR="00CB7509" w:rsidRPr="000C293F">
        <w:rPr>
          <w:rFonts w:ascii="Arial" w:hAnsi="Arial" w:cs="Arial"/>
          <w:b/>
          <w:sz w:val="28"/>
          <w:szCs w:val="28"/>
        </w:rPr>
        <w:t xml:space="preserve"> Bača in </w:t>
      </w:r>
      <w:proofErr w:type="spellStart"/>
      <w:r w:rsidR="00CB7509" w:rsidRPr="000C293F">
        <w:rPr>
          <w:rFonts w:ascii="Arial" w:hAnsi="Arial" w:cs="Arial"/>
          <w:b/>
          <w:sz w:val="28"/>
          <w:szCs w:val="28"/>
        </w:rPr>
        <w:t>mHE</w:t>
      </w:r>
      <w:proofErr w:type="spellEnd"/>
      <w:r w:rsidR="00CB7509" w:rsidRPr="000C293F">
        <w:rPr>
          <w:rFonts w:ascii="Arial" w:hAnsi="Arial" w:cs="Arial"/>
          <w:b/>
          <w:sz w:val="28"/>
          <w:szCs w:val="28"/>
        </w:rPr>
        <w:t xml:space="preserve"> </w:t>
      </w:r>
      <w:proofErr w:type="spellStart"/>
      <w:r w:rsidR="00CB7509" w:rsidRPr="000C293F">
        <w:rPr>
          <w:rFonts w:ascii="Arial" w:hAnsi="Arial" w:cs="Arial"/>
          <w:b/>
          <w:sz w:val="28"/>
          <w:szCs w:val="28"/>
        </w:rPr>
        <w:t>Knežke</w:t>
      </w:r>
      <w:proofErr w:type="spellEnd"/>
      <w:r w:rsidR="00CB7509" w:rsidRPr="000C293F">
        <w:rPr>
          <w:rFonts w:ascii="Arial" w:hAnsi="Arial" w:cs="Arial"/>
          <w:b/>
          <w:sz w:val="28"/>
          <w:szCs w:val="28"/>
        </w:rPr>
        <w:t xml:space="preserve"> Ravne</w:t>
      </w:r>
    </w:p>
    <w:bookmarkEnd w:id="2"/>
    <w:p w14:paraId="2B26FFD8" w14:textId="1514E138" w:rsidR="00985FD5" w:rsidRPr="001B5DCE" w:rsidRDefault="00985FD5" w:rsidP="00985FD5">
      <w:pPr>
        <w:tabs>
          <w:tab w:val="left" w:pos="2268"/>
        </w:tabs>
        <w:ind w:left="709"/>
        <w:rPr>
          <w:rFonts w:ascii="Arial" w:hAnsi="Arial" w:cs="Arial"/>
          <w:b/>
          <w:sz w:val="32"/>
          <w:szCs w:val="32"/>
        </w:rPr>
      </w:pPr>
    </w:p>
    <w:bookmarkEnd w:id="0"/>
    <w:p w14:paraId="1231CE20" w14:textId="77777777" w:rsidR="00985FD5" w:rsidRPr="001B5DCE" w:rsidRDefault="00985FD5" w:rsidP="00985FD5">
      <w:pPr>
        <w:tabs>
          <w:tab w:val="left" w:pos="2268"/>
        </w:tabs>
        <w:ind w:left="1560" w:hanging="851"/>
        <w:rPr>
          <w:rFonts w:ascii="Arial" w:hAnsi="Arial" w:cs="Arial"/>
          <w:b/>
          <w:sz w:val="32"/>
          <w:szCs w:val="32"/>
        </w:rPr>
      </w:pPr>
    </w:p>
    <w:p w14:paraId="0D4AC40F" w14:textId="77777777" w:rsidR="00985FD5" w:rsidRPr="001B5DCE" w:rsidRDefault="00985FD5" w:rsidP="00CB7509">
      <w:pPr>
        <w:tabs>
          <w:tab w:val="left" w:pos="1134"/>
          <w:tab w:val="left" w:pos="2268"/>
        </w:tabs>
        <w:spacing w:line="276" w:lineRule="auto"/>
        <w:rPr>
          <w:rFonts w:ascii="Arial" w:hAnsi="Arial" w:cs="Arial"/>
          <w:b/>
          <w:sz w:val="28"/>
          <w:szCs w:val="28"/>
        </w:rPr>
      </w:pPr>
    </w:p>
    <w:p w14:paraId="085018D8" w14:textId="77777777" w:rsidR="00985FD5" w:rsidRPr="001B5DCE" w:rsidRDefault="00985FD5" w:rsidP="00985FD5">
      <w:pPr>
        <w:tabs>
          <w:tab w:val="left" w:pos="2268"/>
        </w:tabs>
        <w:ind w:left="1560" w:hanging="851"/>
        <w:jc w:val="center"/>
        <w:rPr>
          <w:rFonts w:ascii="Arial" w:hAnsi="Arial" w:cs="Arial"/>
          <w:b/>
          <w:sz w:val="32"/>
          <w:szCs w:val="32"/>
        </w:rPr>
      </w:pPr>
    </w:p>
    <w:p w14:paraId="03D5BC16" w14:textId="77777777" w:rsidR="00985FD5" w:rsidRPr="001B5DCE" w:rsidRDefault="00985FD5" w:rsidP="00985FD5">
      <w:pPr>
        <w:tabs>
          <w:tab w:val="left" w:pos="2268"/>
        </w:tabs>
        <w:ind w:left="1560" w:hanging="851"/>
        <w:jc w:val="center"/>
        <w:rPr>
          <w:rFonts w:ascii="Arial" w:hAnsi="Arial" w:cs="Arial"/>
          <w:b/>
          <w:sz w:val="32"/>
          <w:szCs w:val="32"/>
        </w:rPr>
      </w:pPr>
    </w:p>
    <w:p w14:paraId="399D5283" w14:textId="79137A3C" w:rsidR="00985FD5" w:rsidRPr="001B5DCE" w:rsidRDefault="00985FD5" w:rsidP="00EB7F42">
      <w:pPr>
        <w:spacing w:line="300" w:lineRule="atLeast"/>
        <w:jc w:val="center"/>
        <w:rPr>
          <w:rFonts w:ascii="Arial" w:hAnsi="Arial" w:cs="Arial"/>
          <w:b/>
          <w:sz w:val="24"/>
          <w:szCs w:val="24"/>
        </w:rPr>
      </w:pPr>
      <w:r w:rsidRPr="001B5DCE">
        <w:rPr>
          <w:rFonts w:ascii="Arial" w:hAnsi="Arial" w:cs="Arial"/>
          <w:sz w:val="24"/>
          <w:szCs w:val="24"/>
        </w:rPr>
        <w:t>Interna številka javnega naročila</w:t>
      </w:r>
      <w:r w:rsidRPr="00FB165F">
        <w:rPr>
          <w:rFonts w:ascii="Arial" w:hAnsi="Arial" w:cs="Arial"/>
          <w:sz w:val="24"/>
          <w:szCs w:val="24"/>
        </w:rPr>
        <w:t xml:space="preserve">: </w:t>
      </w:r>
      <w:r w:rsidRPr="00FB165F">
        <w:rPr>
          <w:rFonts w:ascii="Arial" w:hAnsi="Arial" w:cs="Arial"/>
          <w:b/>
          <w:bCs/>
          <w:sz w:val="24"/>
          <w:szCs w:val="24"/>
        </w:rPr>
        <w:t xml:space="preserve">JN </w:t>
      </w:r>
      <w:r w:rsidR="00563F11" w:rsidRPr="00FB165F">
        <w:rPr>
          <w:rFonts w:ascii="Arial" w:hAnsi="Arial" w:cs="Arial"/>
          <w:b/>
          <w:bCs/>
          <w:sz w:val="24"/>
          <w:szCs w:val="24"/>
        </w:rPr>
        <w:t>40 01-</w:t>
      </w:r>
      <w:r w:rsidR="00220943">
        <w:rPr>
          <w:rFonts w:ascii="Arial" w:hAnsi="Arial" w:cs="Arial"/>
          <w:b/>
          <w:bCs/>
          <w:sz w:val="24"/>
          <w:szCs w:val="24"/>
        </w:rPr>
        <w:t>208</w:t>
      </w:r>
      <w:r w:rsidR="00563F11" w:rsidRPr="00FB165F">
        <w:rPr>
          <w:rFonts w:ascii="Arial" w:hAnsi="Arial" w:cs="Arial"/>
          <w:b/>
          <w:bCs/>
          <w:sz w:val="24"/>
          <w:szCs w:val="24"/>
        </w:rPr>
        <w:t>/2021</w:t>
      </w:r>
    </w:p>
    <w:p w14:paraId="6322E801" w14:textId="77777777" w:rsidR="00985FD5" w:rsidRPr="001B5DCE" w:rsidRDefault="00985FD5" w:rsidP="00985FD5">
      <w:pPr>
        <w:rPr>
          <w:rFonts w:ascii="Arial" w:hAnsi="Arial" w:cs="Arial"/>
          <w:b/>
          <w:szCs w:val="22"/>
        </w:rPr>
      </w:pPr>
    </w:p>
    <w:p w14:paraId="4D2B485A" w14:textId="77777777" w:rsidR="00985FD5" w:rsidRPr="001B5DCE" w:rsidRDefault="00985FD5" w:rsidP="00985FD5">
      <w:pPr>
        <w:rPr>
          <w:rFonts w:ascii="Arial" w:hAnsi="Arial" w:cs="Arial"/>
          <w:b/>
          <w:szCs w:val="22"/>
        </w:rPr>
      </w:pPr>
    </w:p>
    <w:p w14:paraId="1083844F" w14:textId="77777777" w:rsidR="00985FD5" w:rsidRPr="001B5DCE" w:rsidRDefault="00985FD5" w:rsidP="00985FD5">
      <w:pPr>
        <w:rPr>
          <w:rFonts w:ascii="Arial" w:hAnsi="Arial" w:cs="Arial"/>
          <w:b/>
          <w:szCs w:val="22"/>
        </w:rPr>
      </w:pPr>
    </w:p>
    <w:p w14:paraId="2077757C" w14:textId="77777777" w:rsidR="00985FD5" w:rsidRPr="001B5DCE" w:rsidRDefault="00985FD5" w:rsidP="00985FD5">
      <w:pPr>
        <w:rPr>
          <w:rFonts w:ascii="Arial" w:hAnsi="Arial" w:cs="Arial"/>
          <w:b/>
          <w:szCs w:val="22"/>
        </w:rPr>
      </w:pPr>
    </w:p>
    <w:tbl>
      <w:tblPr>
        <w:tblStyle w:val="Tabelamrea"/>
        <w:tblW w:w="0" w:type="auto"/>
        <w:jc w:val="center"/>
        <w:tblLook w:val="04A0" w:firstRow="1" w:lastRow="0" w:firstColumn="1" w:lastColumn="0" w:noHBand="0" w:noVBand="1"/>
      </w:tblPr>
      <w:tblGrid>
        <w:gridCol w:w="2122"/>
        <w:gridCol w:w="4952"/>
      </w:tblGrid>
      <w:tr w:rsidR="00985FD5" w:rsidRPr="001B5DCE" w14:paraId="6F9882F5" w14:textId="77777777" w:rsidTr="00220943">
        <w:trPr>
          <w:jc w:val="center"/>
        </w:trPr>
        <w:tc>
          <w:tcPr>
            <w:tcW w:w="2122" w:type="dxa"/>
            <w:tcBorders>
              <w:bottom w:val="single" w:sz="12" w:space="0" w:color="auto"/>
            </w:tcBorders>
            <w:shd w:val="clear" w:color="auto" w:fill="auto"/>
          </w:tcPr>
          <w:p w14:paraId="21E2E506" w14:textId="77777777" w:rsidR="00985FD5" w:rsidRPr="001B5DCE" w:rsidRDefault="00985FD5" w:rsidP="00985FD5">
            <w:pPr>
              <w:rPr>
                <w:rFonts w:ascii="Arial" w:hAnsi="Arial" w:cs="Arial"/>
                <w:b/>
                <w:sz w:val="32"/>
                <w:szCs w:val="32"/>
              </w:rPr>
            </w:pPr>
            <w:r w:rsidRPr="001B5DCE">
              <w:rPr>
                <w:rFonts w:ascii="Arial" w:hAnsi="Arial" w:cs="Arial"/>
                <w:b/>
                <w:sz w:val="32"/>
                <w:szCs w:val="32"/>
              </w:rPr>
              <w:t>ZVEZEK 1</w:t>
            </w:r>
          </w:p>
        </w:tc>
        <w:tc>
          <w:tcPr>
            <w:tcW w:w="4952" w:type="dxa"/>
            <w:tcBorders>
              <w:bottom w:val="single" w:sz="12" w:space="0" w:color="auto"/>
            </w:tcBorders>
            <w:shd w:val="clear" w:color="auto" w:fill="auto"/>
          </w:tcPr>
          <w:p w14:paraId="1878DBE4" w14:textId="77777777" w:rsidR="00985FD5" w:rsidRPr="001B5DCE" w:rsidRDefault="00985FD5" w:rsidP="00985FD5">
            <w:pPr>
              <w:rPr>
                <w:rFonts w:ascii="Arial" w:hAnsi="Arial" w:cs="Arial"/>
                <w:b/>
                <w:sz w:val="32"/>
                <w:szCs w:val="32"/>
              </w:rPr>
            </w:pPr>
            <w:r w:rsidRPr="001B5DCE">
              <w:rPr>
                <w:rFonts w:ascii="Arial" w:hAnsi="Arial" w:cs="Arial"/>
                <w:b/>
                <w:sz w:val="32"/>
                <w:szCs w:val="32"/>
              </w:rPr>
              <w:t>Splošni del</w:t>
            </w:r>
          </w:p>
        </w:tc>
      </w:tr>
      <w:tr w:rsidR="00985FD5" w:rsidRPr="001B5DCE" w14:paraId="11FFB899" w14:textId="77777777" w:rsidTr="00220943">
        <w:trPr>
          <w:jc w:val="center"/>
        </w:trPr>
        <w:tc>
          <w:tcPr>
            <w:tcW w:w="2122" w:type="dxa"/>
            <w:tcBorders>
              <w:top w:val="single" w:sz="12" w:space="0" w:color="auto"/>
              <w:left w:val="single" w:sz="12" w:space="0" w:color="auto"/>
              <w:bottom w:val="single" w:sz="12" w:space="0" w:color="auto"/>
              <w:right w:val="single" w:sz="2" w:space="0" w:color="auto"/>
            </w:tcBorders>
            <w:shd w:val="clear" w:color="auto" w:fill="CCECFF"/>
          </w:tcPr>
          <w:p w14:paraId="48E4D5A2" w14:textId="403429FF" w:rsidR="00985FD5" w:rsidRPr="001B5DCE" w:rsidRDefault="00985FD5" w:rsidP="00985FD5">
            <w:pPr>
              <w:rPr>
                <w:rFonts w:ascii="Arial" w:hAnsi="Arial" w:cs="Arial"/>
                <w:b/>
                <w:sz w:val="32"/>
                <w:szCs w:val="32"/>
              </w:rPr>
            </w:pPr>
            <w:r w:rsidRPr="001B5DCE">
              <w:rPr>
                <w:rFonts w:ascii="Arial" w:hAnsi="Arial" w:cs="Arial"/>
                <w:b/>
                <w:sz w:val="32"/>
                <w:szCs w:val="32"/>
              </w:rPr>
              <w:t>ZVEZEK 2</w:t>
            </w:r>
            <w:r w:rsidR="008E1AE7">
              <w:rPr>
                <w:rFonts w:ascii="Arial" w:hAnsi="Arial" w:cs="Arial"/>
                <w:b/>
                <w:sz w:val="32"/>
                <w:szCs w:val="32"/>
              </w:rPr>
              <w:t>.1</w:t>
            </w:r>
          </w:p>
        </w:tc>
        <w:tc>
          <w:tcPr>
            <w:tcW w:w="4952" w:type="dxa"/>
            <w:tcBorders>
              <w:top w:val="single" w:sz="12" w:space="0" w:color="auto"/>
              <w:left w:val="single" w:sz="2" w:space="0" w:color="auto"/>
              <w:bottom w:val="single" w:sz="12" w:space="0" w:color="auto"/>
              <w:right w:val="single" w:sz="12" w:space="0" w:color="auto"/>
            </w:tcBorders>
            <w:shd w:val="clear" w:color="auto" w:fill="CCECFF"/>
          </w:tcPr>
          <w:p w14:paraId="0DE47F99" w14:textId="3E8BB3B3" w:rsidR="00985FD5" w:rsidRPr="001B5DCE" w:rsidRDefault="00985FD5" w:rsidP="00985FD5">
            <w:pPr>
              <w:jc w:val="left"/>
              <w:rPr>
                <w:rFonts w:ascii="Arial" w:hAnsi="Arial" w:cs="Arial"/>
                <w:b/>
                <w:sz w:val="32"/>
                <w:szCs w:val="32"/>
              </w:rPr>
            </w:pPr>
            <w:r w:rsidRPr="001B5DCE">
              <w:rPr>
                <w:rFonts w:ascii="Arial" w:hAnsi="Arial" w:cs="Arial"/>
                <w:b/>
                <w:sz w:val="32"/>
                <w:szCs w:val="32"/>
              </w:rPr>
              <w:t>Tehnične specifikacije</w:t>
            </w:r>
            <w:r w:rsidR="000308D5">
              <w:rPr>
                <w:rFonts w:ascii="Arial" w:hAnsi="Arial" w:cs="Arial"/>
                <w:b/>
                <w:sz w:val="32"/>
                <w:szCs w:val="32"/>
              </w:rPr>
              <w:t xml:space="preserve"> s</w:t>
            </w:r>
            <w:r w:rsidR="008E1AE7">
              <w:rPr>
                <w:rFonts w:ascii="Arial" w:hAnsi="Arial" w:cs="Arial"/>
                <w:b/>
                <w:sz w:val="32"/>
                <w:szCs w:val="32"/>
              </w:rPr>
              <w:t>klop 1</w:t>
            </w:r>
          </w:p>
        </w:tc>
      </w:tr>
      <w:tr w:rsidR="008E1AE7" w:rsidRPr="008E1AE7" w14:paraId="1C45F07A" w14:textId="77777777" w:rsidTr="00220943">
        <w:trPr>
          <w:jc w:val="center"/>
        </w:trPr>
        <w:tc>
          <w:tcPr>
            <w:tcW w:w="2122" w:type="dxa"/>
            <w:tcBorders>
              <w:top w:val="single" w:sz="12" w:space="0" w:color="auto"/>
            </w:tcBorders>
            <w:shd w:val="clear" w:color="auto" w:fill="auto"/>
          </w:tcPr>
          <w:p w14:paraId="79450F3D" w14:textId="13B815D2" w:rsidR="008E1AE7" w:rsidRPr="00220943" w:rsidRDefault="008E1AE7" w:rsidP="00985FD5">
            <w:pPr>
              <w:rPr>
                <w:rFonts w:ascii="Arial" w:hAnsi="Arial" w:cs="Arial"/>
                <w:b/>
                <w:sz w:val="32"/>
                <w:szCs w:val="32"/>
              </w:rPr>
            </w:pPr>
            <w:r w:rsidRPr="00220943">
              <w:rPr>
                <w:rFonts w:ascii="Arial" w:hAnsi="Arial" w:cs="Arial"/>
                <w:b/>
                <w:sz w:val="32"/>
                <w:szCs w:val="32"/>
              </w:rPr>
              <w:t>ZVEZEK 2.2</w:t>
            </w:r>
          </w:p>
        </w:tc>
        <w:tc>
          <w:tcPr>
            <w:tcW w:w="4952" w:type="dxa"/>
            <w:tcBorders>
              <w:top w:val="single" w:sz="12" w:space="0" w:color="auto"/>
            </w:tcBorders>
            <w:shd w:val="clear" w:color="auto" w:fill="auto"/>
          </w:tcPr>
          <w:p w14:paraId="69667FE9" w14:textId="4A35AE12" w:rsidR="008E1AE7" w:rsidRPr="008E1AE7" w:rsidRDefault="008E1AE7" w:rsidP="00985FD5">
            <w:pPr>
              <w:jc w:val="left"/>
              <w:rPr>
                <w:rFonts w:ascii="Arial" w:hAnsi="Arial" w:cs="Arial"/>
                <w:b/>
                <w:sz w:val="32"/>
                <w:szCs w:val="32"/>
              </w:rPr>
            </w:pPr>
            <w:r w:rsidRPr="00220943">
              <w:rPr>
                <w:rFonts w:ascii="Arial" w:hAnsi="Arial" w:cs="Arial"/>
                <w:b/>
                <w:sz w:val="32"/>
                <w:szCs w:val="32"/>
              </w:rPr>
              <w:t>Tehnične specifikacije</w:t>
            </w:r>
            <w:r w:rsidR="000308D5">
              <w:rPr>
                <w:rFonts w:ascii="Arial" w:hAnsi="Arial" w:cs="Arial"/>
                <w:b/>
                <w:sz w:val="32"/>
                <w:szCs w:val="32"/>
              </w:rPr>
              <w:t xml:space="preserve"> s</w:t>
            </w:r>
            <w:r w:rsidRPr="00220943">
              <w:rPr>
                <w:rFonts w:ascii="Arial" w:hAnsi="Arial" w:cs="Arial"/>
                <w:b/>
                <w:sz w:val="32"/>
                <w:szCs w:val="32"/>
              </w:rPr>
              <w:t>klop 2</w:t>
            </w:r>
          </w:p>
        </w:tc>
      </w:tr>
      <w:tr w:rsidR="008E1AE7" w:rsidRPr="008E1AE7" w14:paraId="56B4E0DB" w14:textId="77777777" w:rsidTr="00220943">
        <w:trPr>
          <w:jc w:val="center"/>
        </w:trPr>
        <w:tc>
          <w:tcPr>
            <w:tcW w:w="2122" w:type="dxa"/>
            <w:shd w:val="clear" w:color="auto" w:fill="auto"/>
          </w:tcPr>
          <w:p w14:paraId="019B5760" w14:textId="7C0A4334" w:rsidR="008E1AE7" w:rsidRPr="00220943" w:rsidRDefault="008E1AE7" w:rsidP="00985FD5">
            <w:pPr>
              <w:rPr>
                <w:rFonts w:ascii="Arial" w:hAnsi="Arial" w:cs="Arial"/>
                <w:b/>
                <w:sz w:val="32"/>
                <w:szCs w:val="32"/>
              </w:rPr>
            </w:pPr>
            <w:r w:rsidRPr="00220943">
              <w:rPr>
                <w:rFonts w:ascii="Arial" w:hAnsi="Arial" w:cs="Arial"/>
                <w:b/>
                <w:sz w:val="32"/>
                <w:szCs w:val="32"/>
              </w:rPr>
              <w:t>ZVEZEK 2.3</w:t>
            </w:r>
          </w:p>
        </w:tc>
        <w:tc>
          <w:tcPr>
            <w:tcW w:w="4952" w:type="dxa"/>
            <w:shd w:val="clear" w:color="auto" w:fill="auto"/>
          </w:tcPr>
          <w:p w14:paraId="3F73C0B6" w14:textId="15ABA627" w:rsidR="008E1AE7" w:rsidRPr="00220943" w:rsidRDefault="008E1AE7" w:rsidP="00985FD5">
            <w:pPr>
              <w:jc w:val="left"/>
              <w:rPr>
                <w:rFonts w:ascii="Arial" w:hAnsi="Arial" w:cs="Arial"/>
                <w:b/>
                <w:sz w:val="32"/>
                <w:szCs w:val="32"/>
              </w:rPr>
            </w:pPr>
            <w:r w:rsidRPr="00220943">
              <w:rPr>
                <w:rFonts w:ascii="Arial" w:hAnsi="Arial" w:cs="Arial"/>
                <w:b/>
                <w:sz w:val="32"/>
                <w:szCs w:val="32"/>
              </w:rPr>
              <w:t>Tehnične specifikacije</w:t>
            </w:r>
            <w:r w:rsidR="000308D5">
              <w:rPr>
                <w:rFonts w:ascii="Arial" w:hAnsi="Arial" w:cs="Arial"/>
                <w:b/>
                <w:sz w:val="32"/>
                <w:szCs w:val="32"/>
              </w:rPr>
              <w:t xml:space="preserve"> s</w:t>
            </w:r>
            <w:r w:rsidRPr="00220943">
              <w:rPr>
                <w:rFonts w:ascii="Arial" w:hAnsi="Arial" w:cs="Arial"/>
                <w:b/>
                <w:sz w:val="32"/>
                <w:szCs w:val="32"/>
              </w:rPr>
              <w:t>klop 3</w:t>
            </w:r>
          </w:p>
        </w:tc>
      </w:tr>
      <w:tr w:rsidR="008E1AE7" w:rsidRPr="008E1AE7" w14:paraId="40048C50" w14:textId="77777777" w:rsidTr="00220943">
        <w:trPr>
          <w:jc w:val="center"/>
        </w:trPr>
        <w:tc>
          <w:tcPr>
            <w:tcW w:w="2122" w:type="dxa"/>
            <w:shd w:val="clear" w:color="auto" w:fill="auto"/>
          </w:tcPr>
          <w:p w14:paraId="11D16BC8" w14:textId="05000054" w:rsidR="008E1AE7" w:rsidRPr="008E1AE7" w:rsidRDefault="008E1AE7" w:rsidP="00985FD5">
            <w:pPr>
              <w:rPr>
                <w:rFonts w:ascii="Arial" w:hAnsi="Arial" w:cs="Arial"/>
                <w:b/>
                <w:sz w:val="32"/>
                <w:szCs w:val="32"/>
              </w:rPr>
            </w:pPr>
            <w:r w:rsidRPr="008E1AE7">
              <w:rPr>
                <w:rFonts w:ascii="Arial" w:hAnsi="Arial" w:cs="Arial"/>
                <w:b/>
                <w:sz w:val="32"/>
                <w:szCs w:val="32"/>
              </w:rPr>
              <w:t>ZVEZEK 3</w:t>
            </w:r>
          </w:p>
        </w:tc>
        <w:tc>
          <w:tcPr>
            <w:tcW w:w="4952" w:type="dxa"/>
            <w:shd w:val="clear" w:color="auto" w:fill="auto"/>
          </w:tcPr>
          <w:p w14:paraId="2A209BC5" w14:textId="3DC1BCA4" w:rsidR="008E1AE7" w:rsidRPr="008E1AE7" w:rsidRDefault="008E1AE7" w:rsidP="008E1AE7">
            <w:pPr>
              <w:jc w:val="left"/>
              <w:rPr>
                <w:rFonts w:ascii="Arial" w:hAnsi="Arial" w:cs="Arial"/>
                <w:b/>
                <w:sz w:val="32"/>
                <w:szCs w:val="32"/>
              </w:rPr>
            </w:pPr>
            <w:r>
              <w:rPr>
                <w:rFonts w:ascii="Arial" w:hAnsi="Arial" w:cs="Arial"/>
                <w:b/>
                <w:sz w:val="32"/>
                <w:szCs w:val="32"/>
              </w:rPr>
              <w:t>Lista cen</w:t>
            </w:r>
          </w:p>
        </w:tc>
      </w:tr>
      <w:tr w:rsidR="008E1AE7" w:rsidRPr="001B5DCE" w14:paraId="6B00C1B1" w14:textId="77777777" w:rsidTr="00220943">
        <w:trPr>
          <w:jc w:val="center"/>
        </w:trPr>
        <w:tc>
          <w:tcPr>
            <w:tcW w:w="2122" w:type="dxa"/>
            <w:shd w:val="clear" w:color="auto" w:fill="auto"/>
          </w:tcPr>
          <w:p w14:paraId="0394D0FF" w14:textId="70290978" w:rsidR="008E1AE7" w:rsidRPr="008E1AE7" w:rsidRDefault="008E1AE7" w:rsidP="00985FD5">
            <w:pPr>
              <w:rPr>
                <w:rFonts w:ascii="Arial" w:hAnsi="Arial" w:cs="Arial"/>
                <w:b/>
                <w:sz w:val="32"/>
                <w:szCs w:val="32"/>
              </w:rPr>
            </w:pPr>
            <w:r w:rsidRPr="008E1AE7">
              <w:rPr>
                <w:rFonts w:ascii="Arial" w:hAnsi="Arial" w:cs="Arial"/>
                <w:b/>
                <w:sz w:val="32"/>
                <w:szCs w:val="32"/>
              </w:rPr>
              <w:t>ZVEZEK 4</w:t>
            </w:r>
          </w:p>
        </w:tc>
        <w:tc>
          <w:tcPr>
            <w:tcW w:w="4952" w:type="dxa"/>
            <w:shd w:val="clear" w:color="auto" w:fill="auto"/>
          </w:tcPr>
          <w:p w14:paraId="7F228978" w14:textId="014753C7" w:rsidR="008E1AE7" w:rsidRPr="008E1AE7" w:rsidRDefault="008E1AE7" w:rsidP="00985FD5">
            <w:pPr>
              <w:jc w:val="left"/>
              <w:rPr>
                <w:rFonts w:ascii="Arial" w:hAnsi="Arial" w:cs="Arial"/>
                <w:b/>
                <w:sz w:val="32"/>
                <w:szCs w:val="32"/>
              </w:rPr>
            </w:pPr>
            <w:r>
              <w:rPr>
                <w:rFonts w:ascii="Arial" w:hAnsi="Arial" w:cs="Arial"/>
                <w:b/>
                <w:sz w:val="32"/>
                <w:szCs w:val="32"/>
              </w:rPr>
              <w:t>Risbe</w:t>
            </w:r>
            <w:r w:rsidR="003E24BB">
              <w:rPr>
                <w:rFonts w:ascii="Arial" w:hAnsi="Arial" w:cs="Arial"/>
                <w:b/>
                <w:sz w:val="32"/>
                <w:szCs w:val="32"/>
              </w:rPr>
              <w:t xml:space="preserve"> sklop 3</w:t>
            </w:r>
          </w:p>
        </w:tc>
      </w:tr>
    </w:tbl>
    <w:p w14:paraId="56D9DA9A" w14:textId="77777777" w:rsidR="00985FD5" w:rsidRPr="001B5DCE" w:rsidRDefault="00985FD5" w:rsidP="00985FD5">
      <w:pPr>
        <w:jc w:val="center"/>
        <w:rPr>
          <w:rFonts w:ascii="Arial" w:hAnsi="Arial" w:cs="Arial"/>
          <w:b/>
          <w:szCs w:val="22"/>
        </w:rPr>
      </w:pPr>
    </w:p>
    <w:p w14:paraId="7EA43A28" w14:textId="77777777" w:rsidR="00985FD5" w:rsidRPr="001B5DCE" w:rsidRDefault="00985FD5" w:rsidP="00985FD5">
      <w:pPr>
        <w:jc w:val="center"/>
        <w:rPr>
          <w:rFonts w:ascii="Arial" w:hAnsi="Arial" w:cs="Arial"/>
          <w:szCs w:val="22"/>
        </w:rPr>
      </w:pPr>
    </w:p>
    <w:p w14:paraId="7D58062A" w14:textId="77777777" w:rsidR="00985FD5" w:rsidRPr="001B5DCE" w:rsidRDefault="00985FD5" w:rsidP="00985FD5">
      <w:pPr>
        <w:jc w:val="center"/>
        <w:rPr>
          <w:rFonts w:ascii="Arial" w:hAnsi="Arial" w:cs="Arial"/>
          <w:szCs w:val="22"/>
        </w:rPr>
      </w:pPr>
    </w:p>
    <w:p w14:paraId="34F1805B" w14:textId="77777777" w:rsidR="00985FD5" w:rsidRPr="001B5DCE" w:rsidRDefault="00985FD5" w:rsidP="00985FD5">
      <w:pPr>
        <w:jc w:val="center"/>
        <w:rPr>
          <w:rFonts w:ascii="Arial" w:hAnsi="Arial" w:cs="Arial"/>
          <w:szCs w:val="22"/>
        </w:rPr>
      </w:pPr>
    </w:p>
    <w:p w14:paraId="2FD5E9B8" w14:textId="77777777" w:rsidR="00985FD5" w:rsidRPr="001B5DCE" w:rsidRDefault="00985FD5" w:rsidP="00985FD5">
      <w:pPr>
        <w:jc w:val="center"/>
        <w:rPr>
          <w:rFonts w:ascii="Arial" w:hAnsi="Arial" w:cs="Arial"/>
          <w:szCs w:val="22"/>
        </w:rPr>
      </w:pPr>
    </w:p>
    <w:p w14:paraId="3C73F656" w14:textId="77777777" w:rsidR="00985FD5" w:rsidRPr="001B5DCE" w:rsidRDefault="00985FD5" w:rsidP="00985FD5">
      <w:pPr>
        <w:jc w:val="center"/>
        <w:rPr>
          <w:rFonts w:ascii="Arial" w:hAnsi="Arial" w:cs="Arial"/>
          <w:szCs w:val="22"/>
        </w:rPr>
      </w:pPr>
    </w:p>
    <w:p w14:paraId="6030A82F" w14:textId="77777777" w:rsidR="00985FD5" w:rsidRPr="001B5DCE" w:rsidRDefault="00985FD5" w:rsidP="00985FD5">
      <w:pPr>
        <w:rPr>
          <w:rFonts w:ascii="Arial" w:hAnsi="Arial" w:cs="Arial"/>
          <w:szCs w:val="22"/>
        </w:rPr>
      </w:pPr>
    </w:p>
    <w:p w14:paraId="45B0F202" w14:textId="77777777" w:rsidR="00985FD5" w:rsidRPr="001B5DCE" w:rsidRDefault="00985FD5" w:rsidP="00985FD5">
      <w:pPr>
        <w:jc w:val="center"/>
        <w:rPr>
          <w:rFonts w:ascii="Arial" w:hAnsi="Arial" w:cs="Arial"/>
          <w:szCs w:val="22"/>
        </w:rPr>
      </w:pPr>
    </w:p>
    <w:p w14:paraId="304115E3" w14:textId="77777777" w:rsidR="00985FD5" w:rsidRPr="001B5DCE" w:rsidRDefault="00985FD5" w:rsidP="00985FD5">
      <w:pPr>
        <w:jc w:val="center"/>
        <w:rPr>
          <w:rFonts w:ascii="Arial" w:hAnsi="Arial" w:cs="Arial"/>
          <w:szCs w:val="22"/>
        </w:rPr>
      </w:pPr>
    </w:p>
    <w:p w14:paraId="4BF1732A" w14:textId="77777777" w:rsidR="00985FD5" w:rsidRPr="001B5DCE" w:rsidRDefault="00985FD5" w:rsidP="00985FD5">
      <w:pPr>
        <w:jc w:val="center"/>
        <w:rPr>
          <w:rFonts w:ascii="Arial" w:hAnsi="Arial" w:cs="Arial"/>
          <w:szCs w:val="22"/>
        </w:rPr>
      </w:pPr>
    </w:p>
    <w:p w14:paraId="6B1DD058" w14:textId="3C66C5B0" w:rsidR="000308D5" w:rsidRDefault="00985FD5" w:rsidP="006C7662">
      <w:pPr>
        <w:jc w:val="center"/>
        <w:rPr>
          <w:rFonts w:ascii="Arial" w:hAnsi="Arial" w:cs="Arial"/>
          <w:szCs w:val="22"/>
        </w:rPr>
      </w:pPr>
      <w:r w:rsidRPr="001B5DCE">
        <w:rPr>
          <w:rFonts w:ascii="Arial" w:hAnsi="Arial" w:cs="Arial"/>
          <w:szCs w:val="22"/>
        </w:rPr>
        <w:t xml:space="preserve">Nova Gorica, </w:t>
      </w:r>
      <w:r w:rsidR="000308D5">
        <w:rPr>
          <w:rFonts w:ascii="Arial" w:hAnsi="Arial" w:cs="Arial"/>
          <w:szCs w:val="22"/>
        </w:rPr>
        <w:t>oktober</w:t>
      </w:r>
      <w:r w:rsidR="00056BDA" w:rsidRPr="001B5DCE">
        <w:rPr>
          <w:rFonts w:ascii="Arial" w:hAnsi="Arial" w:cs="Arial"/>
          <w:szCs w:val="22"/>
        </w:rPr>
        <w:t xml:space="preserve"> </w:t>
      </w:r>
      <w:r w:rsidRPr="001B5DCE">
        <w:rPr>
          <w:rFonts w:ascii="Arial" w:hAnsi="Arial" w:cs="Arial"/>
          <w:szCs w:val="22"/>
        </w:rPr>
        <w:t>2021</w:t>
      </w:r>
      <w:bookmarkEnd w:id="1"/>
    </w:p>
    <w:p w14:paraId="4DBAD604" w14:textId="77777777" w:rsidR="000308D5" w:rsidRDefault="000308D5">
      <w:pPr>
        <w:spacing w:after="160" w:line="259" w:lineRule="auto"/>
        <w:jc w:val="left"/>
        <w:rPr>
          <w:rFonts w:ascii="Arial" w:hAnsi="Arial" w:cs="Arial"/>
          <w:szCs w:val="22"/>
        </w:rPr>
      </w:pPr>
      <w:r>
        <w:rPr>
          <w:rFonts w:ascii="Arial" w:hAnsi="Arial" w:cs="Arial"/>
          <w:szCs w:val="22"/>
        </w:rPr>
        <w:br w:type="page"/>
      </w:r>
    </w:p>
    <w:p w14:paraId="43D0CD74" w14:textId="77777777" w:rsidR="00B964D5" w:rsidRPr="006C7662" w:rsidRDefault="00B964D5" w:rsidP="006C7662">
      <w:pPr>
        <w:jc w:val="center"/>
        <w:rPr>
          <w:rFonts w:ascii="Arial" w:hAnsi="Arial" w:cs="Arial"/>
          <w:szCs w:val="22"/>
        </w:rPr>
      </w:pPr>
    </w:p>
    <w:p w14:paraId="67C0B6B6" w14:textId="77777777" w:rsidR="00B964D5" w:rsidRPr="002C670D" w:rsidRDefault="00B964D5" w:rsidP="00B964D5">
      <w:pPr>
        <w:jc w:val="center"/>
        <w:rPr>
          <w:b/>
          <w:sz w:val="28"/>
          <w:szCs w:val="28"/>
        </w:rPr>
      </w:pPr>
      <w:r w:rsidRPr="002C670D">
        <w:rPr>
          <w:b/>
          <w:sz w:val="28"/>
          <w:szCs w:val="28"/>
        </w:rPr>
        <w:t>VSEBINA</w:t>
      </w:r>
    </w:p>
    <w:p w14:paraId="11573DB4" w14:textId="5AE6E2D4" w:rsidR="001343BC" w:rsidRPr="002C670D" w:rsidRDefault="001343BC" w:rsidP="001343BC"/>
    <w:p w14:paraId="6698C0F2" w14:textId="0D2EED44" w:rsidR="001343BC" w:rsidRPr="002C670D" w:rsidRDefault="001343BC" w:rsidP="001343BC"/>
    <w:sdt>
      <w:sdtPr>
        <w:rPr>
          <w:rFonts w:ascii="Verdana" w:eastAsia="Times New Roman" w:hAnsi="Verdana" w:cs="Times New Roman"/>
          <w:color w:val="auto"/>
          <w:sz w:val="22"/>
          <w:szCs w:val="20"/>
        </w:rPr>
        <w:id w:val="-1832213419"/>
        <w:docPartObj>
          <w:docPartGallery w:val="Table of Contents"/>
          <w:docPartUnique/>
        </w:docPartObj>
      </w:sdtPr>
      <w:sdtEndPr>
        <w:rPr>
          <w:b/>
          <w:bCs/>
        </w:rPr>
      </w:sdtEndPr>
      <w:sdtContent>
        <w:p w14:paraId="30E20C99" w14:textId="6C991FCA" w:rsidR="001E218B" w:rsidRPr="002C670D" w:rsidRDefault="001E218B" w:rsidP="00C0590D">
          <w:pPr>
            <w:pStyle w:val="NaslovTOC"/>
            <w:numPr>
              <w:ilvl w:val="0"/>
              <w:numId w:val="0"/>
            </w:numPr>
            <w:ind w:left="432" w:hanging="432"/>
          </w:pPr>
          <w:r w:rsidRPr="002C670D">
            <w:t>Kazalo vsebine</w:t>
          </w:r>
        </w:p>
        <w:p w14:paraId="3BAFAC15" w14:textId="7F36C3BD" w:rsidR="00CC5DEC" w:rsidRDefault="001E218B">
          <w:pPr>
            <w:pStyle w:val="Kazalovsebine1"/>
            <w:rPr>
              <w:rFonts w:asciiTheme="minorHAnsi" w:eastAsiaTheme="minorEastAsia" w:hAnsiTheme="minorHAnsi" w:cstheme="minorBidi"/>
              <w:caps w:val="0"/>
              <w:noProof/>
              <w:sz w:val="22"/>
              <w:szCs w:val="22"/>
              <w:lang w:val="en-GB" w:eastAsia="en-GB"/>
            </w:rPr>
          </w:pPr>
          <w:r w:rsidRPr="002C670D">
            <w:fldChar w:fldCharType="begin"/>
          </w:r>
          <w:r w:rsidRPr="002C670D">
            <w:instrText xml:space="preserve"> TOC \o "1-3" \h \z \u </w:instrText>
          </w:r>
          <w:r w:rsidRPr="002C670D">
            <w:fldChar w:fldCharType="separate"/>
          </w:r>
          <w:hyperlink w:anchor="_Toc83733502" w:history="1">
            <w:r w:rsidR="00CC5DEC" w:rsidRPr="000E523D">
              <w:rPr>
                <w:rStyle w:val="Hiperpovezava"/>
                <w:rFonts w:ascii="Arial" w:hAnsi="Arial" w:cs="Arial"/>
                <w:noProof/>
              </w:rPr>
              <w:t>1</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OPIS OBSTOJEČIH SISTEMOV</w:t>
            </w:r>
            <w:r w:rsidR="00CC5DEC">
              <w:rPr>
                <w:noProof/>
                <w:webHidden/>
              </w:rPr>
              <w:tab/>
            </w:r>
            <w:r w:rsidR="00CC5DEC">
              <w:rPr>
                <w:noProof/>
                <w:webHidden/>
              </w:rPr>
              <w:fldChar w:fldCharType="begin"/>
            </w:r>
            <w:r w:rsidR="00CC5DEC">
              <w:rPr>
                <w:noProof/>
                <w:webHidden/>
              </w:rPr>
              <w:instrText xml:space="preserve"> PAGEREF _Toc83733502 \h </w:instrText>
            </w:r>
            <w:r w:rsidR="00CC5DEC">
              <w:rPr>
                <w:noProof/>
                <w:webHidden/>
              </w:rPr>
            </w:r>
            <w:r w:rsidR="00CC5DEC">
              <w:rPr>
                <w:noProof/>
                <w:webHidden/>
              </w:rPr>
              <w:fldChar w:fldCharType="separate"/>
            </w:r>
            <w:r w:rsidR="00CC5DEC">
              <w:rPr>
                <w:noProof/>
                <w:webHidden/>
              </w:rPr>
              <w:t>4</w:t>
            </w:r>
            <w:r w:rsidR="00CC5DEC">
              <w:rPr>
                <w:noProof/>
                <w:webHidden/>
              </w:rPr>
              <w:fldChar w:fldCharType="end"/>
            </w:r>
          </w:hyperlink>
        </w:p>
        <w:p w14:paraId="5D6978C5" w14:textId="3F709431"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03" w:history="1">
            <w:r w:rsidR="00CC5DEC" w:rsidRPr="000E523D">
              <w:rPr>
                <w:rStyle w:val="Hiperpovezava"/>
                <w:rFonts w:ascii="Arial" w:hAnsi="Arial" w:cs="Arial"/>
                <w:noProof/>
              </w:rPr>
              <w:t>2</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OBSEG DOBAVE</w:t>
            </w:r>
            <w:r w:rsidR="00CC5DEC">
              <w:rPr>
                <w:noProof/>
                <w:webHidden/>
              </w:rPr>
              <w:tab/>
            </w:r>
            <w:r w:rsidR="00CC5DEC">
              <w:rPr>
                <w:noProof/>
                <w:webHidden/>
              </w:rPr>
              <w:fldChar w:fldCharType="begin"/>
            </w:r>
            <w:r w:rsidR="00CC5DEC">
              <w:rPr>
                <w:noProof/>
                <w:webHidden/>
              </w:rPr>
              <w:instrText xml:space="preserve"> PAGEREF _Toc83733503 \h </w:instrText>
            </w:r>
            <w:r w:rsidR="00CC5DEC">
              <w:rPr>
                <w:noProof/>
                <w:webHidden/>
              </w:rPr>
            </w:r>
            <w:r w:rsidR="00CC5DEC">
              <w:rPr>
                <w:noProof/>
                <w:webHidden/>
              </w:rPr>
              <w:fldChar w:fldCharType="separate"/>
            </w:r>
            <w:r w:rsidR="00CC5DEC">
              <w:rPr>
                <w:noProof/>
                <w:webHidden/>
              </w:rPr>
              <w:t>4</w:t>
            </w:r>
            <w:r w:rsidR="00CC5DEC">
              <w:rPr>
                <w:noProof/>
                <w:webHidden/>
              </w:rPr>
              <w:fldChar w:fldCharType="end"/>
            </w:r>
          </w:hyperlink>
        </w:p>
        <w:p w14:paraId="324B00EC" w14:textId="4652DD91" w:rsidR="00CC5DEC" w:rsidRDefault="00D23232">
          <w:pPr>
            <w:pStyle w:val="Kazalovsebine2"/>
            <w:rPr>
              <w:rFonts w:asciiTheme="minorHAnsi" w:eastAsiaTheme="minorEastAsia" w:hAnsiTheme="minorHAnsi" w:cstheme="minorBidi"/>
              <w:caps w:val="0"/>
              <w:sz w:val="22"/>
              <w:szCs w:val="22"/>
              <w:lang w:val="en-GB" w:eastAsia="en-GB"/>
            </w:rPr>
          </w:pPr>
          <w:hyperlink w:anchor="_Toc83733504" w:history="1">
            <w:r w:rsidR="00CC5DEC" w:rsidRPr="000E523D">
              <w:rPr>
                <w:rStyle w:val="Hiperpovezava"/>
                <w:rFonts w:ascii="Arial" w:hAnsi="Arial" w:cs="Arial"/>
              </w:rPr>
              <w:t>2.1</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rPr>
              <w:t>Obseg dobave za mHE BAČA</w:t>
            </w:r>
            <w:r w:rsidR="00CC5DEC">
              <w:rPr>
                <w:webHidden/>
              </w:rPr>
              <w:tab/>
            </w:r>
            <w:r w:rsidR="00CC5DEC">
              <w:rPr>
                <w:webHidden/>
              </w:rPr>
              <w:fldChar w:fldCharType="begin"/>
            </w:r>
            <w:r w:rsidR="00CC5DEC">
              <w:rPr>
                <w:webHidden/>
              </w:rPr>
              <w:instrText xml:space="preserve"> PAGEREF _Toc83733504 \h </w:instrText>
            </w:r>
            <w:r w:rsidR="00CC5DEC">
              <w:rPr>
                <w:webHidden/>
              </w:rPr>
            </w:r>
            <w:r w:rsidR="00CC5DEC">
              <w:rPr>
                <w:webHidden/>
              </w:rPr>
              <w:fldChar w:fldCharType="separate"/>
            </w:r>
            <w:r w:rsidR="00CC5DEC">
              <w:rPr>
                <w:webHidden/>
              </w:rPr>
              <w:t>4</w:t>
            </w:r>
            <w:r w:rsidR="00CC5DEC">
              <w:rPr>
                <w:webHidden/>
              </w:rPr>
              <w:fldChar w:fldCharType="end"/>
            </w:r>
          </w:hyperlink>
        </w:p>
        <w:p w14:paraId="026F3208" w14:textId="22CEB595" w:rsidR="00CC5DEC" w:rsidRDefault="00D23232">
          <w:pPr>
            <w:pStyle w:val="Kazalovsebine2"/>
            <w:rPr>
              <w:rFonts w:asciiTheme="minorHAnsi" w:eastAsiaTheme="minorEastAsia" w:hAnsiTheme="minorHAnsi" w:cstheme="minorBidi"/>
              <w:caps w:val="0"/>
              <w:sz w:val="22"/>
              <w:szCs w:val="22"/>
              <w:lang w:val="en-GB" w:eastAsia="en-GB"/>
            </w:rPr>
          </w:pPr>
          <w:hyperlink w:anchor="_Toc83733505" w:history="1">
            <w:r w:rsidR="00CC5DEC" w:rsidRPr="000E523D">
              <w:rPr>
                <w:rStyle w:val="Hiperpovezava"/>
                <w:rFonts w:ascii="Arial" w:hAnsi="Arial" w:cs="Arial"/>
              </w:rPr>
              <w:t>2.2</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rPr>
              <w:t>Obseg dobave za mHE Pečnik</w:t>
            </w:r>
            <w:r w:rsidR="00CC5DEC">
              <w:rPr>
                <w:webHidden/>
              </w:rPr>
              <w:tab/>
            </w:r>
            <w:r w:rsidR="00CC5DEC">
              <w:rPr>
                <w:webHidden/>
              </w:rPr>
              <w:fldChar w:fldCharType="begin"/>
            </w:r>
            <w:r w:rsidR="00CC5DEC">
              <w:rPr>
                <w:webHidden/>
              </w:rPr>
              <w:instrText xml:space="preserve"> PAGEREF _Toc83733505 \h </w:instrText>
            </w:r>
            <w:r w:rsidR="00CC5DEC">
              <w:rPr>
                <w:webHidden/>
              </w:rPr>
            </w:r>
            <w:r w:rsidR="00CC5DEC">
              <w:rPr>
                <w:webHidden/>
              </w:rPr>
              <w:fldChar w:fldCharType="separate"/>
            </w:r>
            <w:r w:rsidR="00CC5DEC">
              <w:rPr>
                <w:webHidden/>
              </w:rPr>
              <w:t>4</w:t>
            </w:r>
            <w:r w:rsidR="00CC5DEC">
              <w:rPr>
                <w:webHidden/>
              </w:rPr>
              <w:fldChar w:fldCharType="end"/>
            </w:r>
          </w:hyperlink>
        </w:p>
        <w:p w14:paraId="7EDF1DA4" w14:textId="106BECD5" w:rsidR="00CC5DEC" w:rsidRDefault="00D23232">
          <w:pPr>
            <w:pStyle w:val="Kazalovsebine2"/>
            <w:rPr>
              <w:rFonts w:asciiTheme="minorHAnsi" w:eastAsiaTheme="minorEastAsia" w:hAnsiTheme="minorHAnsi" w:cstheme="minorBidi"/>
              <w:caps w:val="0"/>
              <w:sz w:val="22"/>
              <w:szCs w:val="22"/>
              <w:lang w:val="en-GB" w:eastAsia="en-GB"/>
            </w:rPr>
          </w:pPr>
          <w:hyperlink w:anchor="_Toc83733506" w:history="1">
            <w:r w:rsidR="00CC5DEC" w:rsidRPr="000E523D">
              <w:rPr>
                <w:rStyle w:val="Hiperpovezava"/>
                <w:rFonts w:ascii="Arial" w:hAnsi="Arial" w:cs="Arial"/>
              </w:rPr>
              <w:t>2.3</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rPr>
              <w:t>Obseg dobave za mHE Knežke Ravne 2</w:t>
            </w:r>
            <w:r w:rsidR="00CC5DEC">
              <w:rPr>
                <w:webHidden/>
              </w:rPr>
              <w:tab/>
            </w:r>
            <w:r w:rsidR="00CC5DEC">
              <w:rPr>
                <w:webHidden/>
              </w:rPr>
              <w:fldChar w:fldCharType="begin"/>
            </w:r>
            <w:r w:rsidR="00CC5DEC">
              <w:rPr>
                <w:webHidden/>
              </w:rPr>
              <w:instrText xml:space="preserve"> PAGEREF _Toc83733506 \h </w:instrText>
            </w:r>
            <w:r w:rsidR="00CC5DEC">
              <w:rPr>
                <w:webHidden/>
              </w:rPr>
            </w:r>
            <w:r w:rsidR="00CC5DEC">
              <w:rPr>
                <w:webHidden/>
              </w:rPr>
              <w:fldChar w:fldCharType="separate"/>
            </w:r>
            <w:r w:rsidR="00CC5DEC">
              <w:rPr>
                <w:webHidden/>
              </w:rPr>
              <w:t>4</w:t>
            </w:r>
            <w:r w:rsidR="00CC5DEC">
              <w:rPr>
                <w:webHidden/>
              </w:rPr>
              <w:fldChar w:fldCharType="end"/>
            </w:r>
          </w:hyperlink>
        </w:p>
        <w:p w14:paraId="50811A62" w14:textId="5FF3165F"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07" w:history="1">
            <w:r w:rsidR="00CC5DEC" w:rsidRPr="000E523D">
              <w:rPr>
                <w:rStyle w:val="Hiperpovezava"/>
                <w:rFonts w:ascii="Arial" w:hAnsi="Arial" w:cs="Arial"/>
                <w:noProof/>
              </w:rPr>
              <w:t>3</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TEHNIČNE ZAHTEVE ZA DOBAVO mhe bačA</w:t>
            </w:r>
            <w:r w:rsidR="00CC5DEC">
              <w:rPr>
                <w:noProof/>
                <w:webHidden/>
              </w:rPr>
              <w:tab/>
            </w:r>
            <w:r w:rsidR="00CC5DEC">
              <w:rPr>
                <w:noProof/>
                <w:webHidden/>
              </w:rPr>
              <w:fldChar w:fldCharType="begin"/>
            </w:r>
            <w:r w:rsidR="00CC5DEC">
              <w:rPr>
                <w:noProof/>
                <w:webHidden/>
              </w:rPr>
              <w:instrText xml:space="preserve"> PAGEREF _Toc83733507 \h </w:instrText>
            </w:r>
            <w:r w:rsidR="00CC5DEC">
              <w:rPr>
                <w:noProof/>
                <w:webHidden/>
              </w:rPr>
            </w:r>
            <w:r w:rsidR="00CC5DEC">
              <w:rPr>
                <w:noProof/>
                <w:webHidden/>
              </w:rPr>
              <w:fldChar w:fldCharType="separate"/>
            </w:r>
            <w:r w:rsidR="00CC5DEC">
              <w:rPr>
                <w:noProof/>
                <w:webHidden/>
              </w:rPr>
              <w:t>5</w:t>
            </w:r>
            <w:r w:rsidR="00CC5DEC">
              <w:rPr>
                <w:noProof/>
                <w:webHidden/>
              </w:rPr>
              <w:fldChar w:fldCharType="end"/>
            </w:r>
          </w:hyperlink>
        </w:p>
        <w:p w14:paraId="03DE1179" w14:textId="6AE7FE84" w:rsidR="00CC5DEC" w:rsidRDefault="00D23232">
          <w:pPr>
            <w:pStyle w:val="Kazalovsebine2"/>
            <w:rPr>
              <w:rFonts w:asciiTheme="minorHAnsi" w:eastAsiaTheme="minorEastAsia" w:hAnsiTheme="minorHAnsi" w:cstheme="minorBidi"/>
              <w:caps w:val="0"/>
              <w:sz w:val="22"/>
              <w:szCs w:val="22"/>
              <w:lang w:val="en-GB" w:eastAsia="en-GB"/>
            </w:rPr>
          </w:pPr>
          <w:hyperlink w:anchor="_Toc83733508" w:history="1">
            <w:r w:rsidR="00CC5DEC" w:rsidRPr="000E523D">
              <w:rPr>
                <w:rStyle w:val="Hiperpovezava"/>
                <w:rFonts w:ascii="Arial" w:hAnsi="Arial" w:cs="Arial"/>
                <w:b/>
              </w:rPr>
              <w:t>3.1</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b/>
              </w:rPr>
              <w:t>Splošni opis modularnega enosmernega sistema 24V DC</w:t>
            </w:r>
            <w:r w:rsidR="00CC5DEC">
              <w:rPr>
                <w:webHidden/>
              </w:rPr>
              <w:tab/>
            </w:r>
            <w:r w:rsidR="00CC5DEC">
              <w:rPr>
                <w:webHidden/>
              </w:rPr>
              <w:fldChar w:fldCharType="begin"/>
            </w:r>
            <w:r w:rsidR="00CC5DEC">
              <w:rPr>
                <w:webHidden/>
              </w:rPr>
              <w:instrText xml:space="preserve"> PAGEREF _Toc83733508 \h </w:instrText>
            </w:r>
            <w:r w:rsidR="00CC5DEC">
              <w:rPr>
                <w:webHidden/>
              </w:rPr>
            </w:r>
            <w:r w:rsidR="00CC5DEC">
              <w:rPr>
                <w:webHidden/>
              </w:rPr>
              <w:fldChar w:fldCharType="separate"/>
            </w:r>
            <w:r w:rsidR="00CC5DEC">
              <w:rPr>
                <w:webHidden/>
              </w:rPr>
              <w:t>5</w:t>
            </w:r>
            <w:r w:rsidR="00CC5DEC">
              <w:rPr>
                <w:webHidden/>
              </w:rPr>
              <w:fldChar w:fldCharType="end"/>
            </w:r>
          </w:hyperlink>
        </w:p>
        <w:p w14:paraId="795109B3" w14:textId="327A9BDE" w:rsidR="00CC5DEC" w:rsidRDefault="00D23232">
          <w:pPr>
            <w:pStyle w:val="Kazalovsebine2"/>
            <w:rPr>
              <w:rFonts w:asciiTheme="minorHAnsi" w:eastAsiaTheme="minorEastAsia" w:hAnsiTheme="minorHAnsi" w:cstheme="minorBidi"/>
              <w:caps w:val="0"/>
              <w:sz w:val="22"/>
              <w:szCs w:val="22"/>
              <w:lang w:val="en-GB" w:eastAsia="en-GB"/>
            </w:rPr>
          </w:pPr>
          <w:hyperlink w:anchor="_Toc83733509" w:history="1">
            <w:r w:rsidR="00CC5DEC" w:rsidRPr="000E523D">
              <w:rPr>
                <w:rStyle w:val="Hiperpovezava"/>
                <w:rFonts w:ascii="Arial" w:hAnsi="Arial" w:cs="Arial"/>
                <w:b/>
              </w:rPr>
              <w:t>3.2</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b/>
              </w:rPr>
              <w:t>Osnovne značilnosti in funkcije enosmernega sistema</w:t>
            </w:r>
            <w:r w:rsidR="00CC5DEC">
              <w:rPr>
                <w:webHidden/>
              </w:rPr>
              <w:tab/>
            </w:r>
            <w:r w:rsidR="00CC5DEC">
              <w:rPr>
                <w:webHidden/>
              </w:rPr>
              <w:fldChar w:fldCharType="begin"/>
            </w:r>
            <w:r w:rsidR="00CC5DEC">
              <w:rPr>
                <w:webHidden/>
              </w:rPr>
              <w:instrText xml:space="preserve"> PAGEREF _Toc83733509 \h </w:instrText>
            </w:r>
            <w:r w:rsidR="00CC5DEC">
              <w:rPr>
                <w:webHidden/>
              </w:rPr>
            </w:r>
            <w:r w:rsidR="00CC5DEC">
              <w:rPr>
                <w:webHidden/>
              </w:rPr>
              <w:fldChar w:fldCharType="separate"/>
            </w:r>
            <w:r w:rsidR="00CC5DEC">
              <w:rPr>
                <w:webHidden/>
              </w:rPr>
              <w:t>5</w:t>
            </w:r>
            <w:r w:rsidR="00CC5DEC">
              <w:rPr>
                <w:webHidden/>
              </w:rPr>
              <w:fldChar w:fldCharType="end"/>
            </w:r>
          </w:hyperlink>
        </w:p>
        <w:p w14:paraId="34EE0174" w14:textId="2A319F46" w:rsidR="00CC5DEC" w:rsidRDefault="00D23232">
          <w:pPr>
            <w:pStyle w:val="Kazalovsebine3"/>
            <w:rPr>
              <w:rFonts w:asciiTheme="minorHAnsi" w:eastAsiaTheme="minorEastAsia" w:hAnsiTheme="minorHAnsi" w:cstheme="minorBidi"/>
              <w:noProof/>
              <w:sz w:val="22"/>
              <w:lang w:val="en-GB" w:eastAsia="en-GB"/>
            </w:rPr>
          </w:pPr>
          <w:hyperlink w:anchor="_Toc83733510" w:history="1">
            <w:r w:rsidR="00CC5DEC" w:rsidRPr="000E523D">
              <w:rPr>
                <w:rStyle w:val="Hiperpovezava"/>
                <w:rFonts w:ascii="Arial" w:hAnsi="Arial" w:cs="Arial"/>
                <w:b/>
                <w:noProof/>
              </w:rPr>
              <w:t>3.2.1</w:t>
            </w:r>
            <w:r w:rsidR="00CC5DEC">
              <w:rPr>
                <w:rFonts w:asciiTheme="minorHAnsi" w:eastAsiaTheme="minorEastAsia" w:hAnsiTheme="minorHAnsi" w:cstheme="minorBidi"/>
                <w:noProof/>
                <w:sz w:val="22"/>
                <w:lang w:val="en-GB" w:eastAsia="en-GB"/>
              </w:rPr>
              <w:tab/>
            </w:r>
            <w:r w:rsidR="00CC5DEC" w:rsidRPr="000E523D">
              <w:rPr>
                <w:rStyle w:val="Hiperpovezava"/>
                <w:rFonts w:ascii="Arial" w:hAnsi="Arial" w:cs="Arial"/>
                <w:b/>
                <w:noProof/>
              </w:rPr>
              <w:t>Usmerniški moduli</w:t>
            </w:r>
            <w:r w:rsidR="00CC5DEC">
              <w:rPr>
                <w:noProof/>
                <w:webHidden/>
              </w:rPr>
              <w:tab/>
            </w:r>
            <w:r w:rsidR="00CC5DEC">
              <w:rPr>
                <w:noProof/>
                <w:webHidden/>
              </w:rPr>
              <w:fldChar w:fldCharType="begin"/>
            </w:r>
            <w:r w:rsidR="00CC5DEC">
              <w:rPr>
                <w:noProof/>
                <w:webHidden/>
              </w:rPr>
              <w:instrText xml:space="preserve"> PAGEREF _Toc83733510 \h </w:instrText>
            </w:r>
            <w:r w:rsidR="00CC5DEC">
              <w:rPr>
                <w:noProof/>
                <w:webHidden/>
              </w:rPr>
            </w:r>
            <w:r w:rsidR="00CC5DEC">
              <w:rPr>
                <w:noProof/>
                <w:webHidden/>
              </w:rPr>
              <w:fldChar w:fldCharType="separate"/>
            </w:r>
            <w:r w:rsidR="00CC5DEC">
              <w:rPr>
                <w:noProof/>
                <w:webHidden/>
              </w:rPr>
              <w:t>6</w:t>
            </w:r>
            <w:r w:rsidR="00CC5DEC">
              <w:rPr>
                <w:noProof/>
                <w:webHidden/>
              </w:rPr>
              <w:fldChar w:fldCharType="end"/>
            </w:r>
          </w:hyperlink>
        </w:p>
        <w:p w14:paraId="29BA887F" w14:textId="65D7D0E2" w:rsidR="00CC5DEC" w:rsidRDefault="00D23232">
          <w:pPr>
            <w:pStyle w:val="Kazalovsebine2"/>
            <w:rPr>
              <w:rFonts w:asciiTheme="minorHAnsi" w:eastAsiaTheme="minorEastAsia" w:hAnsiTheme="minorHAnsi" w:cstheme="minorBidi"/>
              <w:caps w:val="0"/>
              <w:sz w:val="22"/>
              <w:szCs w:val="22"/>
              <w:lang w:val="en-GB" w:eastAsia="en-GB"/>
            </w:rPr>
          </w:pPr>
          <w:hyperlink w:anchor="_Toc83733511" w:history="1">
            <w:r w:rsidR="00CC5DEC" w:rsidRPr="000E523D">
              <w:rPr>
                <w:rStyle w:val="Hiperpovezava"/>
                <w:rFonts w:ascii="Arial" w:hAnsi="Arial" w:cs="Arial"/>
                <w:b/>
              </w:rPr>
              <w:t>3.3</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cs="Arial"/>
                <w:b/>
              </w:rPr>
              <w:t>Sistemska nadzorna enota</w:t>
            </w:r>
            <w:r w:rsidR="00CC5DEC">
              <w:rPr>
                <w:webHidden/>
              </w:rPr>
              <w:tab/>
            </w:r>
            <w:r w:rsidR="00CC5DEC">
              <w:rPr>
                <w:webHidden/>
              </w:rPr>
              <w:fldChar w:fldCharType="begin"/>
            </w:r>
            <w:r w:rsidR="00CC5DEC">
              <w:rPr>
                <w:webHidden/>
              </w:rPr>
              <w:instrText xml:space="preserve"> PAGEREF _Toc83733511 \h </w:instrText>
            </w:r>
            <w:r w:rsidR="00CC5DEC">
              <w:rPr>
                <w:webHidden/>
              </w:rPr>
            </w:r>
            <w:r w:rsidR="00CC5DEC">
              <w:rPr>
                <w:webHidden/>
              </w:rPr>
              <w:fldChar w:fldCharType="separate"/>
            </w:r>
            <w:r w:rsidR="00CC5DEC">
              <w:rPr>
                <w:webHidden/>
              </w:rPr>
              <w:t>6</w:t>
            </w:r>
            <w:r w:rsidR="00CC5DEC">
              <w:rPr>
                <w:webHidden/>
              </w:rPr>
              <w:fldChar w:fldCharType="end"/>
            </w:r>
          </w:hyperlink>
        </w:p>
        <w:p w14:paraId="7413434E" w14:textId="29235375" w:rsidR="00CC5DEC" w:rsidRDefault="00D23232">
          <w:pPr>
            <w:pStyle w:val="Kazalovsebine3"/>
            <w:rPr>
              <w:rFonts w:asciiTheme="minorHAnsi" w:eastAsiaTheme="minorEastAsia" w:hAnsiTheme="minorHAnsi" w:cstheme="minorBidi"/>
              <w:noProof/>
              <w:sz w:val="22"/>
              <w:lang w:val="en-GB" w:eastAsia="en-GB"/>
            </w:rPr>
          </w:pPr>
          <w:hyperlink w:anchor="_Toc83733512" w:history="1">
            <w:r w:rsidR="00CC5DEC" w:rsidRPr="000E523D">
              <w:rPr>
                <w:rStyle w:val="Hiperpovezava"/>
                <w:rFonts w:ascii="Arial" w:hAnsi="Arial"/>
                <w:b/>
                <w:noProof/>
              </w:rPr>
              <w:t>3.3.1</w:t>
            </w:r>
            <w:r w:rsidR="00CC5DEC">
              <w:rPr>
                <w:rFonts w:asciiTheme="minorHAnsi" w:eastAsiaTheme="minorEastAsia" w:hAnsiTheme="minorHAnsi" w:cstheme="minorBidi"/>
                <w:noProof/>
                <w:sz w:val="22"/>
                <w:lang w:val="en-GB" w:eastAsia="en-GB"/>
              </w:rPr>
              <w:tab/>
            </w:r>
            <w:r w:rsidR="00CC5DEC" w:rsidRPr="000E523D">
              <w:rPr>
                <w:rStyle w:val="Hiperpovezava"/>
                <w:rFonts w:ascii="Arial" w:hAnsi="Arial"/>
                <w:b/>
                <w:noProof/>
              </w:rPr>
              <w:t>Nadzor delovanja enosmernega sistema</w:t>
            </w:r>
            <w:r w:rsidR="00CC5DEC">
              <w:rPr>
                <w:noProof/>
                <w:webHidden/>
              </w:rPr>
              <w:tab/>
            </w:r>
            <w:r w:rsidR="00CC5DEC">
              <w:rPr>
                <w:noProof/>
                <w:webHidden/>
              </w:rPr>
              <w:fldChar w:fldCharType="begin"/>
            </w:r>
            <w:r w:rsidR="00CC5DEC">
              <w:rPr>
                <w:noProof/>
                <w:webHidden/>
              </w:rPr>
              <w:instrText xml:space="preserve"> PAGEREF _Toc83733512 \h </w:instrText>
            </w:r>
            <w:r w:rsidR="00CC5DEC">
              <w:rPr>
                <w:noProof/>
                <w:webHidden/>
              </w:rPr>
            </w:r>
            <w:r w:rsidR="00CC5DEC">
              <w:rPr>
                <w:noProof/>
                <w:webHidden/>
              </w:rPr>
              <w:fldChar w:fldCharType="separate"/>
            </w:r>
            <w:r w:rsidR="00CC5DEC">
              <w:rPr>
                <w:noProof/>
                <w:webHidden/>
              </w:rPr>
              <w:t>7</w:t>
            </w:r>
            <w:r w:rsidR="00CC5DEC">
              <w:rPr>
                <w:noProof/>
                <w:webHidden/>
              </w:rPr>
              <w:fldChar w:fldCharType="end"/>
            </w:r>
          </w:hyperlink>
        </w:p>
        <w:p w14:paraId="2209F901" w14:textId="07C2EA42" w:rsidR="00CC5DEC" w:rsidRDefault="00D23232">
          <w:pPr>
            <w:pStyle w:val="Kazalovsebine2"/>
            <w:rPr>
              <w:rFonts w:asciiTheme="minorHAnsi" w:eastAsiaTheme="minorEastAsia" w:hAnsiTheme="minorHAnsi" w:cstheme="minorBidi"/>
              <w:caps w:val="0"/>
              <w:sz w:val="22"/>
              <w:szCs w:val="22"/>
              <w:lang w:val="en-GB" w:eastAsia="en-GB"/>
            </w:rPr>
          </w:pPr>
          <w:hyperlink w:anchor="_Toc83733513" w:history="1">
            <w:r w:rsidR="00CC5DEC" w:rsidRPr="000E523D">
              <w:rPr>
                <w:rStyle w:val="Hiperpovezava"/>
                <w:rFonts w:ascii="Arial" w:hAnsi="Arial"/>
                <w:b/>
              </w:rPr>
              <w:t>3.4</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Razsmernik:</w:t>
            </w:r>
            <w:r w:rsidR="00CC5DEC">
              <w:rPr>
                <w:webHidden/>
              </w:rPr>
              <w:tab/>
            </w:r>
            <w:r w:rsidR="00CC5DEC">
              <w:rPr>
                <w:webHidden/>
              </w:rPr>
              <w:fldChar w:fldCharType="begin"/>
            </w:r>
            <w:r w:rsidR="00CC5DEC">
              <w:rPr>
                <w:webHidden/>
              </w:rPr>
              <w:instrText xml:space="preserve"> PAGEREF _Toc83733513 \h </w:instrText>
            </w:r>
            <w:r w:rsidR="00CC5DEC">
              <w:rPr>
                <w:webHidden/>
              </w:rPr>
            </w:r>
            <w:r w:rsidR="00CC5DEC">
              <w:rPr>
                <w:webHidden/>
              </w:rPr>
              <w:fldChar w:fldCharType="separate"/>
            </w:r>
            <w:r w:rsidR="00CC5DEC">
              <w:rPr>
                <w:webHidden/>
              </w:rPr>
              <w:t>8</w:t>
            </w:r>
            <w:r w:rsidR="00CC5DEC">
              <w:rPr>
                <w:webHidden/>
              </w:rPr>
              <w:fldChar w:fldCharType="end"/>
            </w:r>
          </w:hyperlink>
        </w:p>
        <w:p w14:paraId="73A263F7" w14:textId="4B6129BA" w:rsidR="00CC5DEC" w:rsidRDefault="00D23232">
          <w:pPr>
            <w:pStyle w:val="Kazalovsebine2"/>
            <w:rPr>
              <w:rFonts w:asciiTheme="minorHAnsi" w:eastAsiaTheme="minorEastAsia" w:hAnsiTheme="minorHAnsi" w:cstheme="minorBidi"/>
              <w:caps w:val="0"/>
              <w:sz w:val="22"/>
              <w:szCs w:val="22"/>
              <w:lang w:val="en-GB" w:eastAsia="en-GB"/>
            </w:rPr>
          </w:pPr>
          <w:hyperlink w:anchor="_Toc83733514" w:history="1">
            <w:r w:rsidR="00CC5DEC" w:rsidRPr="000E523D">
              <w:rPr>
                <w:rStyle w:val="Hiperpovezava"/>
                <w:rFonts w:ascii="Arial" w:hAnsi="Arial"/>
                <w:b/>
              </w:rPr>
              <w:t>3.5</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Oprema za parametriranje in usposabljanje</w:t>
            </w:r>
            <w:r w:rsidR="00CC5DEC">
              <w:rPr>
                <w:webHidden/>
              </w:rPr>
              <w:tab/>
            </w:r>
            <w:r w:rsidR="00CC5DEC">
              <w:rPr>
                <w:webHidden/>
              </w:rPr>
              <w:fldChar w:fldCharType="begin"/>
            </w:r>
            <w:r w:rsidR="00CC5DEC">
              <w:rPr>
                <w:webHidden/>
              </w:rPr>
              <w:instrText xml:space="preserve"> PAGEREF _Toc83733514 \h </w:instrText>
            </w:r>
            <w:r w:rsidR="00CC5DEC">
              <w:rPr>
                <w:webHidden/>
              </w:rPr>
            </w:r>
            <w:r w:rsidR="00CC5DEC">
              <w:rPr>
                <w:webHidden/>
              </w:rPr>
              <w:fldChar w:fldCharType="separate"/>
            </w:r>
            <w:r w:rsidR="00CC5DEC">
              <w:rPr>
                <w:webHidden/>
              </w:rPr>
              <w:t>8</w:t>
            </w:r>
            <w:r w:rsidR="00CC5DEC">
              <w:rPr>
                <w:webHidden/>
              </w:rPr>
              <w:fldChar w:fldCharType="end"/>
            </w:r>
          </w:hyperlink>
        </w:p>
        <w:p w14:paraId="37E1FB4F" w14:textId="60BA3AA9" w:rsidR="00CC5DEC" w:rsidRDefault="00D23232">
          <w:pPr>
            <w:pStyle w:val="Kazalovsebine2"/>
            <w:rPr>
              <w:rFonts w:asciiTheme="minorHAnsi" w:eastAsiaTheme="minorEastAsia" w:hAnsiTheme="minorHAnsi" w:cstheme="minorBidi"/>
              <w:caps w:val="0"/>
              <w:sz w:val="22"/>
              <w:szCs w:val="22"/>
              <w:lang w:val="en-GB" w:eastAsia="en-GB"/>
            </w:rPr>
          </w:pPr>
          <w:hyperlink w:anchor="_Toc83733515" w:history="1">
            <w:r w:rsidR="00CC5DEC" w:rsidRPr="000E523D">
              <w:rPr>
                <w:rStyle w:val="Hiperpovezava"/>
                <w:rFonts w:ascii="Arial" w:hAnsi="Arial"/>
                <w:b/>
                <w:lang w:eastAsia="en-US"/>
              </w:rPr>
              <w:t>3.6</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Akumulatorska baterija</w:t>
            </w:r>
            <w:r w:rsidR="00CC5DEC">
              <w:rPr>
                <w:webHidden/>
              </w:rPr>
              <w:tab/>
            </w:r>
            <w:r w:rsidR="00CC5DEC">
              <w:rPr>
                <w:webHidden/>
              </w:rPr>
              <w:fldChar w:fldCharType="begin"/>
            </w:r>
            <w:r w:rsidR="00CC5DEC">
              <w:rPr>
                <w:webHidden/>
              </w:rPr>
              <w:instrText xml:space="preserve"> PAGEREF _Toc83733515 \h </w:instrText>
            </w:r>
            <w:r w:rsidR="00CC5DEC">
              <w:rPr>
                <w:webHidden/>
              </w:rPr>
            </w:r>
            <w:r w:rsidR="00CC5DEC">
              <w:rPr>
                <w:webHidden/>
              </w:rPr>
              <w:fldChar w:fldCharType="separate"/>
            </w:r>
            <w:r w:rsidR="00CC5DEC">
              <w:rPr>
                <w:webHidden/>
              </w:rPr>
              <w:t>8</w:t>
            </w:r>
            <w:r w:rsidR="00CC5DEC">
              <w:rPr>
                <w:webHidden/>
              </w:rPr>
              <w:fldChar w:fldCharType="end"/>
            </w:r>
          </w:hyperlink>
        </w:p>
        <w:p w14:paraId="7372D3D9" w14:textId="68C712ED" w:rsidR="00CC5DEC" w:rsidRDefault="00D23232">
          <w:pPr>
            <w:pStyle w:val="Kazalovsebine2"/>
            <w:rPr>
              <w:rFonts w:asciiTheme="minorHAnsi" w:eastAsiaTheme="minorEastAsia" w:hAnsiTheme="minorHAnsi" w:cstheme="minorBidi"/>
              <w:caps w:val="0"/>
              <w:sz w:val="22"/>
              <w:szCs w:val="22"/>
              <w:lang w:val="en-GB" w:eastAsia="en-GB"/>
            </w:rPr>
          </w:pPr>
          <w:hyperlink w:anchor="_Toc83733516" w:history="1">
            <w:r w:rsidR="00CC5DEC" w:rsidRPr="000E523D">
              <w:rPr>
                <w:rStyle w:val="Hiperpovezava"/>
                <w:rFonts w:ascii="Arial" w:hAnsi="Arial"/>
                <w:b/>
              </w:rPr>
              <w:t>3.7</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Mehanska izvedba</w:t>
            </w:r>
            <w:r w:rsidR="00CC5DEC">
              <w:rPr>
                <w:webHidden/>
              </w:rPr>
              <w:tab/>
            </w:r>
            <w:r w:rsidR="00CC5DEC">
              <w:rPr>
                <w:webHidden/>
              </w:rPr>
              <w:fldChar w:fldCharType="begin"/>
            </w:r>
            <w:r w:rsidR="00CC5DEC">
              <w:rPr>
                <w:webHidden/>
              </w:rPr>
              <w:instrText xml:space="preserve"> PAGEREF _Toc83733516 \h </w:instrText>
            </w:r>
            <w:r w:rsidR="00CC5DEC">
              <w:rPr>
                <w:webHidden/>
              </w:rPr>
            </w:r>
            <w:r w:rsidR="00CC5DEC">
              <w:rPr>
                <w:webHidden/>
              </w:rPr>
              <w:fldChar w:fldCharType="separate"/>
            </w:r>
            <w:r w:rsidR="00CC5DEC">
              <w:rPr>
                <w:webHidden/>
              </w:rPr>
              <w:t>8</w:t>
            </w:r>
            <w:r w:rsidR="00CC5DEC">
              <w:rPr>
                <w:webHidden/>
              </w:rPr>
              <w:fldChar w:fldCharType="end"/>
            </w:r>
          </w:hyperlink>
        </w:p>
        <w:p w14:paraId="173616FB" w14:textId="09B926ED" w:rsidR="00CC5DEC" w:rsidRDefault="00D23232">
          <w:pPr>
            <w:pStyle w:val="Kazalovsebine2"/>
            <w:rPr>
              <w:rFonts w:asciiTheme="minorHAnsi" w:eastAsiaTheme="minorEastAsia" w:hAnsiTheme="minorHAnsi" w:cstheme="minorBidi"/>
              <w:caps w:val="0"/>
              <w:sz w:val="22"/>
              <w:szCs w:val="22"/>
              <w:lang w:val="en-GB" w:eastAsia="en-GB"/>
            </w:rPr>
          </w:pPr>
          <w:hyperlink w:anchor="_Toc83733517" w:history="1">
            <w:r w:rsidR="00CC5DEC" w:rsidRPr="000E523D">
              <w:rPr>
                <w:rStyle w:val="Hiperpovezava"/>
                <w:rFonts w:ascii="Arial" w:hAnsi="Arial"/>
                <w:b/>
              </w:rPr>
              <w:t>3.8</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Tabela ustreznosti</w:t>
            </w:r>
            <w:r w:rsidR="00CC5DEC">
              <w:rPr>
                <w:webHidden/>
              </w:rPr>
              <w:tab/>
            </w:r>
            <w:r w:rsidR="00CC5DEC">
              <w:rPr>
                <w:webHidden/>
              </w:rPr>
              <w:fldChar w:fldCharType="begin"/>
            </w:r>
            <w:r w:rsidR="00CC5DEC">
              <w:rPr>
                <w:webHidden/>
              </w:rPr>
              <w:instrText xml:space="preserve"> PAGEREF _Toc83733517 \h </w:instrText>
            </w:r>
            <w:r w:rsidR="00CC5DEC">
              <w:rPr>
                <w:webHidden/>
              </w:rPr>
            </w:r>
            <w:r w:rsidR="00CC5DEC">
              <w:rPr>
                <w:webHidden/>
              </w:rPr>
              <w:fldChar w:fldCharType="separate"/>
            </w:r>
            <w:r w:rsidR="00CC5DEC">
              <w:rPr>
                <w:webHidden/>
              </w:rPr>
              <w:t>9</w:t>
            </w:r>
            <w:r w:rsidR="00CC5DEC">
              <w:rPr>
                <w:webHidden/>
              </w:rPr>
              <w:fldChar w:fldCharType="end"/>
            </w:r>
          </w:hyperlink>
        </w:p>
        <w:p w14:paraId="111C6B6F" w14:textId="2E356727"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18" w:history="1">
            <w:r w:rsidR="00CC5DEC" w:rsidRPr="000E523D">
              <w:rPr>
                <w:rStyle w:val="Hiperpovezava"/>
                <w:rFonts w:ascii="Arial" w:hAnsi="Arial" w:cs="Arial"/>
                <w:noProof/>
              </w:rPr>
              <w:t>4</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TEHNIČNE ZAHTEVE ZA DOBAVO mhe PEČNIK</w:t>
            </w:r>
            <w:r w:rsidR="00CC5DEC">
              <w:rPr>
                <w:noProof/>
                <w:webHidden/>
              </w:rPr>
              <w:tab/>
            </w:r>
            <w:r w:rsidR="00CC5DEC">
              <w:rPr>
                <w:noProof/>
                <w:webHidden/>
              </w:rPr>
              <w:fldChar w:fldCharType="begin"/>
            </w:r>
            <w:r w:rsidR="00CC5DEC">
              <w:rPr>
                <w:noProof/>
                <w:webHidden/>
              </w:rPr>
              <w:instrText xml:space="preserve"> PAGEREF _Toc83733518 \h </w:instrText>
            </w:r>
            <w:r w:rsidR="00CC5DEC">
              <w:rPr>
                <w:noProof/>
                <w:webHidden/>
              </w:rPr>
            </w:r>
            <w:r w:rsidR="00CC5DEC">
              <w:rPr>
                <w:noProof/>
                <w:webHidden/>
              </w:rPr>
              <w:fldChar w:fldCharType="separate"/>
            </w:r>
            <w:r w:rsidR="00CC5DEC">
              <w:rPr>
                <w:noProof/>
                <w:webHidden/>
              </w:rPr>
              <w:t>11</w:t>
            </w:r>
            <w:r w:rsidR="00CC5DEC">
              <w:rPr>
                <w:noProof/>
                <w:webHidden/>
              </w:rPr>
              <w:fldChar w:fldCharType="end"/>
            </w:r>
          </w:hyperlink>
        </w:p>
        <w:p w14:paraId="0A524969" w14:textId="37687518" w:rsidR="00CC5DEC" w:rsidRDefault="00D23232">
          <w:pPr>
            <w:pStyle w:val="Kazalovsebine2"/>
            <w:rPr>
              <w:rFonts w:asciiTheme="minorHAnsi" w:eastAsiaTheme="minorEastAsia" w:hAnsiTheme="minorHAnsi" w:cstheme="minorBidi"/>
              <w:caps w:val="0"/>
              <w:sz w:val="22"/>
              <w:szCs w:val="22"/>
              <w:lang w:val="en-GB" w:eastAsia="en-GB"/>
            </w:rPr>
          </w:pPr>
          <w:hyperlink w:anchor="_Toc83733519" w:history="1">
            <w:r w:rsidR="00CC5DEC" w:rsidRPr="000E523D">
              <w:rPr>
                <w:rStyle w:val="Hiperpovezava"/>
                <w:rFonts w:ascii="Arial" w:hAnsi="Arial"/>
                <w:b/>
              </w:rPr>
              <w:t>4.1</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Splošni opis modularnega enosmernega sistema 24V DC</w:t>
            </w:r>
            <w:r w:rsidR="00CC5DEC">
              <w:rPr>
                <w:webHidden/>
              </w:rPr>
              <w:tab/>
            </w:r>
            <w:r w:rsidR="00CC5DEC">
              <w:rPr>
                <w:webHidden/>
              </w:rPr>
              <w:fldChar w:fldCharType="begin"/>
            </w:r>
            <w:r w:rsidR="00CC5DEC">
              <w:rPr>
                <w:webHidden/>
              </w:rPr>
              <w:instrText xml:space="preserve"> PAGEREF _Toc83733519 \h </w:instrText>
            </w:r>
            <w:r w:rsidR="00CC5DEC">
              <w:rPr>
                <w:webHidden/>
              </w:rPr>
            </w:r>
            <w:r w:rsidR="00CC5DEC">
              <w:rPr>
                <w:webHidden/>
              </w:rPr>
              <w:fldChar w:fldCharType="separate"/>
            </w:r>
            <w:r w:rsidR="00CC5DEC">
              <w:rPr>
                <w:webHidden/>
              </w:rPr>
              <w:t>12</w:t>
            </w:r>
            <w:r w:rsidR="00CC5DEC">
              <w:rPr>
                <w:webHidden/>
              </w:rPr>
              <w:fldChar w:fldCharType="end"/>
            </w:r>
          </w:hyperlink>
        </w:p>
        <w:p w14:paraId="11D6EA95" w14:textId="0ADD2CD6" w:rsidR="00CC5DEC" w:rsidRDefault="00D23232">
          <w:pPr>
            <w:pStyle w:val="Kazalovsebine2"/>
            <w:rPr>
              <w:rFonts w:asciiTheme="minorHAnsi" w:eastAsiaTheme="minorEastAsia" w:hAnsiTheme="minorHAnsi" w:cstheme="minorBidi"/>
              <w:caps w:val="0"/>
              <w:sz w:val="22"/>
              <w:szCs w:val="22"/>
              <w:lang w:val="en-GB" w:eastAsia="en-GB"/>
            </w:rPr>
          </w:pPr>
          <w:hyperlink w:anchor="_Toc83733520" w:history="1">
            <w:r w:rsidR="00CC5DEC" w:rsidRPr="000E523D">
              <w:rPr>
                <w:rStyle w:val="Hiperpovezava"/>
                <w:rFonts w:ascii="Arial" w:hAnsi="Arial"/>
                <w:b/>
              </w:rPr>
              <w:t>4.2</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Osnovne značilnosti in funkcije enosmernega sistema</w:t>
            </w:r>
            <w:r w:rsidR="00CC5DEC">
              <w:rPr>
                <w:webHidden/>
              </w:rPr>
              <w:tab/>
            </w:r>
            <w:r w:rsidR="00CC5DEC">
              <w:rPr>
                <w:webHidden/>
              </w:rPr>
              <w:fldChar w:fldCharType="begin"/>
            </w:r>
            <w:r w:rsidR="00CC5DEC">
              <w:rPr>
                <w:webHidden/>
              </w:rPr>
              <w:instrText xml:space="preserve"> PAGEREF _Toc83733520 \h </w:instrText>
            </w:r>
            <w:r w:rsidR="00CC5DEC">
              <w:rPr>
                <w:webHidden/>
              </w:rPr>
            </w:r>
            <w:r w:rsidR="00CC5DEC">
              <w:rPr>
                <w:webHidden/>
              </w:rPr>
              <w:fldChar w:fldCharType="separate"/>
            </w:r>
            <w:r w:rsidR="00CC5DEC">
              <w:rPr>
                <w:webHidden/>
              </w:rPr>
              <w:t>12</w:t>
            </w:r>
            <w:r w:rsidR="00CC5DEC">
              <w:rPr>
                <w:webHidden/>
              </w:rPr>
              <w:fldChar w:fldCharType="end"/>
            </w:r>
          </w:hyperlink>
        </w:p>
        <w:p w14:paraId="7CF21AC3" w14:textId="7564F323" w:rsidR="00CC5DEC" w:rsidRDefault="00D23232">
          <w:pPr>
            <w:pStyle w:val="Kazalovsebine3"/>
            <w:rPr>
              <w:rFonts w:asciiTheme="minorHAnsi" w:eastAsiaTheme="minorEastAsia" w:hAnsiTheme="minorHAnsi" w:cstheme="minorBidi"/>
              <w:noProof/>
              <w:sz w:val="22"/>
              <w:lang w:val="en-GB" w:eastAsia="en-GB"/>
            </w:rPr>
          </w:pPr>
          <w:hyperlink w:anchor="_Toc83733521" w:history="1">
            <w:r w:rsidR="00CC5DEC" w:rsidRPr="000E523D">
              <w:rPr>
                <w:rStyle w:val="Hiperpovezava"/>
                <w:rFonts w:ascii="Arial" w:hAnsi="Arial"/>
                <w:b/>
                <w:noProof/>
              </w:rPr>
              <w:t>4.2.1</w:t>
            </w:r>
            <w:r w:rsidR="00CC5DEC">
              <w:rPr>
                <w:rFonts w:asciiTheme="minorHAnsi" w:eastAsiaTheme="minorEastAsia" w:hAnsiTheme="minorHAnsi" w:cstheme="minorBidi"/>
                <w:noProof/>
                <w:sz w:val="22"/>
                <w:lang w:val="en-GB" w:eastAsia="en-GB"/>
              </w:rPr>
              <w:tab/>
            </w:r>
            <w:r w:rsidR="00CC5DEC" w:rsidRPr="000E523D">
              <w:rPr>
                <w:rStyle w:val="Hiperpovezava"/>
                <w:rFonts w:ascii="Arial" w:hAnsi="Arial"/>
                <w:b/>
                <w:noProof/>
              </w:rPr>
              <w:t>Usmerniški moduli</w:t>
            </w:r>
            <w:r w:rsidR="00CC5DEC">
              <w:rPr>
                <w:noProof/>
                <w:webHidden/>
              </w:rPr>
              <w:tab/>
            </w:r>
            <w:r w:rsidR="00CC5DEC">
              <w:rPr>
                <w:noProof/>
                <w:webHidden/>
              </w:rPr>
              <w:fldChar w:fldCharType="begin"/>
            </w:r>
            <w:r w:rsidR="00CC5DEC">
              <w:rPr>
                <w:noProof/>
                <w:webHidden/>
              </w:rPr>
              <w:instrText xml:space="preserve"> PAGEREF _Toc83733521 \h </w:instrText>
            </w:r>
            <w:r w:rsidR="00CC5DEC">
              <w:rPr>
                <w:noProof/>
                <w:webHidden/>
              </w:rPr>
            </w:r>
            <w:r w:rsidR="00CC5DEC">
              <w:rPr>
                <w:noProof/>
                <w:webHidden/>
              </w:rPr>
              <w:fldChar w:fldCharType="separate"/>
            </w:r>
            <w:r w:rsidR="00CC5DEC">
              <w:rPr>
                <w:noProof/>
                <w:webHidden/>
              </w:rPr>
              <w:t>13</w:t>
            </w:r>
            <w:r w:rsidR="00CC5DEC">
              <w:rPr>
                <w:noProof/>
                <w:webHidden/>
              </w:rPr>
              <w:fldChar w:fldCharType="end"/>
            </w:r>
          </w:hyperlink>
        </w:p>
        <w:p w14:paraId="6EF9935D" w14:textId="4EC9C113" w:rsidR="00CC5DEC" w:rsidRDefault="00D23232">
          <w:pPr>
            <w:pStyle w:val="Kazalovsebine2"/>
            <w:rPr>
              <w:rFonts w:asciiTheme="minorHAnsi" w:eastAsiaTheme="minorEastAsia" w:hAnsiTheme="minorHAnsi" w:cstheme="minorBidi"/>
              <w:caps w:val="0"/>
              <w:sz w:val="22"/>
              <w:szCs w:val="22"/>
              <w:lang w:val="en-GB" w:eastAsia="en-GB"/>
            </w:rPr>
          </w:pPr>
          <w:hyperlink w:anchor="_Toc83733522" w:history="1">
            <w:r w:rsidR="00CC5DEC" w:rsidRPr="000E523D">
              <w:rPr>
                <w:rStyle w:val="Hiperpovezava"/>
                <w:rFonts w:ascii="Arial" w:hAnsi="Arial"/>
                <w:b/>
              </w:rPr>
              <w:t>4.3</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Sistemska nadzorna enota</w:t>
            </w:r>
            <w:r w:rsidR="00CC5DEC">
              <w:rPr>
                <w:webHidden/>
              </w:rPr>
              <w:tab/>
            </w:r>
            <w:r w:rsidR="00CC5DEC">
              <w:rPr>
                <w:webHidden/>
              </w:rPr>
              <w:fldChar w:fldCharType="begin"/>
            </w:r>
            <w:r w:rsidR="00CC5DEC">
              <w:rPr>
                <w:webHidden/>
              </w:rPr>
              <w:instrText xml:space="preserve"> PAGEREF _Toc83733522 \h </w:instrText>
            </w:r>
            <w:r w:rsidR="00CC5DEC">
              <w:rPr>
                <w:webHidden/>
              </w:rPr>
            </w:r>
            <w:r w:rsidR="00CC5DEC">
              <w:rPr>
                <w:webHidden/>
              </w:rPr>
              <w:fldChar w:fldCharType="separate"/>
            </w:r>
            <w:r w:rsidR="00CC5DEC">
              <w:rPr>
                <w:webHidden/>
              </w:rPr>
              <w:t>13</w:t>
            </w:r>
            <w:r w:rsidR="00CC5DEC">
              <w:rPr>
                <w:webHidden/>
              </w:rPr>
              <w:fldChar w:fldCharType="end"/>
            </w:r>
          </w:hyperlink>
        </w:p>
        <w:p w14:paraId="77973F9B" w14:textId="6A96A855" w:rsidR="00CC5DEC" w:rsidRDefault="00D23232">
          <w:pPr>
            <w:pStyle w:val="Kazalovsebine3"/>
            <w:rPr>
              <w:rFonts w:asciiTheme="minorHAnsi" w:eastAsiaTheme="minorEastAsia" w:hAnsiTheme="minorHAnsi" w:cstheme="minorBidi"/>
              <w:noProof/>
              <w:sz w:val="22"/>
              <w:lang w:val="en-GB" w:eastAsia="en-GB"/>
            </w:rPr>
          </w:pPr>
          <w:hyperlink w:anchor="_Toc83733523" w:history="1">
            <w:r w:rsidR="00CC5DEC" w:rsidRPr="000E523D">
              <w:rPr>
                <w:rStyle w:val="Hiperpovezava"/>
                <w:rFonts w:ascii="Arial" w:hAnsi="Arial"/>
                <w:b/>
                <w:noProof/>
              </w:rPr>
              <w:t>4.3.1</w:t>
            </w:r>
            <w:r w:rsidR="00CC5DEC">
              <w:rPr>
                <w:rFonts w:asciiTheme="minorHAnsi" w:eastAsiaTheme="minorEastAsia" w:hAnsiTheme="minorHAnsi" w:cstheme="minorBidi"/>
                <w:noProof/>
                <w:sz w:val="22"/>
                <w:lang w:val="en-GB" w:eastAsia="en-GB"/>
              </w:rPr>
              <w:tab/>
            </w:r>
            <w:r w:rsidR="00CC5DEC" w:rsidRPr="000E523D">
              <w:rPr>
                <w:rStyle w:val="Hiperpovezava"/>
                <w:rFonts w:ascii="Arial" w:hAnsi="Arial"/>
                <w:b/>
                <w:noProof/>
              </w:rPr>
              <w:t>Nadzor delovanja enosmernega sistema</w:t>
            </w:r>
            <w:r w:rsidR="00CC5DEC">
              <w:rPr>
                <w:noProof/>
                <w:webHidden/>
              </w:rPr>
              <w:tab/>
            </w:r>
            <w:r w:rsidR="00CC5DEC">
              <w:rPr>
                <w:noProof/>
                <w:webHidden/>
              </w:rPr>
              <w:fldChar w:fldCharType="begin"/>
            </w:r>
            <w:r w:rsidR="00CC5DEC">
              <w:rPr>
                <w:noProof/>
                <w:webHidden/>
              </w:rPr>
              <w:instrText xml:space="preserve"> PAGEREF _Toc83733523 \h </w:instrText>
            </w:r>
            <w:r w:rsidR="00CC5DEC">
              <w:rPr>
                <w:noProof/>
                <w:webHidden/>
              </w:rPr>
            </w:r>
            <w:r w:rsidR="00CC5DEC">
              <w:rPr>
                <w:noProof/>
                <w:webHidden/>
              </w:rPr>
              <w:fldChar w:fldCharType="separate"/>
            </w:r>
            <w:r w:rsidR="00CC5DEC">
              <w:rPr>
                <w:noProof/>
                <w:webHidden/>
              </w:rPr>
              <w:t>14</w:t>
            </w:r>
            <w:r w:rsidR="00CC5DEC">
              <w:rPr>
                <w:noProof/>
                <w:webHidden/>
              </w:rPr>
              <w:fldChar w:fldCharType="end"/>
            </w:r>
          </w:hyperlink>
        </w:p>
        <w:p w14:paraId="00702203" w14:textId="55BAA8BB" w:rsidR="00CC5DEC" w:rsidRDefault="00D23232">
          <w:pPr>
            <w:pStyle w:val="Kazalovsebine2"/>
            <w:rPr>
              <w:rFonts w:asciiTheme="minorHAnsi" w:eastAsiaTheme="minorEastAsia" w:hAnsiTheme="minorHAnsi" w:cstheme="minorBidi"/>
              <w:caps w:val="0"/>
              <w:sz w:val="22"/>
              <w:szCs w:val="22"/>
              <w:lang w:val="en-GB" w:eastAsia="en-GB"/>
            </w:rPr>
          </w:pPr>
          <w:hyperlink w:anchor="_Toc83733524" w:history="1">
            <w:r w:rsidR="00CC5DEC" w:rsidRPr="000E523D">
              <w:rPr>
                <w:rStyle w:val="Hiperpovezava"/>
                <w:rFonts w:ascii="Arial" w:hAnsi="Arial"/>
                <w:b/>
              </w:rPr>
              <w:t>4.4</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Oprema za parametriranje in usposabljanje</w:t>
            </w:r>
            <w:r w:rsidR="00CC5DEC">
              <w:rPr>
                <w:webHidden/>
              </w:rPr>
              <w:tab/>
            </w:r>
            <w:r w:rsidR="00CC5DEC">
              <w:rPr>
                <w:webHidden/>
              </w:rPr>
              <w:fldChar w:fldCharType="begin"/>
            </w:r>
            <w:r w:rsidR="00CC5DEC">
              <w:rPr>
                <w:webHidden/>
              </w:rPr>
              <w:instrText xml:space="preserve"> PAGEREF _Toc83733524 \h </w:instrText>
            </w:r>
            <w:r w:rsidR="00CC5DEC">
              <w:rPr>
                <w:webHidden/>
              </w:rPr>
            </w:r>
            <w:r w:rsidR="00CC5DEC">
              <w:rPr>
                <w:webHidden/>
              </w:rPr>
              <w:fldChar w:fldCharType="separate"/>
            </w:r>
            <w:r w:rsidR="00CC5DEC">
              <w:rPr>
                <w:webHidden/>
              </w:rPr>
              <w:t>14</w:t>
            </w:r>
            <w:r w:rsidR="00CC5DEC">
              <w:rPr>
                <w:webHidden/>
              </w:rPr>
              <w:fldChar w:fldCharType="end"/>
            </w:r>
          </w:hyperlink>
        </w:p>
        <w:p w14:paraId="68D57493" w14:textId="4BC79A0B" w:rsidR="00CC5DEC" w:rsidRDefault="00D23232">
          <w:pPr>
            <w:pStyle w:val="Kazalovsebine2"/>
            <w:rPr>
              <w:rFonts w:asciiTheme="minorHAnsi" w:eastAsiaTheme="minorEastAsia" w:hAnsiTheme="minorHAnsi" w:cstheme="minorBidi"/>
              <w:caps w:val="0"/>
              <w:sz w:val="22"/>
              <w:szCs w:val="22"/>
              <w:lang w:val="en-GB" w:eastAsia="en-GB"/>
            </w:rPr>
          </w:pPr>
          <w:hyperlink w:anchor="_Toc83733525" w:history="1">
            <w:r w:rsidR="00CC5DEC" w:rsidRPr="000E523D">
              <w:rPr>
                <w:rStyle w:val="Hiperpovezava"/>
                <w:rFonts w:ascii="Arial" w:hAnsi="Arial"/>
                <w:b/>
                <w:lang w:eastAsia="en-US"/>
              </w:rPr>
              <w:t>4.5</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Akumulatorska baterija</w:t>
            </w:r>
            <w:r w:rsidR="00CC5DEC">
              <w:rPr>
                <w:webHidden/>
              </w:rPr>
              <w:tab/>
            </w:r>
            <w:r w:rsidR="00CC5DEC">
              <w:rPr>
                <w:webHidden/>
              </w:rPr>
              <w:fldChar w:fldCharType="begin"/>
            </w:r>
            <w:r w:rsidR="00CC5DEC">
              <w:rPr>
                <w:webHidden/>
              </w:rPr>
              <w:instrText xml:space="preserve"> PAGEREF _Toc83733525 \h </w:instrText>
            </w:r>
            <w:r w:rsidR="00CC5DEC">
              <w:rPr>
                <w:webHidden/>
              </w:rPr>
            </w:r>
            <w:r w:rsidR="00CC5DEC">
              <w:rPr>
                <w:webHidden/>
              </w:rPr>
              <w:fldChar w:fldCharType="separate"/>
            </w:r>
            <w:r w:rsidR="00CC5DEC">
              <w:rPr>
                <w:webHidden/>
              </w:rPr>
              <w:t>14</w:t>
            </w:r>
            <w:r w:rsidR="00CC5DEC">
              <w:rPr>
                <w:webHidden/>
              </w:rPr>
              <w:fldChar w:fldCharType="end"/>
            </w:r>
          </w:hyperlink>
        </w:p>
        <w:p w14:paraId="5FE6210A" w14:textId="6F9ED115" w:rsidR="00CC5DEC" w:rsidRDefault="00D23232">
          <w:pPr>
            <w:pStyle w:val="Kazalovsebine2"/>
            <w:rPr>
              <w:rFonts w:asciiTheme="minorHAnsi" w:eastAsiaTheme="minorEastAsia" w:hAnsiTheme="minorHAnsi" w:cstheme="minorBidi"/>
              <w:caps w:val="0"/>
              <w:sz w:val="22"/>
              <w:szCs w:val="22"/>
              <w:lang w:val="en-GB" w:eastAsia="en-GB"/>
            </w:rPr>
          </w:pPr>
          <w:hyperlink w:anchor="_Toc83733526" w:history="1">
            <w:r w:rsidR="00CC5DEC" w:rsidRPr="000E523D">
              <w:rPr>
                <w:rStyle w:val="Hiperpovezava"/>
                <w:rFonts w:ascii="Arial" w:hAnsi="Arial"/>
                <w:b/>
              </w:rPr>
              <w:t>4.6</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Mehanska izvedba</w:t>
            </w:r>
            <w:r w:rsidR="00CC5DEC">
              <w:rPr>
                <w:webHidden/>
              </w:rPr>
              <w:tab/>
            </w:r>
            <w:r w:rsidR="00CC5DEC">
              <w:rPr>
                <w:webHidden/>
              </w:rPr>
              <w:fldChar w:fldCharType="begin"/>
            </w:r>
            <w:r w:rsidR="00CC5DEC">
              <w:rPr>
                <w:webHidden/>
              </w:rPr>
              <w:instrText xml:space="preserve"> PAGEREF _Toc83733526 \h </w:instrText>
            </w:r>
            <w:r w:rsidR="00CC5DEC">
              <w:rPr>
                <w:webHidden/>
              </w:rPr>
            </w:r>
            <w:r w:rsidR="00CC5DEC">
              <w:rPr>
                <w:webHidden/>
              </w:rPr>
              <w:fldChar w:fldCharType="separate"/>
            </w:r>
            <w:r w:rsidR="00CC5DEC">
              <w:rPr>
                <w:webHidden/>
              </w:rPr>
              <w:t>15</w:t>
            </w:r>
            <w:r w:rsidR="00CC5DEC">
              <w:rPr>
                <w:webHidden/>
              </w:rPr>
              <w:fldChar w:fldCharType="end"/>
            </w:r>
          </w:hyperlink>
        </w:p>
        <w:p w14:paraId="1A8E68AF" w14:textId="56E6E568" w:rsidR="00CC5DEC" w:rsidRDefault="00D23232">
          <w:pPr>
            <w:pStyle w:val="Kazalovsebine2"/>
            <w:rPr>
              <w:rFonts w:asciiTheme="minorHAnsi" w:eastAsiaTheme="minorEastAsia" w:hAnsiTheme="minorHAnsi" w:cstheme="minorBidi"/>
              <w:caps w:val="0"/>
              <w:sz w:val="22"/>
              <w:szCs w:val="22"/>
              <w:lang w:val="en-GB" w:eastAsia="en-GB"/>
            </w:rPr>
          </w:pPr>
          <w:hyperlink w:anchor="_Toc83733527" w:history="1">
            <w:r w:rsidR="00CC5DEC" w:rsidRPr="000E523D">
              <w:rPr>
                <w:rStyle w:val="Hiperpovezava"/>
                <w:rFonts w:ascii="Arial" w:hAnsi="Arial"/>
                <w:b/>
              </w:rPr>
              <w:t>4.7</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Tabela ustreznosti</w:t>
            </w:r>
            <w:r w:rsidR="00CC5DEC">
              <w:rPr>
                <w:webHidden/>
              </w:rPr>
              <w:tab/>
            </w:r>
            <w:r w:rsidR="00CC5DEC">
              <w:rPr>
                <w:webHidden/>
              </w:rPr>
              <w:fldChar w:fldCharType="begin"/>
            </w:r>
            <w:r w:rsidR="00CC5DEC">
              <w:rPr>
                <w:webHidden/>
              </w:rPr>
              <w:instrText xml:space="preserve"> PAGEREF _Toc83733527 \h </w:instrText>
            </w:r>
            <w:r w:rsidR="00CC5DEC">
              <w:rPr>
                <w:webHidden/>
              </w:rPr>
            </w:r>
            <w:r w:rsidR="00CC5DEC">
              <w:rPr>
                <w:webHidden/>
              </w:rPr>
              <w:fldChar w:fldCharType="separate"/>
            </w:r>
            <w:r w:rsidR="00CC5DEC">
              <w:rPr>
                <w:webHidden/>
              </w:rPr>
              <w:t>15</w:t>
            </w:r>
            <w:r w:rsidR="00CC5DEC">
              <w:rPr>
                <w:webHidden/>
              </w:rPr>
              <w:fldChar w:fldCharType="end"/>
            </w:r>
          </w:hyperlink>
        </w:p>
        <w:p w14:paraId="6452B233" w14:textId="3518491A"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28" w:history="1">
            <w:r w:rsidR="00CC5DEC" w:rsidRPr="000E523D">
              <w:rPr>
                <w:rStyle w:val="Hiperpovezava"/>
                <w:rFonts w:ascii="Arial" w:hAnsi="Arial" w:cs="Arial"/>
                <w:noProof/>
              </w:rPr>
              <w:t>5</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TEHNIČNE ZAHTEVE ZA DOBAVO mhe KNEŽKE RAVNE 2</w:t>
            </w:r>
            <w:r w:rsidR="00CC5DEC">
              <w:rPr>
                <w:noProof/>
                <w:webHidden/>
              </w:rPr>
              <w:tab/>
            </w:r>
            <w:r w:rsidR="00CC5DEC">
              <w:rPr>
                <w:noProof/>
                <w:webHidden/>
              </w:rPr>
              <w:fldChar w:fldCharType="begin"/>
            </w:r>
            <w:r w:rsidR="00CC5DEC">
              <w:rPr>
                <w:noProof/>
                <w:webHidden/>
              </w:rPr>
              <w:instrText xml:space="preserve"> PAGEREF _Toc83733528 \h </w:instrText>
            </w:r>
            <w:r w:rsidR="00CC5DEC">
              <w:rPr>
                <w:noProof/>
                <w:webHidden/>
              </w:rPr>
            </w:r>
            <w:r w:rsidR="00CC5DEC">
              <w:rPr>
                <w:noProof/>
                <w:webHidden/>
              </w:rPr>
              <w:fldChar w:fldCharType="separate"/>
            </w:r>
            <w:r w:rsidR="00CC5DEC">
              <w:rPr>
                <w:noProof/>
                <w:webHidden/>
              </w:rPr>
              <w:t>17</w:t>
            </w:r>
            <w:r w:rsidR="00CC5DEC">
              <w:rPr>
                <w:noProof/>
                <w:webHidden/>
              </w:rPr>
              <w:fldChar w:fldCharType="end"/>
            </w:r>
          </w:hyperlink>
        </w:p>
        <w:p w14:paraId="538B4A4F" w14:textId="120B3870" w:rsidR="00CC5DEC" w:rsidRDefault="00D23232">
          <w:pPr>
            <w:pStyle w:val="Kazalovsebine2"/>
            <w:rPr>
              <w:rFonts w:asciiTheme="minorHAnsi" w:eastAsiaTheme="minorEastAsia" w:hAnsiTheme="minorHAnsi" w:cstheme="minorBidi"/>
              <w:caps w:val="0"/>
              <w:sz w:val="22"/>
              <w:szCs w:val="22"/>
              <w:lang w:val="en-GB" w:eastAsia="en-GB"/>
            </w:rPr>
          </w:pPr>
          <w:hyperlink w:anchor="_Toc83733529" w:history="1">
            <w:r w:rsidR="00CC5DEC" w:rsidRPr="000E523D">
              <w:rPr>
                <w:rStyle w:val="Hiperpovezava"/>
                <w:rFonts w:ascii="Arial" w:hAnsi="Arial"/>
                <w:b/>
              </w:rPr>
              <w:t>5.1</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Splošni opis modularnega sistema 24VDC/230VAC</w:t>
            </w:r>
            <w:r w:rsidR="00CC5DEC">
              <w:rPr>
                <w:webHidden/>
              </w:rPr>
              <w:tab/>
            </w:r>
            <w:r w:rsidR="00CC5DEC">
              <w:rPr>
                <w:webHidden/>
              </w:rPr>
              <w:fldChar w:fldCharType="begin"/>
            </w:r>
            <w:r w:rsidR="00CC5DEC">
              <w:rPr>
                <w:webHidden/>
              </w:rPr>
              <w:instrText xml:space="preserve"> PAGEREF _Toc83733529 \h </w:instrText>
            </w:r>
            <w:r w:rsidR="00CC5DEC">
              <w:rPr>
                <w:webHidden/>
              </w:rPr>
            </w:r>
            <w:r w:rsidR="00CC5DEC">
              <w:rPr>
                <w:webHidden/>
              </w:rPr>
              <w:fldChar w:fldCharType="separate"/>
            </w:r>
            <w:r w:rsidR="00CC5DEC">
              <w:rPr>
                <w:webHidden/>
              </w:rPr>
              <w:t>17</w:t>
            </w:r>
            <w:r w:rsidR="00CC5DEC">
              <w:rPr>
                <w:webHidden/>
              </w:rPr>
              <w:fldChar w:fldCharType="end"/>
            </w:r>
          </w:hyperlink>
        </w:p>
        <w:p w14:paraId="21AE953D" w14:textId="54C50E01" w:rsidR="00CC5DEC" w:rsidRDefault="00D23232">
          <w:pPr>
            <w:pStyle w:val="Kazalovsebine2"/>
            <w:rPr>
              <w:rFonts w:asciiTheme="minorHAnsi" w:eastAsiaTheme="minorEastAsia" w:hAnsiTheme="minorHAnsi" w:cstheme="minorBidi"/>
              <w:caps w:val="0"/>
              <w:sz w:val="22"/>
              <w:szCs w:val="22"/>
              <w:lang w:val="en-GB" w:eastAsia="en-GB"/>
            </w:rPr>
          </w:pPr>
          <w:hyperlink w:anchor="_Toc83733530" w:history="1">
            <w:r w:rsidR="00CC5DEC" w:rsidRPr="000E523D">
              <w:rPr>
                <w:rStyle w:val="Hiperpovezava"/>
                <w:rFonts w:ascii="Arial" w:hAnsi="Arial"/>
                <w:b/>
              </w:rPr>
              <w:t>5.2</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Osnovne značilnosti in funkcije usmernika</w:t>
            </w:r>
            <w:r w:rsidR="00CC5DEC">
              <w:rPr>
                <w:webHidden/>
              </w:rPr>
              <w:tab/>
            </w:r>
            <w:r w:rsidR="00CC5DEC">
              <w:rPr>
                <w:webHidden/>
              </w:rPr>
              <w:fldChar w:fldCharType="begin"/>
            </w:r>
            <w:r w:rsidR="00CC5DEC">
              <w:rPr>
                <w:webHidden/>
              </w:rPr>
              <w:instrText xml:space="preserve"> PAGEREF _Toc83733530 \h </w:instrText>
            </w:r>
            <w:r w:rsidR="00CC5DEC">
              <w:rPr>
                <w:webHidden/>
              </w:rPr>
            </w:r>
            <w:r w:rsidR="00CC5DEC">
              <w:rPr>
                <w:webHidden/>
              </w:rPr>
              <w:fldChar w:fldCharType="separate"/>
            </w:r>
            <w:r w:rsidR="00CC5DEC">
              <w:rPr>
                <w:webHidden/>
              </w:rPr>
              <w:t>18</w:t>
            </w:r>
            <w:r w:rsidR="00CC5DEC">
              <w:rPr>
                <w:webHidden/>
              </w:rPr>
              <w:fldChar w:fldCharType="end"/>
            </w:r>
          </w:hyperlink>
        </w:p>
        <w:p w14:paraId="41A00526" w14:textId="200C4F30" w:rsidR="00CC5DEC" w:rsidRDefault="00D23232">
          <w:pPr>
            <w:pStyle w:val="Kazalovsebine3"/>
            <w:rPr>
              <w:rFonts w:asciiTheme="minorHAnsi" w:eastAsiaTheme="minorEastAsia" w:hAnsiTheme="minorHAnsi" w:cstheme="minorBidi"/>
              <w:noProof/>
              <w:sz w:val="22"/>
              <w:lang w:val="en-GB" w:eastAsia="en-GB"/>
            </w:rPr>
          </w:pPr>
          <w:hyperlink w:anchor="_Toc83733531" w:history="1">
            <w:r w:rsidR="00CC5DEC" w:rsidRPr="000E523D">
              <w:rPr>
                <w:rStyle w:val="Hiperpovezava"/>
                <w:rFonts w:ascii="Arial" w:hAnsi="Arial"/>
                <w:b/>
                <w:noProof/>
              </w:rPr>
              <w:t>5.2.1</w:t>
            </w:r>
            <w:r w:rsidR="00CC5DEC">
              <w:rPr>
                <w:rFonts w:asciiTheme="minorHAnsi" w:eastAsiaTheme="minorEastAsia" w:hAnsiTheme="minorHAnsi" w:cstheme="minorBidi"/>
                <w:noProof/>
                <w:sz w:val="22"/>
                <w:lang w:val="en-GB" w:eastAsia="en-GB"/>
              </w:rPr>
              <w:tab/>
            </w:r>
            <w:r w:rsidR="00CC5DEC" w:rsidRPr="000E523D">
              <w:rPr>
                <w:rStyle w:val="Hiperpovezava"/>
                <w:rFonts w:ascii="Arial" w:hAnsi="Arial"/>
                <w:b/>
                <w:noProof/>
              </w:rPr>
              <w:t>Usmerniški moduli</w:t>
            </w:r>
            <w:r w:rsidR="00CC5DEC">
              <w:rPr>
                <w:noProof/>
                <w:webHidden/>
              </w:rPr>
              <w:tab/>
            </w:r>
            <w:r w:rsidR="00CC5DEC">
              <w:rPr>
                <w:noProof/>
                <w:webHidden/>
              </w:rPr>
              <w:fldChar w:fldCharType="begin"/>
            </w:r>
            <w:r w:rsidR="00CC5DEC">
              <w:rPr>
                <w:noProof/>
                <w:webHidden/>
              </w:rPr>
              <w:instrText xml:space="preserve"> PAGEREF _Toc83733531 \h </w:instrText>
            </w:r>
            <w:r w:rsidR="00CC5DEC">
              <w:rPr>
                <w:noProof/>
                <w:webHidden/>
              </w:rPr>
            </w:r>
            <w:r w:rsidR="00CC5DEC">
              <w:rPr>
                <w:noProof/>
                <w:webHidden/>
              </w:rPr>
              <w:fldChar w:fldCharType="separate"/>
            </w:r>
            <w:r w:rsidR="00CC5DEC">
              <w:rPr>
                <w:noProof/>
                <w:webHidden/>
              </w:rPr>
              <w:t>19</w:t>
            </w:r>
            <w:r w:rsidR="00CC5DEC">
              <w:rPr>
                <w:noProof/>
                <w:webHidden/>
              </w:rPr>
              <w:fldChar w:fldCharType="end"/>
            </w:r>
          </w:hyperlink>
        </w:p>
        <w:p w14:paraId="32F2614A" w14:textId="75DF9329" w:rsidR="00CC5DEC" w:rsidRDefault="00D23232">
          <w:pPr>
            <w:pStyle w:val="Kazalovsebine2"/>
            <w:rPr>
              <w:rFonts w:asciiTheme="minorHAnsi" w:eastAsiaTheme="minorEastAsia" w:hAnsiTheme="minorHAnsi" w:cstheme="minorBidi"/>
              <w:caps w:val="0"/>
              <w:sz w:val="22"/>
              <w:szCs w:val="22"/>
              <w:lang w:val="en-GB" w:eastAsia="en-GB"/>
            </w:rPr>
          </w:pPr>
          <w:hyperlink w:anchor="_Toc83733532" w:history="1">
            <w:r w:rsidR="00CC5DEC" w:rsidRPr="000E523D">
              <w:rPr>
                <w:rStyle w:val="Hiperpovezava"/>
                <w:rFonts w:ascii="Arial" w:hAnsi="Arial"/>
                <w:b/>
              </w:rPr>
              <w:t>5.3</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Osnovne značilnosti in funkcije razsmenika</w:t>
            </w:r>
            <w:r w:rsidR="00CC5DEC">
              <w:rPr>
                <w:webHidden/>
              </w:rPr>
              <w:tab/>
            </w:r>
            <w:r w:rsidR="00CC5DEC">
              <w:rPr>
                <w:webHidden/>
              </w:rPr>
              <w:fldChar w:fldCharType="begin"/>
            </w:r>
            <w:r w:rsidR="00CC5DEC">
              <w:rPr>
                <w:webHidden/>
              </w:rPr>
              <w:instrText xml:space="preserve"> PAGEREF _Toc83733532 \h </w:instrText>
            </w:r>
            <w:r w:rsidR="00CC5DEC">
              <w:rPr>
                <w:webHidden/>
              </w:rPr>
            </w:r>
            <w:r w:rsidR="00CC5DEC">
              <w:rPr>
                <w:webHidden/>
              </w:rPr>
              <w:fldChar w:fldCharType="separate"/>
            </w:r>
            <w:r w:rsidR="00CC5DEC">
              <w:rPr>
                <w:webHidden/>
              </w:rPr>
              <w:t>19</w:t>
            </w:r>
            <w:r w:rsidR="00CC5DEC">
              <w:rPr>
                <w:webHidden/>
              </w:rPr>
              <w:fldChar w:fldCharType="end"/>
            </w:r>
          </w:hyperlink>
        </w:p>
        <w:p w14:paraId="178B2F99" w14:textId="473DA80B" w:rsidR="00CC5DEC" w:rsidRDefault="00D23232">
          <w:pPr>
            <w:pStyle w:val="Kazalovsebine2"/>
            <w:rPr>
              <w:rFonts w:asciiTheme="minorHAnsi" w:eastAsiaTheme="minorEastAsia" w:hAnsiTheme="minorHAnsi" w:cstheme="minorBidi"/>
              <w:caps w:val="0"/>
              <w:sz w:val="22"/>
              <w:szCs w:val="22"/>
              <w:lang w:val="en-GB" w:eastAsia="en-GB"/>
            </w:rPr>
          </w:pPr>
          <w:hyperlink w:anchor="_Toc83733533" w:history="1">
            <w:r w:rsidR="00CC5DEC" w:rsidRPr="000E523D">
              <w:rPr>
                <w:rStyle w:val="Hiperpovezava"/>
                <w:rFonts w:ascii="Arial" w:hAnsi="Arial"/>
                <w:b/>
              </w:rPr>
              <w:t>5.4</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Sistemska nadzorna enota</w:t>
            </w:r>
            <w:r w:rsidR="00CC5DEC">
              <w:rPr>
                <w:webHidden/>
              </w:rPr>
              <w:tab/>
            </w:r>
            <w:r w:rsidR="00CC5DEC">
              <w:rPr>
                <w:webHidden/>
              </w:rPr>
              <w:fldChar w:fldCharType="begin"/>
            </w:r>
            <w:r w:rsidR="00CC5DEC">
              <w:rPr>
                <w:webHidden/>
              </w:rPr>
              <w:instrText xml:space="preserve"> PAGEREF _Toc83733533 \h </w:instrText>
            </w:r>
            <w:r w:rsidR="00CC5DEC">
              <w:rPr>
                <w:webHidden/>
              </w:rPr>
            </w:r>
            <w:r w:rsidR="00CC5DEC">
              <w:rPr>
                <w:webHidden/>
              </w:rPr>
              <w:fldChar w:fldCharType="separate"/>
            </w:r>
            <w:r w:rsidR="00CC5DEC">
              <w:rPr>
                <w:webHidden/>
              </w:rPr>
              <w:t>20</w:t>
            </w:r>
            <w:r w:rsidR="00CC5DEC">
              <w:rPr>
                <w:webHidden/>
              </w:rPr>
              <w:fldChar w:fldCharType="end"/>
            </w:r>
          </w:hyperlink>
        </w:p>
        <w:p w14:paraId="51ADC0A5" w14:textId="2847738C" w:rsidR="00CC5DEC" w:rsidRDefault="00D23232">
          <w:pPr>
            <w:pStyle w:val="Kazalovsebine2"/>
            <w:rPr>
              <w:rFonts w:asciiTheme="minorHAnsi" w:eastAsiaTheme="minorEastAsia" w:hAnsiTheme="minorHAnsi" w:cstheme="minorBidi"/>
              <w:caps w:val="0"/>
              <w:sz w:val="22"/>
              <w:szCs w:val="22"/>
              <w:lang w:val="en-GB" w:eastAsia="en-GB"/>
            </w:rPr>
          </w:pPr>
          <w:hyperlink w:anchor="_Toc83733534" w:history="1">
            <w:r w:rsidR="00CC5DEC" w:rsidRPr="000E523D">
              <w:rPr>
                <w:rStyle w:val="Hiperpovezava"/>
                <w:rFonts w:ascii="Arial" w:hAnsi="Arial"/>
                <w:b/>
              </w:rPr>
              <w:t>5.5</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Oprema za parametriranje in usposabljanje</w:t>
            </w:r>
            <w:r w:rsidR="00CC5DEC">
              <w:rPr>
                <w:webHidden/>
              </w:rPr>
              <w:tab/>
            </w:r>
            <w:r w:rsidR="00CC5DEC">
              <w:rPr>
                <w:webHidden/>
              </w:rPr>
              <w:fldChar w:fldCharType="begin"/>
            </w:r>
            <w:r w:rsidR="00CC5DEC">
              <w:rPr>
                <w:webHidden/>
              </w:rPr>
              <w:instrText xml:space="preserve"> PAGEREF _Toc83733534 \h </w:instrText>
            </w:r>
            <w:r w:rsidR="00CC5DEC">
              <w:rPr>
                <w:webHidden/>
              </w:rPr>
            </w:r>
            <w:r w:rsidR="00CC5DEC">
              <w:rPr>
                <w:webHidden/>
              </w:rPr>
              <w:fldChar w:fldCharType="separate"/>
            </w:r>
            <w:r w:rsidR="00CC5DEC">
              <w:rPr>
                <w:webHidden/>
              </w:rPr>
              <w:t>22</w:t>
            </w:r>
            <w:r w:rsidR="00CC5DEC">
              <w:rPr>
                <w:webHidden/>
              </w:rPr>
              <w:fldChar w:fldCharType="end"/>
            </w:r>
          </w:hyperlink>
        </w:p>
        <w:p w14:paraId="11C45F66" w14:textId="2F30BCA1" w:rsidR="00CC5DEC" w:rsidRDefault="00D23232">
          <w:pPr>
            <w:pStyle w:val="Kazalovsebine2"/>
            <w:rPr>
              <w:rFonts w:asciiTheme="minorHAnsi" w:eastAsiaTheme="minorEastAsia" w:hAnsiTheme="minorHAnsi" w:cstheme="minorBidi"/>
              <w:caps w:val="0"/>
              <w:sz w:val="22"/>
              <w:szCs w:val="22"/>
              <w:lang w:val="en-GB" w:eastAsia="en-GB"/>
            </w:rPr>
          </w:pPr>
          <w:hyperlink w:anchor="_Toc83733535" w:history="1">
            <w:r w:rsidR="00CC5DEC" w:rsidRPr="000E523D">
              <w:rPr>
                <w:rStyle w:val="Hiperpovezava"/>
                <w:rFonts w:ascii="Arial" w:hAnsi="Arial"/>
                <w:b/>
                <w:lang w:eastAsia="en-US"/>
              </w:rPr>
              <w:t>5.6</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Akumulatorska baterija</w:t>
            </w:r>
            <w:r w:rsidR="00CC5DEC">
              <w:rPr>
                <w:webHidden/>
              </w:rPr>
              <w:tab/>
            </w:r>
            <w:r w:rsidR="00CC5DEC">
              <w:rPr>
                <w:webHidden/>
              </w:rPr>
              <w:fldChar w:fldCharType="begin"/>
            </w:r>
            <w:r w:rsidR="00CC5DEC">
              <w:rPr>
                <w:webHidden/>
              </w:rPr>
              <w:instrText xml:space="preserve"> PAGEREF _Toc83733535 \h </w:instrText>
            </w:r>
            <w:r w:rsidR="00CC5DEC">
              <w:rPr>
                <w:webHidden/>
              </w:rPr>
            </w:r>
            <w:r w:rsidR="00CC5DEC">
              <w:rPr>
                <w:webHidden/>
              </w:rPr>
              <w:fldChar w:fldCharType="separate"/>
            </w:r>
            <w:r w:rsidR="00CC5DEC">
              <w:rPr>
                <w:webHidden/>
              </w:rPr>
              <w:t>22</w:t>
            </w:r>
            <w:r w:rsidR="00CC5DEC">
              <w:rPr>
                <w:webHidden/>
              </w:rPr>
              <w:fldChar w:fldCharType="end"/>
            </w:r>
          </w:hyperlink>
        </w:p>
        <w:p w14:paraId="358C7D49" w14:textId="17624B75" w:rsidR="00CC5DEC" w:rsidRDefault="00D23232">
          <w:pPr>
            <w:pStyle w:val="Kazalovsebine2"/>
            <w:rPr>
              <w:rFonts w:asciiTheme="minorHAnsi" w:eastAsiaTheme="minorEastAsia" w:hAnsiTheme="minorHAnsi" w:cstheme="minorBidi"/>
              <w:caps w:val="0"/>
              <w:sz w:val="22"/>
              <w:szCs w:val="22"/>
              <w:lang w:val="en-GB" w:eastAsia="en-GB"/>
            </w:rPr>
          </w:pPr>
          <w:hyperlink w:anchor="_Toc83733536" w:history="1">
            <w:r w:rsidR="00CC5DEC" w:rsidRPr="000E523D">
              <w:rPr>
                <w:rStyle w:val="Hiperpovezava"/>
                <w:rFonts w:ascii="Arial" w:hAnsi="Arial"/>
                <w:b/>
              </w:rPr>
              <w:t>5.7</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Mehanska izvedba</w:t>
            </w:r>
            <w:r w:rsidR="00CC5DEC">
              <w:rPr>
                <w:webHidden/>
              </w:rPr>
              <w:tab/>
            </w:r>
            <w:r w:rsidR="00CC5DEC">
              <w:rPr>
                <w:webHidden/>
              </w:rPr>
              <w:fldChar w:fldCharType="begin"/>
            </w:r>
            <w:r w:rsidR="00CC5DEC">
              <w:rPr>
                <w:webHidden/>
              </w:rPr>
              <w:instrText xml:space="preserve"> PAGEREF _Toc83733536 \h </w:instrText>
            </w:r>
            <w:r w:rsidR="00CC5DEC">
              <w:rPr>
                <w:webHidden/>
              </w:rPr>
            </w:r>
            <w:r w:rsidR="00CC5DEC">
              <w:rPr>
                <w:webHidden/>
              </w:rPr>
              <w:fldChar w:fldCharType="separate"/>
            </w:r>
            <w:r w:rsidR="00CC5DEC">
              <w:rPr>
                <w:webHidden/>
              </w:rPr>
              <w:t>22</w:t>
            </w:r>
            <w:r w:rsidR="00CC5DEC">
              <w:rPr>
                <w:webHidden/>
              </w:rPr>
              <w:fldChar w:fldCharType="end"/>
            </w:r>
          </w:hyperlink>
        </w:p>
        <w:p w14:paraId="69AF19F5" w14:textId="7F83729D" w:rsidR="00CC5DEC" w:rsidRDefault="00D23232">
          <w:pPr>
            <w:pStyle w:val="Kazalovsebine2"/>
            <w:rPr>
              <w:rFonts w:asciiTheme="minorHAnsi" w:eastAsiaTheme="minorEastAsia" w:hAnsiTheme="minorHAnsi" w:cstheme="minorBidi"/>
              <w:caps w:val="0"/>
              <w:sz w:val="22"/>
              <w:szCs w:val="22"/>
              <w:lang w:val="en-GB" w:eastAsia="en-GB"/>
            </w:rPr>
          </w:pPr>
          <w:hyperlink w:anchor="_Toc83733537" w:history="1">
            <w:r w:rsidR="00CC5DEC" w:rsidRPr="000E523D">
              <w:rPr>
                <w:rStyle w:val="Hiperpovezava"/>
                <w:rFonts w:ascii="Arial" w:hAnsi="Arial"/>
                <w:b/>
              </w:rPr>
              <w:t>5.8</w:t>
            </w:r>
            <w:r w:rsidR="00CC5DEC">
              <w:rPr>
                <w:rFonts w:asciiTheme="minorHAnsi" w:eastAsiaTheme="minorEastAsia" w:hAnsiTheme="minorHAnsi" w:cstheme="minorBidi"/>
                <w:caps w:val="0"/>
                <w:sz w:val="22"/>
                <w:szCs w:val="22"/>
                <w:lang w:val="en-GB" w:eastAsia="en-GB"/>
              </w:rPr>
              <w:tab/>
            </w:r>
            <w:r w:rsidR="00CC5DEC" w:rsidRPr="000E523D">
              <w:rPr>
                <w:rStyle w:val="Hiperpovezava"/>
                <w:rFonts w:ascii="Arial" w:hAnsi="Arial"/>
                <w:b/>
              </w:rPr>
              <w:t>TABELA USTREZNOSTI</w:t>
            </w:r>
            <w:r w:rsidR="00CC5DEC">
              <w:rPr>
                <w:webHidden/>
              </w:rPr>
              <w:tab/>
            </w:r>
            <w:r w:rsidR="00CC5DEC">
              <w:rPr>
                <w:webHidden/>
              </w:rPr>
              <w:fldChar w:fldCharType="begin"/>
            </w:r>
            <w:r w:rsidR="00CC5DEC">
              <w:rPr>
                <w:webHidden/>
              </w:rPr>
              <w:instrText xml:space="preserve"> PAGEREF _Toc83733537 \h </w:instrText>
            </w:r>
            <w:r w:rsidR="00CC5DEC">
              <w:rPr>
                <w:webHidden/>
              </w:rPr>
            </w:r>
            <w:r w:rsidR="00CC5DEC">
              <w:rPr>
                <w:webHidden/>
              </w:rPr>
              <w:fldChar w:fldCharType="separate"/>
            </w:r>
            <w:r w:rsidR="00CC5DEC">
              <w:rPr>
                <w:webHidden/>
              </w:rPr>
              <w:t>22</w:t>
            </w:r>
            <w:r w:rsidR="00CC5DEC">
              <w:rPr>
                <w:webHidden/>
              </w:rPr>
              <w:fldChar w:fldCharType="end"/>
            </w:r>
          </w:hyperlink>
        </w:p>
        <w:p w14:paraId="7D83ADEF" w14:textId="37A194C2"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38" w:history="1">
            <w:r w:rsidR="00CC5DEC" w:rsidRPr="000E523D">
              <w:rPr>
                <w:rStyle w:val="Hiperpovezava"/>
                <w:rFonts w:ascii="Arial" w:hAnsi="Arial" w:cs="Arial"/>
                <w:noProof/>
              </w:rPr>
              <w:t>6</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Ravnanje z okoljem (odpadki, nevarnosti razlitij nevarnih snovi, …)</w:t>
            </w:r>
            <w:r w:rsidR="00CC5DEC">
              <w:rPr>
                <w:noProof/>
                <w:webHidden/>
              </w:rPr>
              <w:tab/>
            </w:r>
            <w:r w:rsidR="00CC5DEC">
              <w:rPr>
                <w:noProof/>
                <w:webHidden/>
              </w:rPr>
              <w:fldChar w:fldCharType="begin"/>
            </w:r>
            <w:r w:rsidR="00CC5DEC">
              <w:rPr>
                <w:noProof/>
                <w:webHidden/>
              </w:rPr>
              <w:instrText xml:space="preserve"> PAGEREF _Toc83733538 \h </w:instrText>
            </w:r>
            <w:r w:rsidR="00CC5DEC">
              <w:rPr>
                <w:noProof/>
                <w:webHidden/>
              </w:rPr>
            </w:r>
            <w:r w:rsidR="00CC5DEC">
              <w:rPr>
                <w:noProof/>
                <w:webHidden/>
              </w:rPr>
              <w:fldChar w:fldCharType="separate"/>
            </w:r>
            <w:r w:rsidR="00CC5DEC">
              <w:rPr>
                <w:noProof/>
                <w:webHidden/>
              </w:rPr>
              <w:t>26</w:t>
            </w:r>
            <w:r w:rsidR="00CC5DEC">
              <w:rPr>
                <w:noProof/>
                <w:webHidden/>
              </w:rPr>
              <w:fldChar w:fldCharType="end"/>
            </w:r>
          </w:hyperlink>
        </w:p>
        <w:p w14:paraId="3FB4932C" w14:textId="1EF18953"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39" w:history="1">
            <w:r w:rsidR="00CC5DEC" w:rsidRPr="000E523D">
              <w:rPr>
                <w:rStyle w:val="Hiperpovezava"/>
                <w:rFonts w:ascii="Arial" w:hAnsi="Arial" w:cs="Arial"/>
                <w:noProof/>
              </w:rPr>
              <w:t>7</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Varstvo in zdravje pri delu</w:t>
            </w:r>
            <w:r w:rsidR="00CC5DEC">
              <w:rPr>
                <w:noProof/>
                <w:webHidden/>
              </w:rPr>
              <w:tab/>
            </w:r>
            <w:r w:rsidR="00CC5DEC">
              <w:rPr>
                <w:noProof/>
                <w:webHidden/>
              </w:rPr>
              <w:fldChar w:fldCharType="begin"/>
            </w:r>
            <w:r w:rsidR="00CC5DEC">
              <w:rPr>
                <w:noProof/>
                <w:webHidden/>
              </w:rPr>
              <w:instrText xml:space="preserve"> PAGEREF _Toc83733539 \h </w:instrText>
            </w:r>
            <w:r w:rsidR="00CC5DEC">
              <w:rPr>
                <w:noProof/>
                <w:webHidden/>
              </w:rPr>
            </w:r>
            <w:r w:rsidR="00CC5DEC">
              <w:rPr>
                <w:noProof/>
                <w:webHidden/>
              </w:rPr>
              <w:fldChar w:fldCharType="separate"/>
            </w:r>
            <w:r w:rsidR="00CC5DEC">
              <w:rPr>
                <w:noProof/>
                <w:webHidden/>
              </w:rPr>
              <w:t>26</w:t>
            </w:r>
            <w:r w:rsidR="00CC5DEC">
              <w:rPr>
                <w:noProof/>
                <w:webHidden/>
              </w:rPr>
              <w:fldChar w:fldCharType="end"/>
            </w:r>
          </w:hyperlink>
        </w:p>
        <w:p w14:paraId="0D7EE7D0" w14:textId="52D66D64" w:rsidR="00CC5DEC" w:rsidRDefault="00D23232">
          <w:pPr>
            <w:pStyle w:val="Kazalovsebine1"/>
            <w:rPr>
              <w:rFonts w:asciiTheme="minorHAnsi" w:eastAsiaTheme="minorEastAsia" w:hAnsiTheme="minorHAnsi" w:cstheme="minorBidi"/>
              <w:caps w:val="0"/>
              <w:noProof/>
              <w:sz w:val="22"/>
              <w:szCs w:val="22"/>
              <w:lang w:val="en-GB" w:eastAsia="en-GB"/>
            </w:rPr>
          </w:pPr>
          <w:hyperlink w:anchor="_Toc83733540" w:history="1">
            <w:r w:rsidR="00CC5DEC" w:rsidRPr="000E523D">
              <w:rPr>
                <w:rStyle w:val="Hiperpovezava"/>
                <w:rFonts w:ascii="Arial" w:hAnsi="Arial" w:cs="Arial"/>
                <w:noProof/>
              </w:rPr>
              <w:t>8</w:t>
            </w:r>
            <w:r w:rsidR="00CC5DEC">
              <w:rPr>
                <w:rFonts w:asciiTheme="minorHAnsi" w:eastAsiaTheme="minorEastAsia" w:hAnsiTheme="minorHAnsi" w:cstheme="minorBidi"/>
                <w:caps w:val="0"/>
                <w:noProof/>
                <w:sz w:val="22"/>
                <w:szCs w:val="22"/>
                <w:lang w:val="en-GB" w:eastAsia="en-GB"/>
              </w:rPr>
              <w:tab/>
            </w:r>
            <w:r w:rsidR="00CC5DEC" w:rsidRPr="000E523D">
              <w:rPr>
                <w:rStyle w:val="Hiperpovezava"/>
                <w:rFonts w:ascii="Arial" w:hAnsi="Arial" w:cs="Arial"/>
                <w:noProof/>
              </w:rPr>
              <w:t>Ostale zahteve</w:t>
            </w:r>
            <w:r w:rsidR="00CC5DEC">
              <w:rPr>
                <w:noProof/>
                <w:webHidden/>
              </w:rPr>
              <w:tab/>
            </w:r>
            <w:r w:rsidR="00CC5DEC">
              <w:rPr>
                <w:noProof/>
                <w:webHidden/>
              </w:rPr>
              <w:fldChar w:fldCharType="begin"/>
            </w:r>
            <w:r w:rsidR="00CC5DEC">
              <w:rPr>
                <w:noProof/>
                <w:webHidden/>
              </w:rPr>
              <w:instrText xml:space="preserve"> PAGEREF _Toc83733540 \h </w:instrText>
            </w:r>
            <w:r w:rsidR="00CC5DEC">
              <w:rPr>
                <w:noProof/>
                <w:webHidden/>
              </w:rPr>
            </w:r>
            <w:r w:rsidR="00CC5DEC">
              <w:rPr>
                <w:noProof/>
                <w:webHidden/>
              </w:rPr>
              <w:fldChar w:fldCharType="separate"/>
            </w:r>
            <w:r w:rsidR="00CC5DEC">
              <w:rPr>
                <w:noProof/>
                <w:webHidden/>
              </w:rPr>
              <w:t>26</w:t>
            </w:r>
            <w:r w:rsidR="00CC5DEC">
              <w:rPr>
                <w:noProof/>
                <w:webHidden/>
              </w:rPr>
              <w:fldChar w:fldCharType="end"/>
            </w:r>
          </w:hyperlink>
        </w:p>
        <w:p w14:paraId="6B0A18EE" w14:textId="588FCE75" w:rsidR="001E218B" w:rsidRPr="002C670D" w:rsidRDefault="001E218B">
          <w:r w:rsidRPr="002C670D">
            <w:rPr>
              <w:b/>
              <w:bCs/>
            </w:rPr>
            <w:fldChar w:fldCharType="end"/>
          </w:r>
        </w:p>
      </w:sdtContent>
    </w:sdt>
    <w:p w14:paraId="5C510C03" w14:textId="2C46C5C7" w:rsidR="001343BC" w:rsidRPr="002C670D" w:rsidRDefault="001343BC" w:rsidP="001343BC"/>
    <w:p w14:paraId="7E6D4289" w14:textId="77777777" w:rsidR="001343BC" w:rsidRPr="002C670D" w:rsidRDefault="001343BC" w:rsidP="001343BC">
      <w:bookmarkStart w:id="3" w:name="_Toc207175647"/>
    </w:p>
    <w:p w14:paraId="535ACFB6" w14:textId="56D3134D" w:rsidR="00B964D5" w:rsidRDefault="00B964D5" w:rsidP="00B964D5"/>
    <w:p w14:paraId="7A9851C7" w14:textId="51C53464" w:rsidR="00716E02" w:rsidRDefault="00716E02" w:rsidP="00B964D5"/>
    <w:p w14:paraId="1577B9DF" w14:textId="77777777" w:rsidR="00716E02" w:rsidRPr="002C670D" w:rsidRDefault="00716E02" w:rsidP="00B964D5"/>
    <w:bookmarkEnd w:id="3"/>
    <w:p w14:paraId="266B1008" w14:textId="612317E9" w:rsidR="00BD2940" w:rsidRPr="008F4142" w:rsidRDefault="004175A6" w:rsidP="00C0590D">
      <w:pPr>
        <w:pStyle w:val="Naslov1"/>
        <w:rPr>
          <w:rFonts w:ascii="Arial" w:hAnsi="Arial" w:cs="Arial"/>
          <w:sz w:val="22"/>
          <w:szCs w:val="22"/>
        </w:rPr>
      </w:pPr>
      <w:r w:rsidRPr="002C670D">
        <w:br w:type="page"/>
      </w:r>
      <w:bookmarkStart w:id="4" w:name="_Toc83733502"/>
      <w:bookmarkStart w:id="5" w:name="_Toc57796038"/>
      <w:bookmarkStart w:id="6" w:name="_Toc57970482"/>
      <w:r w:rsidR="00194D81" w:rsidRPr="008F4142">
        <w:rPr>
          <w:rFonts w:ascii="Arial" w:hAnsi="Arial" w:cs="Arial"/>
          <w:sz w:val="22"/>
          <w:szCs w:val="22"/>
        </w:rPr>
        <w:lastRenderedPageBreak/>
        <w:t>OPIS OBSTOJEČ</w:t>
      </w:r>
      <w:r w:rsidR="008F4142">
        <w:rPr>
          <w:rFonts w:ascii="Arial" w:hAnsi="Arial" w:cs="Arial"/>
          <w:sz w:val="22"/>
          <w:szCs w:val="22"/>
        </w:rPr>
        <w:t>IH</w:t>
      </w:r>
      <w:r w:rsidR="00194D81" w:rsidRPr="008F4142">
        <w:rPr>
          <w:rFonts w:ascii="Arial" w:hAnsi="Arial" w:cs="Arial"/>
          <w:sz w:val="22"/>
          <w:szCs w:val="22"/>
        </w:rPr>
        <w:t xml:space="preserve"> </w:t>
      </w:r>
      <w:r w:rsidR="008F4142">
        <w:rPr>
          <w:rFonts w:ascii="Arial" w:hAnsi="Arial" w:cs="Arial"/>
          <w:sz w:val="22"/>
          <w:szCs w:val="22"/>
        </w:rPr>
        <w:t>SISTEMOV</w:t>
      </w:r>
      <w:bookmarkEnd w:id="4"/>
    </w:p>
    <w:p w14:paraId="7452C54A" w14:textId="77777777" w:rsidR="00BD2940" w:rsidRDefault="00BD2940" w:rsidP="00BD2940">
      <w:pPr>
        <w:spacing w:line="240" w:lineRule="exact"/>
        <w:rPr>
          <w:rFonts w:ascii="Arial" w:hAnsi="Arial" w:cs="Arial"/>
          <w:b/>
          <w:szCs w:val="22"/>
        </w:rPr>
      </w:pPr>
    </w:p>
    <w:p w14:paraId="47674B32" w14:textId="564B6CB8" w:rsidR="005E0406" w:rsidRPr="005142EA" w:rsidRDefault="005E0406" w:rsidP="00BD2940">
      <w:pPr>
        <w:spacing w:line="240" w:lineRule="exact"/>
        <w:rPr>
          <w:rFonts w:ascii="Arial Narrow" w:hAnsi="Arial Narrow" w:cs="Arial"/>
          <w:szCs w:val="22"/>
        </w:rPr>
      </w:pPr>
      <w:r w:rsidRPr="005E0406">
        <w:rPr>
          <w:rFonts w:ascii="Arial Narrow" w:hAnsi="Arial Narrow" w:cs="Arial"/>
          <w:szCs w:val="22"/>
        </w:rPr>
        <w:t>Na objekt</w:t>
      </w:r>
      <w:r w:rsidR="00767FEC">
        <w:rPr>
          <w:rFonts w:ascii="Arial Narrow" w:hAnsi="Arial Narrow" w:cs="Arial"/>
          <w:szCs w:val="22"/>
        </w:rPr>
        <w:t xml:space="preserve">ih </w:t>
      </w:r>
      <w:r w:rsidRPr="005E0406">
        <w:rPr>
          <w:rFonts w:ascii="Arial Narrow" w:hAnsi="Arial Narrow" w:cs="Arial"/>
          <w:szCs w:val="22"/>
        </w:rPr>
        <w:t xml:space="preserve"> </w:t>
      </w:r>
      <w:proofErr w:type="spellStart"/>
      <w:r>
        <w:rPr>
          <w:rFonts w:ascii="Arial Narrow" w:hAnsi="Arial Narrow" w:cs="Arial"/>
          <w:szCs w:val="22"/>
        </w:rPr>
        <w:t>mHE</w:t>
      </w:r>
      <w:proofErr w:type="spellEnd"/>
      <w:r>
        <w:rPr>
          <w:rFonts w:ascii="Arial Narrow" w:hAnsi="Arial Narrow" w:cs="Arial"/>
          <w:szCs w:val="22"/>
        </w:rPr>
        <w:t xml:space="preserve"> Bača</w:t>
      </w:r>
      <w:r w:rsidR="00767FEC">
        <w:rPr>
          <w:rFonts w:ascii="Arial Narrow" w:hAnsi="Arial Narrow" w:cs="Arial"/>
          <w:szCs w:val="22"/>
        </w:rPr>
        <w:t xml:space="preserve">, </w:t>
      </w:r>
      <w:proofErr w:type="spellStart"/>
      <w:r w:rsidR="00767FEC">
        <w:rPr>
          <w:rFonts w:ascii="Arial Narrow" w:hAnsi="Arial Narrow" w:cs="Arial"/>
          <w:szCs w:val="22"/>
        </w:rPr>
        <w:t>mHE</w:t>
      </w:r>
      <w:proofErr w:type="spellEnd"/>
      <w:r w:rsidR="00767FEC">
        <w:rPr>
          <w:rFonts w:ascii="Arial Narrow" w:hAnsi="Arial Narrow" w:cs="Arial"/>
          <w:szCs w:val="22"/>
        </w:rPr>
        <w:t xml:space="preserve"> Pečnik in </w:t>
      </w:r>
      <w:proofErr w:type="spellStart"/>
      <w:r w:rsidR="00767FEC">
        <w:rPr>
          <w:rFonts w:ascii="Arial Narrow" w:hAnsi="Arial Narrow" w:cs="Arial"/>
          <w:szCs w:val="22"/>
        </w:rPr>
        <w:t>mHE</w:t>
      </w:r>
      <w:proofErr w:type="spellEnd"/>
      <w:r w:rsidR="00767FEC">
        <w:rPr>
          <w:rFonts w:ascii="Arial Narrow" w:hAnsi="Arial Narrow" w:cs="Arial"/>
          <w:szCs w:val="22"/>
        </w:rPr>
        <w:t xml:space="preserve"> </w:t>
      </w:r>
      <w:proofErr w:type="spellStart"/>
      <w:r w:rsidR="00767FEC">
        <w:rPr>
          <w:rFonts w:ascii="Arial Narrow" w:hAnsi="Arial Narrow" w:cs="Arial"/>
          <w:szCs w:val="22"/>
        </w:rPr>
        <w:t>Knežke</w:t>
      </w:r>
      <w:proofErr w:type="spellEnd"/>
      <w:r w:rsidR="00767FEC">
        <w:rPr>
          <w:rFonts w:ascii="Arial Narrow" w:hAnsi="Arial Narrow" w:cs="Arial"/>
          <w:szCs w:val="22"/>
        </w:rPr>
        <w:t xml:space="preserve"> Ravne 2 </w:t>
      </w:r>
      <w:r>
        <w:rPr>
          <w:rFonts w:ascii="Arial Narrow" w:hAnsi="Arial Narrow" w:cs="Arial"/>
          <w:szCs w:val="22"/>
        </w:rPr>
        <w:t xml:space="preserve"> </w:t>
      </w:r>
      <w:r w:rsidR="00767FEC">
        <w:rPr>
          <w:rFonts w:ascii="Arial Narrow" w:hAnsi="Arial Narrow" w:cs="Arial"/>
          <w:szCs w:val="22"/>
        </w:rPr>
        <w:t>so</w:t>
      </w:r>
      <w:r w:rsidRPr="005E0406">
        <w:rPr>
          <w:rFonts w:ascii="Arial Narrow" w:hAnsi="Arial Narrow" w:cs="Arial"/>
          <w:szCs w:val="22"/>
        </w:rPr>
        <w:t xml:space="preserve"> nameščen</w:t>
      </w:r>
      <w:r w:rsidR="00767FEC">
        <w:rPr>
          <w:rFonts w:ascii="Arial Narrow" w:hAnsi="Arial Narrow" w:cs="Arial"/>
          <w:szCs w:val="22"/>
        </w:rPr>
        <w:t>i</w:t>
      </w:r>
      <w:r w:rsidRPr="005E0406">
        <w:rPr>
          <w:rFonts w:ascii="Arial Narrow" w:hAnsi="Arial Narrow" w:cs="Arial"/>
          <w:szCs w:val="22"/>
        </w:rPr>
        <w:t xml:space="preserve"> zastarel</w:t>
      </w:r>
      <w:r w:rsidR="00767FEC">
        <w:rPr>
          <w:rFonts w:ascii="Arial Narrow" w:hAnsi="Arial Narrow" w:cs="Arial"/>
          <w:szCs w:val="22"/>
        </w:rPr>
        <w:t>i</w:t>
      </w:r>
      <w:r w:rsidRPr="005E0406">
        <w:rPr>
          <w:rFonts w:ascii="Arial Narrow" w:hAnsi="Arial Narrow" w:cs="Arial"/>
          <w:szCs w:val="22"/>
        </w:rPr>
        <w:t xml:space="preserve"> enosmerni napajalni sistem</w:t>
      </w:r>
      <w:r w:rsidR="00767FEC">
        <w:rPr>
          <w:rFonts w:ascii="Arial Narrow" w:hAnsi="Arial Narrow" w:cs="Arial"/>
          <w:szCs w:val="22"/>
        </w:rPr>
        <w:t>i</w:t>
      </w:r>
      <w:r w:rsidRPr="005E0406">
        <w:rPr>
          <w:rFonts w:ascii="Arial Narrow" w:hAnsi="Arial Narrow" w:cs="Arial"/>
          <w:szCs w:val="22"/>
        </w:rPr>
        <w:t xml:space="preserve"> 24</w:t>
      </w:r>
      <w:r w:rsidR="00767FEC">
        <w:rPr>
          <w:rFonts w:ascii="Arial Narrow" w:hAnsi="Arial Narrow" w:cs="Arial"/>
          <w:szCs w:val="22"/>
        </w:rPr>
        <w:t xml:space="preserve"> </w:t>
      </w:r>
      <w:r w:rsidRPr="005E0406">
        <w:rPr>
          <w:rFonts w:ascii="Arial Narrow" w:hAnsi="Arial Narrow" w:cs="Arial"/>
          <w:szCs w:val="22"/>
        </w:rPr>
        <w:t xml:space="preserve">V (30A) s </w:t>
      </w:r>
      <w:proofErr w:type="spellStart"/>
      <w:r w:rsidRPr="005E0406">
        <w:rPr>
          <w:rFonts w:ascii="Arial Narrow" w:hAnsi="Arial Narrow" w:cs="Arial"/>
          <w:szCs w:val="22"/>
        </w:rPr>
        <w:t>stacionarn</w:t>
      </w:r>
      <w:r w:rsidR="00767FEC">
        <w:rPr>
          <w:rFonts w:ascii="Arial Narrow" w:hAnsi="Arial Narrow" w:cs="Arial"/>
          <w:szCs w:val="22"/>
        </w:rPr>
        <w:t>nimi</w:t>
      </w:r>
      <w:proofErr w:type="spellEnd"/>
      <w:r w:rsidR="00767FEC">
        <w:rPr>
          <w:rFonts w:ascii="Arial Narrow" w:hAnsi="Arial Narrow" w:cs="Arial"/>
          <w:szCs w:val="22"/>
        </w:rPr>
        <w:t xml:space="preserve"> </w:t>
      </w:r>
      <w:r w:rsidRPr="005E0406">
        <w:rPr>
          <w:rFonts w:ascii="Arial Narrow" w:hAnsi="Arial Narrow" w:cs="Arial"/>
          <w:szCs w:val="22"/>
        </w:rPr>
        <w:t xml:space="preserve"> baterij</w:t>
      </w:r>
      <w:r w:rsidR="00767FEC">
        <w:rPr>
          <w:rFonts w:ascii="Arial Narrow" w:hAnsi="Arial Narrow" w:cs="Arial"/>
          <w:szCs w:val="22"/>
        </w:rPr>
        <w:t>ami</w:t>
      </w:r>
      <w:r w:rsidRPr="005E0406">
        <w:rPr>
          <w:rFonts w:ascii="Arial Narrow" w:hAnsi="Arial Narrow" w:cs="Arial"/>
          <w:szCs w:val="22"/>
        </w:rPr>
        <w:t xml:space="preserve"> (4 x </w:t>
      </w:r>
      <w:r w:rsidR="00675C8F">
        <w:rPr>
          <w:rFonts w:ascii="Arial Narrow" w:hAnsi="Arial Narrow" w:cs="Arial"/>
          <w:szCs w:val="22"/>
        </w:rPr>
        <w:t>6</w:t>
      </w:r>
      <w:r w:rsidR="00767FEC">
        <w:rPr>
          <w:rFonts w:ascii="Arial Narrow" w:hAnsi="Arial Narrow" w:cs="Arial"/>
          <w:szCs w:val="22"/>
        </w:rPr>
        <w:t xml:space="preserve"> </w:t>
      </w:r>
      <w:r w:rsidRPr="005E0406">
        <w:rPr>
          <w:rFonts w:ascii="Arial Narrow" w:hAnsi="Arial Narrow" w:cs="Arial"/>
          <w:szCs w:val="22"/>
        </w:rPr>
        <w:t>V, 170Ah), kater</w:t>
      </w:r>
      <w:r w:rsidR="00767FEC">
        <w:rPr>
          <w:rFonts w:ascii="Arial Narrow" w:hAnsi="Arial Narrow" w:cs="Arial"/>
          <w:szCs w:val="22"/>
        </w:rPr>
        <w:t>e</w:t>
      </w:r>
      <w:r w:rsidRPr="005E0406">
        <w:rPr>
          <w:rFonts w:ascii="Arial Narrow" w:hAnsi="Arial Narrow" w:cs="Arial"/>
          <w:szCs w:val="22"/>
        </w:rPr>
        <w:t xml:space="preserve"> </w:t>
      </w:r>
      <w:r w:rsidR="00767FEC">
        <w:rPr>
          <w:rFonts w:ascii="Arial Narrow" w:hAnsi="Arial Narrow" w:cs="Arial"/>
          <w:szCs w:val="22"/>
        </w:rPr>
        <w:t>so</w:t>
      </w:r>
      <w:r w:rsidRPr="005E0406">
        <w:rPr>
          <w:rFonts w:ascii="Arial Narrow" w:hAnsi="Arial Narrow" w:cs="Arial"/>
          <w:szCs w:val="22"/>
        </w:rPr>
        <w:t xml:space="preserve"> dotrajan</w:t>
      </w:r>
      <w:r w:rsidR="00767FEC">
        <w:rPr>
          <w:rFonts w:ascii="Arial Narrow" w:hAnsi="Arial Narrow" w:cs="Arial"/>
          <w:szCs w:val="22"/>
        </w:rPr>
        <w:t>e</w:t>
      </w:r>
      <w:r w:rsidRPr="005E0406">
        <w:rPr>
          <w:rFonts w:ascii="Arial Narrow" w:hAnsi="Arial Narrow" w:cs="Arial"/>
          <w:szCs w:val="22"/>
        </w:rPr>
        <w:t xml:space="preserve"> in ima</w:t>
      </w:r>
      <w:r w:rsidR="00767FEC">
        <w:rPr>
          <w:rFonts w:ascii="Arial Narrow" w:hAnsi="Arial Narrow" w:cs="Arial"/>
          <w:szCs w:val="22"/>
        </w:rPr>
        <w:t>jo</w:t>
      </w:r>
      <w:r w:rsidRPr="005E0406">
        <w:rPr>
          <w:rFonts w:ascii="Arial Narrow" w:hAnsi="Arial Narrow" w:cs="Arial"/>
          <w:szCs w:val="22"/>
        </w:rPr>
        <w:t xml:space="preserve"> znižano kapaciteto.</w:t>
      </w:r>
    </w:p>
    <w:p w14:paraId="21CA7707" w14:textId="77777777" w:rsidR="00BD2940" w:rsidRDefault="00BD2940" w:rsidP="00BD2940">
      <w:pPr>
        <w:spacing w:line="240" w:lineRule="exact"/>
        <w:rPr>
          <w:rFonts w:ascii="Arial" w:hAnsi="Arial" w:cs="Arial"/>
          <w:b/>
          <w:szCs w:val="22"/>
        </w:rPr>
      </w:pPr>
    </w:p>
    <w:p w14:paraId="6F451850" w14:textId="2333BBA1" w:rsidR="00BD2940" w:rsidRPr="008F4142" w:rsidRDefault="006C7662" w:rsidP="00C96803">
      <w:pPr>
        <w:pStyle w:val="Naslov1"/>
        <w:rPr>
          <w:rFonts w:ascii="Arial" w:hAnsi="Arial" w:cs="Arial"/>
          <w:sz w:val="22"/>
          <w:szCs w:val="22"/>
        </w:rPr>
      </w:pPr>
      <w:bookmarkStart w:id="7" w:name="_Toc83733503"/>
      <w:r>
        <w:rPr>
          <w:rFonts w:ascii="Arial" w:hAnsi="Arial" w:cs="Arial"/>
          <w:sz w:val="22"/>
          <w:szCs w:val="22"/>
        </w:rPr>
        <w:t>OBSEG DOBAVE</w:t>
      </w:r>
      <w:bookmarkEnd w:id="7"/>
    </w:p>
    <w:p w14:paraId="24DD0E9C" w14:textId="05712582" w:rsidR="00767FEC" w:rsidRPr="006C7662" w:rsidRDefault="006C7662" w:rsidP="00767FEC">
      <w:pPr>
        <w:pStyle w:val="Naslov2"/>
        <w:rPr>
          <w:rFonts w:ascii="Arial" w:hAnsi="Arial" w:cs="Arial"/>
          <w:sz w:val="20"/>
          <w:szCs w:val="20"/>
        </w:rPr>
      </w:pPr>
      <w:bookmarkStart w:id="8" w:name="_Toc83733504"/>
      <w:proofErr w:type="spellStart"/>
      <w:r w:rsidRPr="006C7662">
        <w:rPr>
          <w:rFonts w:ascii="Arial" w:hAnsi="Arial" w:cs="Arial"/>
          <w:sz w:val="20"/>
          <w:szCs w:val="20"/>
        </w:rPr>
        <w:t>Obseg</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dobave</w:t>
      </w:r>
      <w:proofErr w:type="spellEnd"/>
      <w:r w:rsidR="00767FEC" w:rsidRPr="006C7662">
        <w:rPr>
          <w:rFonts w:ascii="Arial" w:hAnsi="Arial" w:cs="Arial"/>
          <w:sz w:val="20"/>
          <w:szCs w:val="20"/>
        </w:rPr>
        <w:t xml:space="preserve"> za </w:t>
      </w:r>
      <w:proofErr w:type="spellStart"/>
      <w:r w:rsidR="00767FEC" w:rsidRPr="006C7662">
        <w:rPr>
          <w:rFonts w:ascii="Arial" w:hAnsi="Arial" w:cs="Arial"/>
          <w:sz w:val="20"/>
          <w:szCs w:val="20"/>
        </w:rPr>
        <w:t>mHE</w:t>
      </w:r>
      <w:proofErr w:type="spellEnd"/>
      <w:r w:rsidR="00767FEC" w:rsidRPr="006C7662">
        <w:rPr>
          <w:rFonts w:ascii="Arial" w:hAnsi="Arial" w:cs="Arial"/>
          <w:sz w:val="20"/>
          <w:szCs w:val="20"/>
        </w:rPr>
        <w:t xml:space="preserve"> BAČA</w:t>
      </w:r>
      <w:bookmarkEnd w:id="8"/>
    </w:p>
    <w:p w14:paraId="5EB43172" w14:textId="77777777" w:rsidR="004A21EB" w:rsidRPr="004A21EB" w:rsidRDefault="004A21EB" w:rsidP="004A21EB">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72"/>
        <w:gridCol w:w="708"/>
      </w:tblGrid>
      <w:tr w:rsidR="004A21EB" w:rsidRPr="004A21EB" w14:paraId="6216FF7C" w14:textId="77777777" w:rsidTr="005C3E6D">
        <w:tc>
          <w:tcPr>
            <w:tcW w:w="673" w:type="dxa"/>
          </w:tcPr>
          <w:p w14:paraId="41D9C791" w14:textId="77777777" w:rsidR="004A21EB" w:rsidRPr="004A21EB" w:rsidRDefault="004A21EB" w:rsidP="004A21EB">
            <w:pPr>
              <w:ind w:left="56"/>
              <w:rPr>
                <w:rFonts w:ascii="Arial" w:hAnsi="Arial"/>
                <w:sz w:val="20"/>
              </w:rPr>
            </w:pPr>
            <w:r w:rsidRPr="004A21EB">
              <w:rPr>
                <w:rFonts w:ascii="Arial" w:hAnsi="Arial"/>
                <w:sz w:val="20"/>
              </w:rPr>
              <w:t>Poz.</w:t>
            </w:r>
          </w:p>
        </w:tc>
        <w:tc>
          <w:tcPr>
            <w:tcW w:w="8258" w:type="dxa"/>
          </w:tcPr>
          <w:p w14:paraId="5AC9E7C1" w14:textId="77777777" w:rsidR="004A21EB" w:rsidRPr="004A21EB" w:rsidRDefault="004A21EB" w:rsidP="004A21EB">
            <w:pPr>
              <w:ind w:left="56"/>
              <w:rPr>
                <w:rFonts w:ascii="Arial" w:hAnsi="Arial"/>
                <w:sz w:val="20"/>
              </w:rPr>
            </w:pPr>
            <w:r w:rsidRPr="004A21EB">
              <w:rPr>
                <w:rFonts w:ascii="Arial" w:hAnsi="Arial"/>
                <w:sz w:val="20"/>
              </w:rPr>
              <w:t>Opis</w:t>
            </w:r>
          </w:p>
        </w:tc>
        <w:tc>
          <w:tcPr>
            <w:tcW w:w="708" w:type="dxa"/>
          </w:tcPr>
          <w:p w14:paraId="0ECCCE67" w14:textId="77777777" w:rsidR="004A21EB" w:rsidRPr="004A21EB" w:rsidRDefault="004A21EB" w:rsidP="004A21EB">
            <w:pPr>
              <w:ind w:left="56"/>
              <w:rPr>
                <w:rFonts w:ascii="Arial" w:hAnsi="Arial"/>
                <w:sz w:val="20"/>
              </w:rPr>
            </w:pPr>
            <w:r w:rsidRPr="004A21EB">
              <w:rPr>
                <w:rFonts w:ascii="Arial" w:hAnsi="Arial"/>
                <w:sz w:val="20"/>
              </w:rPr>
              <w:t>kom.</w:t>
            </w:r>
          </w:p>
        </w:tc>
      </w:tr>
      <w:tr w:rsidR="004A21EB" w:rsidRPr="004A21EB" w14:paraId="41A3AD20" w14:textId="77777777" w:rsidTr="005C3E6D">
        <w:tc>
          <w:tcPr>
            <w:tcW w:w="673" w:type="dxa"/>
          </w:tcPr>
          <w:p w14:paraId="27542F7C" w14:textId="77777777" w:rsidR="004A21EB" w:rsidRPr="004A21EB" w:rsidRDefault="004A21EB" w:rsidP="004A21EB">
            <w:pPr>
              <w:rPr>
                <w:rFonts w:ascii="Arial" w:hAnsi="Arial"/>
                <w:sz w:val="20"/>
              </w:rPr>
            </w:pPr>
            <w:r w:rsidRPr="004A21EB">
              <w:rPr>
                <w:rFonts w:ascii="Arial" w:hAnsi="Arial"/>
                <w:sz w:val="20"/>
              </w:rPr>
              <w:t>1.</w:t>
            </w:r>
          </w:p>
        </w:tc>
        <w:tc>
          <w:tcPr>
            <w:tcW w:w="8258" w:type="dxa"/>
          </w:tcPr>
          <w:p w14:paraId="63AE700D" w14:textId="77777777" w:rsidR="004A21EB" w:rsidRPr="004A21EB" w:rsidRDefault="004A21EB" w:rsidP="004A21EB">
            <w:pPr>
              <w:ind w:left="56"/>
              <w:rPr>
                <w:rFonts w:ascii="Arial" w:hAnsi="Arial"/>
                <w:sz w:val="20"/>
              </w:rPr>
            </w:pPr>
            <w:r w:rsidRPr="004A21EB">
              <w:rPr>
                <w:rFonts w:ascii="Arial" w:hAnsi="Arial"/>
                <w:sz w:val="20"/>
              </w:rPr>
              <w:t>Dobava modularnega napajalnega sistema 24VDC</w:t>
            </w:r>
          </w:p>
        </w:tc>
        <w:tc>
          <w:tcPr>
            <w:tcW w:w="708" w:type="dxa"/>
          </w:tcPr>
          <w:p w14:paraId="360D91EB" w14:textId="77777777" w:rsidR="004A21EB" w:rsidRPr="004A21EB" w:rsidRDefault="004A21EB" w:rsidP="004A21EB">
            <w:pPr>
              <w:ind w:left="56"/>
              <w:rPr>
                <w:rFonts w:ascii="Arial" w:hAnsi="Arial"/>
                <w:sz w:val="20"/>
              </w:rPr>
            </w:pPr>
            <w:r w:rsidRPr="004A21EB">
              <w:rPr>
                <w:rFonts w:ascii="Arial" w:hAnsi="Arial"/>
                <w:sz w:val="20"/>
              </w:rPr>
              <w:t>1</w:t>
            </w:r>
          </w:p>
        </w:tc>
      </w:tr>
      <w:tr w:rsidR="004A21EB" w:rsidRPr="004A21EB" w14:paraId="230A82A8" w14:textId="77777777" w:rsidTr="005C3E6D">
        <w:tc>
          <w:tcPr>
            <w:tcW w:w="673" w:type="dxa"/>
          </w:tcPr>
          <w:p w14:paraId="3F358CC7" w14:textId="77777777" w:rsidR="004A21EB" w:rsidRPr="004A21EB" w:rsidRDefault="004A21EB" w:rsidP="004A21EB">
            <w:pPr>
              <w:rPr>
                <w:rFonts w:ascii="Arial" w:hAnsi="Arial"/>
                <w:sz w:val="20"/>
              </w:rPr>
            </w:pPr>
            <w:r w:rsidRPr="004A21EB">
              <w:rPr>
                <w:rFonts w:ascii="Arial" w:hAnsi="Arial"/>
                <w:sz w:val="20"/>
              </w:rPr>
              <w:t>2.</w:t>
            </w:r>
          </w:p>
        </w:tc>
        <w:tc>
          <w:tcPr>
            <w:tcW w:w="8258" w:type="dxa"/>
          </w:tcPr>
          <w:p w14:paraId="04667434" w14:textId="77777777" w:rsidR="004A21EB" w:rsidRPr="004A21EB" w:rsidRDefault="004A21EB" w:rsidP="004A21EB">
            <w:pPr>
              <w:ind w:left="56"/>
              <w:rPr>
                <w:rFonts w:ascii="Arial" w:hAnsi="Arial"/>
                <w:sz w:val="20"/>
              </w:rPr>
            </w:pPr>
            <w:r w:rsidRPr="004A21EB">
              <w:rPr>
                <w:rFonts w:ascii="Arial" w:hAnsi="Arial"/>
                <w:sz w:val="20"/>
              </w:rPr>
              <w:t>Montaža, priključitev  in spuščanje v pogon napajalnega sistema</w:t>
            </w:r>
          </w:p>
        </w:tc>
        <w:tc>
          <w:tcPr>
            <w:tcW w:w="708" w:type="dxa"/>
          </w:tcPr>
          <w:p w14:paraId="6984B46C" w14:textId="77777777" w:rsidR="004A21EB" w:rsidRPr="004A21EB" w:rsidRDefault="004A21EB" w:rsidP="004A21EB">
            <w:pPr>
              <w:ind w:left="56"/>
              <w:rPr>
                <w:rFonts w:ascii="Arial" w:hAnsi="Arial"/>
                <w:sz w:val="20"/>
              </w:rPr>
            </w:pPr>
            <w:r w:rsidRPr="004A21EB">
              <w:rPr>
                <w:rFonts w:ascii="Arial" w:hAnsi="Arial"/>
                <w:sz w:val="20"/>
              </w:rPr>
              <w:t>1</w:t>
            </w:r>
          </w:p>
        </w:tc>
      </w:tr>
      <w:tr w:rsidR="004A21EB" w:rsidRPr="004A21EB" w14:paraId="568C4A7B" w14:textId="77777777" w:rsidTr="005C3E6D">
        <w:tc>
          <w:tcPr>
            <w:tcW w:w="673" w:type="dxa"/>
          </w:tcPr>
          <w:p w14:paraId="65431E54" w14:textId="77777777" w:rsidR="004A21EB" w:rsidRPr="004A21EB" w:rsidRDefault="004A21EB" w:rsidP="004A21EB">
            <w:pPr>
              <w:rPr>
                <w:rFonts w:ascii="Arial" w:hAnsi="Arial"/>
                <w:sz w:val="20"/>
              </w:rPr>
            </w:pPr>
            <w:r w:rsidRPr="004A21EB">
              <w:rPr>
                <w:rFonts w:ascii="Arial" w:hAnsi="Arial"/>
                <w:sz w:val="20"/>
              </w:rPr>
              <w:t>3.</w:t>
            </w:r>
          </w:p>
        </w:tc>
        <w:tc>
          <w:tcPr>
            <w:tcW w:w="8258" w:type="dxa"/>
          </w:tcPr>
          <w:p w14:paraId="5AEF584D" w14:textId="77777777" w:rsidR="004A21EB" w:rsidRPr="004A21EB" w:rsidRDefault="004A21EB" w:rsidP="004A21EB">
            <w:pPr>
              <w:ind w:left="56"/>
              <w:rPr>
                <w:rFonts w:ascii="Arial" w:hAnsi="Arial"/>
                <w:sz w:val="20"/>
              </w:rPr>
            </w:pPr>
            <w:r w:rsidRPr="004A21EB">
              <w:rPr>
                <w:rFonts w:ascii="Arial" w:hAnsi="Arial"/>
                <w:sz w:val="20"/>
              </w:rPr>
              <w:t>Tehnična in projektna dokumentacija napajalnega sistema 24VDC</w:t>
            </w:r>
          </w:p>
        </w:tc>
        <w:tc>
          <w:tcPr>
            <w:tcW w:w="708" w:type="dxa"/>
          </w:tcPr>
          <w:p w14:paraId="2B1B6F5F" w14:textId="77777777" w:rsidR="004A21EB" w:rsidRPr="004A21EB" w:rsidRDefault="004A21EB" w:rsidP="004A21EB">
            <w:pPr>
              <w:ind w:left="56"/>
              <w:rPr>
                <w:rFonts w:ascii="Arial" w:hAnsi="Arial"/>
                <w:sz w:val="20"/>
              </w:rPr>
            </w:pPr>
            <w:r w:rsidRPr="004A21EB">
              <w:rPr>
                <w:rFonts w:ascii="Arial" w:hAnsi="Arial"/>
                <w:sz w:val="20"/>
              </w:rPr>
              <w:t>1</w:t>
            </w:r>
          </w:p>
        </w:tc>
      </w:tr>
    </w:tbl>
    <w:p w14:paraId="5F1228A6" w14:textId="77777777" w:rsidR="004A21EB" w:rsidRPr="004A21EB" w:rsidRDefault="004A21EB" w:rsidP="004A21EB">
      <w:pPr>
        <w:rPr>
          <w:rFonts w:ascii="Arial" w:hAnsi="Arial"/>
          <w:sz w:val="20"/>
        </w:rPr>
      </w:pPr>
    </w:p>
    <w:p w14:paraId="56AE4B95" w14:textId="77777777" w:rsidR="004A21EB" w:rsidRPr="004A21EB" w:rsidRDefault="004A21EB" w:rsidP="004A21EB">
      <w:pPr>
        <w:spacing w:after="120"/>
        <w:rPr>
          <w:rFonts w:ascii="Arial" w:hAnsi="Arial"/>
          <w:sz w:val="20"/>
        </w:rPr>
      </w:pPr>
      <w:r w:rsidRPr="004A21EB">
        <w:rPr>
          <w:rFonts w:ascii="Arial" w:hAnsi="Arial"/>
          <w:sz w:val="20"/>
        </w:rPr>
        <w:t xml:space="preserve">Pozicija 1 obsega: </w:t>
      </w:r>
    </w:p>
    <w:p w14:paraId="779686D1" w14:textId="77777777" w:rsidR="004A21EB" w:rsidRPr="004A21EB" w:rsidRDefault="004A21EB" w:rsidP="004A21EB">
      <w:pPr>
        <w:numPr>
          <w:ilvl w:val="0"/>
          <w:numId w:val="25"/>
        </w:numPr>
        <w:spacing w:after="120"/>
        <w:jc w:val="left"/>
        <w:rPr>
          <w:rFonts w:ascii="Arial" w:hAnsi="Arial"/>
          <w:sz w:val="20"/>
        </w:rPr>
      </w:pPr>
      <w:r w:rsidRPr="004A21EB">
        <w:rPr>
          <w:rFonts w:ascii="Arial" w:hAnsi="Arial"/>
          <w:sz w:val="20"/>
        </w:rPr>
        <w:t xml:space="preserve">Dobava modularnega napajalnega sistema, vgrajenega v prostostoječo omaro. </w:t>
      </w:r>
    </w:p>
    <w:p w14:paraId="64BEEB25" w14:textId="77777777" w:rsidR="004A21EB" w:rsidRPr="004A21EB" w:rsidRDefault="004A21EB" w:rsidP="004A21EB">
      <w:pPr>
        <w:spacing w:after="120"/>
        <w:rPr>
          <w:rFonts w:ascii="Arial" w:hAnsi="Arial"/>
          <w:sz w:val="20"/>
        </w:rPr>
      </w:pPr>
      <w:r w:rsidRPr="004A21EB">
        <w:rPr>
          <w:rFonts w:ascii="Arial" w:hAnsi="Arial"/>
          <w:sz w:val="20"/>
        </w:rPr>
        <w:t xml:space="preserve">Pozicija 2 obsega: </w:t>
      </w:r>
    </w:p>
    <w:p w14:paraId="0B4FE7F3" w14:textId="77777777" w:rsidR="004A21EB" w:rsidRPr="004A21EB" w:rsidRDefault="004A21EB" w:rsidP="004A21EB">
      <w:pPr>
        <w:numPr>
          <w:ilvl w:val="0"/>
          <w:numId w:val="25"/>
        </w:numPr>
        <w:spacing w:after="120"/>
        <w:jc w:val="left"/>
        <w:rPr>
          <w:rFonts w:ascii="Arial" w:hAnsi="Arial"/>
          <w:sz w:val="20"/>
        </w:rPr>
      </w:pPr>
      <w:r w:rsidRPr="004A21EB">
        <w:rPr>
          <w:rFonts w:ascii="Arial" w:hAnsi="Arial"/>
          <w:sz w:val="20"/>
        </w:rPr>
        <w:t xml:space="preserve">Postavitev in montaža omare v strojnici </w:t>
      </w:r>
      <w:proofErr w:type="spellStart"/>
      <w:r w:rsidRPr="004A21EB">
        <w:rPr>
          <w:rFonts w:ascii="Arial" w:hAnsi="Arial"/>
          <w:sz w:val="20"/>
        </w:rPr>
        <w:t>mHE</w:t>
      </w:r>
      <w:proofErr w:type="spellEnd"/>
      <w:r w:rsidRPr="004A21EB">
        <w:rPr>
          <w:rFonts w:ascii="Arial" w:hAnsi="Arial"/>
          <w:sz w:val="20"/>
        </w:rPr>
        <w:t xml:space="preserve"> Bača (demontažo starega sistema izvede Naročnik v lastni režiji). Objekt se nahaja v kraju Podbrdo.</w:t>
      </w:r>
    </w:p>
    <w:p w14:paraId="13821246" w14:textId="77777777" w:rsidR="004A21EB" w:rsidRPr="004A21EB" w:rsidRDefault="004A21EB" w:rsidP="004A21EB">
      <w:pPr>
        <w:numPr>
          <w:ilvl w:val="0"/>
          <w:numId w:val="25"/>
        </w:numPr>
        <w:spacing w:after="120"/>
        <w:jc w:val="left"/>
        <w:rPr>
          <w:rFonts w:ascii="Arial" w:hAnsi="Arial"/>
          <w:sz w:val="20"/>
        </w:rPr>
      </w:pPr>
      <w:r w:rsidRPr="004A21EB">
        <w:rPr>
          <w:rFonts w:ascii="Arial" w:hAnsi="Arial"/>
          <w:sz w:val="20"/>
        </w:rPr>
        <w:t>Izvedba vseh priključitvenih del. Potrebna je zamenjava dovodnega kabla za AC napetost in vodnikov za razvod DC porabnikov.</w:t>
      </w:r>
    </w:p>
    <w:p w14:paraId="0003B55D" w14:textId="77777777" w:rsidR="004A21EB" w:rsidRPr="004A21EB" w:rsidRDefault="004A21EB" w:rsidP="004A21EB">
      <w:pPr>
        <w:numPr>
          <w:ilvl w:val="0"/>
          <w:numId w:val="25"/>
        </w:numPr>
        <w:spacing w:after="120"/>
        <w:jc w:val="left"/>
        <w:rPr>
          <w:rFonts w:ascii="Arial" w:hAnsi="Arial"/>
          <w:sz w:val="20"/>
        </w:rPr>
      </w:pPr>
      <w:r w:rsidRPr="004A21EB">
        <w:rPr>
          <w:rFonts w:ascii="Arial" w:hAnsi="Arial"/>
          <w:sz w:val="20"/>
        </w:rPr>
        <w:t xml:space="preserve">Spuščanje v pogon in vzpostavitev polne funkcionalnosti vgrajene opreme. </w:t>
      </w:r>
    </w:p>
    <w:p w14:paraId="29517186" w14:textId="77777777" w:rsidR="004A21EB" w:rsidRPr="004A21EB" w:rsidRDefault="004A21EB" w:rsidP="004A21EB">
      <w:pPr>
        <w:spacing w:after="120"/>
        <w:rPr>
          <w:rFonts w:ascii="Arial" w:hAnsi="Arial"/>
          <w:sz w:val="20"/>
        </w:rPr>
      </w:pPr>
      <w:r w:rsidRPr="004A21EB">
        <w:rPr>
          <w:rFonts w:ascii="Arial" w:hAnsi="Arial"/>
          <w:sz w:val="20"/>
        </w:rPr>
        <w:t>Pozicija 3 obsega:</w:t>
      </w:r>
    </w:p>
    <w:p w14:paraId="347CF920" w14:textId="77777777" w:rsidR="004A21EB" w:rsidRPr="004A21EB" w:rsidRDefault="004A21EB" w:rsidP="004A21EB">
      <w:pPr>
        <w:numPr>
          <w:ilvl w:val="0"/>
          <w:numId w:val="25"/>
        </w:numPr>
        <w:spacing w:after="120"/>
        <w:jc w:val="left"/>
        <w:rPr>
          <w:rFonts w:ascii="Arial" w:hAnsi="Arial"/>
          <w:sz w:val="20"/>
        </w:rPr>
      </w:pPr>
      <w:r w:rsidRPr="004A21EB">
        <w:rPr>
          <w:rFonts w:ascii="Arial" w:hAnsi="Arial"/>
          <w:sz w:val="20"/>
        </w:rPr>
        <w:t>Dobava tehnične in projektne dokumentacije PID</w:t>
      </w:r>
    </w:p>
    <w:p w14:paraId="7F8F73B0" w14:textId="2600A14B" w:rsidR="00767FEC" w:rsidRPr="006C7662" w:rsidRDefault="007F0AA9" w:rsidP="00767FEC">
      <w:pPr>
        <w:pStyle w:val="Naslov2"/>
        <w:rPr>
          <w:rFonts w:ascii="Arial" w:hAnsi="Arial" w:cs="Arial"/>
          <w:sz w:val="20"/>
          <w:szCs w:val="20"/>
        </w:rPr>
      </w:pPr>
      <w:bookmarkStart w:id="9" w:name="_Toc83733505"/>
      <w:proofErr w:type="spellStart"/>
      <w:r>
        <w:rPr>
          <w:rFonts w:ascii="Arial" w:hAnsi="Arial" w:cs="Arial"/>
          <w:sz w:val="20"/>
          <w:szCs w:val="20"/>
        </w:rPr>
        <w:t>Obseg</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dobave</w:t>
      </w:r>
      <w:proofErr w:type="spellEnd"/>
      <w:r w:rsidR="00767FEC" w:rsidRPr="006C7662">
        <w:rPr>
          <w:rFonts w:ascii="Arial" w:hAnsi="Arial" w:cs="Arial"/>
          <w:sz w:val="20"/>
          <w:szCs w:val="20"/>
        </w:rPr>
        <w:t xml:space="preserve"> za </w:t>
      </w:r>
      <w:proofErr w:type="spellStart"/>
      <w:r w:rsidR="00767FEC" w:rsidRPr="006C7662">
        <w:rPr>
          <w:rFonts w:ascii="Arial" w:hAnsi="Arial" w:cs="Arial"/>
          <w:sz w:val="20"/>
          <w:szCs w:val="20"/>
        </w:rPr>
        <w:t>mHE</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Pečnik</w:t>
      </w:r>
      <w:bookmarkEnd w:id="9"/>
      <w:proofErr w:type="spellEnd"/>
    </w:p>
    <w:p w14:paraId="1F35489A" w14:textId="77777777" w:rsidR="00767FEC" w:rsidRPr="00767FEC" w:rsidRDefault="00767FEC" w:rsidP="00767FEC">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72"/>
        <w:gridCol w:w="708"/>
      </w:tblGrid>
      <w:tr w:rsidR="00767FEC" w:rsidRPr="00767FEC" w14:paraId="78AF95AA" w14:textId="77777777" w:rsidTr="005C3E6D">
        <w:tc>
          <w:tcPr>
            <w:tcW w:w="673" w:type="dxa"/>
          </w:tcPr>
          <w:p w14:paraId="5A2EEE4C" w14:textId="77777777" w:rsidR="00767FEC" w:rsidRPr="00767FEC" w:rsidRDefault="00767FEC" w:rsidP="00767FEC">
            <w:pPr>
              <w:ind w:left="56"/>
              <w:rPr>
                <w:rFonts w:ascii="Arial" w:hAnsi="Arial"/>
                <w:sz w:val="20"/>
              </w:rPr>
            </w:pPr>
            <w:r w:rsidRPr="00767FEC">
              <w:rPr>
                <w:rFonts w:ascii="Arial" w:hAnsi="Arial"/>
                <w:sz w:val="20"/>
              </w:rPr>
              <w:t>Poz.</w:t>
            </w:r>
          </w:p>
        </w:tc>
        <w:tc>
          <w:tcPr>
            <w:tcW w:w="8258" w:type="dxa"/>
          </w:tcPr>
          <w:p w14:paraId="5578B5D8" w14:textId="77777777" w:rsidR="00767FEC" w:rsidRPr="00767FEC" w:rsidRDefault="00767FEC" w:rsidP="00767FEC">
            <w:pPr>
              <w:ind w:left="56"/>
              <w:rPr>
                <w:rFonts w:ascii="Arial" w:hAnsi="Arial"/>
                <w:sz w:val="20"/>
              </w:rPr>
            </w:pPr>
            <w:r w:rsidRPr="00767FEC">
              <w:rPr>
                <w:rFonts w:ascii="Arial" w:hAnsi="Arial"/>
                <w:sz w:val="20"/>
              </w:rPr>
              <w:t>Opis</w:t>
            </w:r>
          </w:p>
        </w:tc>
        <w:tc>
          <w:tcPr>
            <w:tcW w:w="708" w:type="dxa"/>
          </w:tcPr>
          <w:p w14:paraId="12E51050" w14:textId="77777777" w:rsidR="00767FEC" w:rsidRPr="00767FEC" w:rsidRDefault="00767FEC" w:rsidP="00767FEC">
            <w:pPr>
              <w:ind w:left="56"/>
              <w:rPr>
                <w:rFonts w:ascii="Arial" w:hAnsi="Arial"/>
                <w:sz w:val="20"/>
              </w:rPr>
            </w:pPr>
            <w:r w:rsidRPr="00767FEC">
              <w:rPr>
                <w:rFonts w:ascii="Arial" w:hAnsi="Arial"/>
                <w:sz w:val="20"/>
              </w:rPr>
              <w:t>kom.</w:t>
            </w:r>
          </w:p>
        </w:tc>
      </w:tr>
      <w:tr w:rsidR="00767FEC" w:rsidRPr="00767FEC" w14:paraId="57C11A6C" w14:textId="77777777" w:rsidTr="005C3E6D">
        <w:tc>
          <w:tcPr>
            <w:tcW w:w="673" w:type="dxa"/>
          </w:tcPr>
          <w:p w14:paraId="030D9B57" w14:textId="77777777" w:rsidR="00767FEC" w:rsidRPr="00767FEC" w:rsidRDefault="00767FEC" w:rsidP="00767FEC">
            <w:pPr>
              <w:rPr>
                <w:rFonts w:ascii="Arial" w:hAnsi="Arial"/>
                <w:sz w:val="20"/>
              </w:rPr>
            </w:pPr>
            <w:r w:rsidRPr="00767FEC">
              <w:rPr>
                <w:rFonts w:ascii="Arial" w:hAnsi="Arial"/>
                <w:sz w:val="20"/>
              </w:rPr>
              <w:t>1.</w:t>
            </w:r>
          </w:p>
        </w:tc>
        <w:tc>
          <w:tcPr>
            <w:tcW w:w="8258" w:type="dxa"/>
          </w:tcPr>
          <w:p w14:paraId="3C0D0065" w14:textId="77777777" w:rsidR="00767FEC" w:rsidRPr="00767FEC" w:rsidRDefault="00767FEC" w:rsidP="00767FEC">
            <w:pPr>
              <w:ind w:left="56"/>
              <w:rPr>
                <w:rFonts w:ascii="Arial" w:hAnsi="Arial"/>
                <w:sz w:val="20"/>
              </w:rPr>
            </w:pPr>
            <w:r w:rsidRPr="00767FEC">
              <w:rPr>
                <w:rFonts w:ascii="Arial" w:hAnsi="Arial"/>
                <w:sz w:val="20"/>
              </w:rPr>
              <w:t>Dobava modularnega napajalnega sistema 24VDC</w:t>
            </w:r>
          </w:p>
        </w:tc>
        <w:tc>
          <w:tcPr>
            <w:tcW w:w="708" w:type="dxa"/>
          </w:tcPr>
          <w:p w14:paraId="59D4E77A" w14:textId="77777777" w:rsidR="00767FEC" w:rsidRPr="00767FEC" w:rsidRDefault="00767FEC" w:rsidP="00767FEC">
            <w:pPr>
              <w:ind w:left="56"/>
              <w:rPr>
                <w:rFonts w:ascii="Arial" w:hAnsi="Arial"/>
                <w:sz w:val="20"/>
              </w:rPr>
            </w:pPr>
            <w:r w:rsidRPr="00767FEC">
              <w:rPr>
                <w:rFonts w:ascii="Arial" w:hAnsi="Arial"/>
                <w:sz w:val="20"/>
              </w:rPr>
              <w:t>1</w:t>
            </w:r>
          </w:p>
        </w:tc>
      </w:tr>
      <w:tr w:rsidR="00767FEC" w:rsidRPr="00767FEC" w14:paraId="1810747C" w14:textId="77777777" w:rsidTr="005C3E6D">
        <w:tc>
          <w:tcPr>
            <w:tcW w:w="673" w:type="dxa"/>
          </w:tcPr>
          <w:p w14:paraId="261F78AD" w14:textId="77777777" w:rsidR="00767FEC" w:rsidRPr="00767FEC" w:rsidRDefault="00767FEC" w:rsidP="00767FEC">
            <w:pPr>
              <w:rPr>
                <w:rFonts w:ascii="Arial" w:hAnsi="Arial"/>
                <w:sz w:val="20"/>
              </w:rPr>
            </w:pPr>
            <w:r w:rsidRPr="00767FEC">
              <w:rPr>
                <w:rFonts w:ascii="Arial" w:hAnsi="Arial"/>
                <w:sz w:val="20"/>
              </w:rPr>
              <w:t>2.</w:t>
            </w:r>
          </w:p>
        </w:tc>
        <w:tc>
          <w:tcPr>
            <w:tcW w:w="8258" w:type="dxa"/>
          </w:tcPr>
          <w:p w14:paraId="20655DB7" w14:textId="77777777" w:rsidR="00767FEC" w:rsidRPr="00767FEC" w:rsidRDefault="00767FEC" w:rsidP="00767FEC">
            <w:pPr>
              <w:ind w:left="56"/>
              <w:rPr>
                <w:rFonts w:ascii="Arial" w:hAnsi="Arial"/>
                <w:sz w:val="20"/>
              </w:rPr>
            </w:pPr>
            <w:r w:rsidRPr="00767FEC">
              <w:rPr>
                <w:rFonts w:ascii="Arial" w:hAnsi="Arial"/>
                <w:sz w:val="20"/>
              </w:rPr>
              <w:t>Montaža, priključitev  in spuščanje v pogon napajalnega sistema</w:t>
            </w:r>
          </w:p>
        </w:tc>
        <w:tc>
          <w:tcPr>
            <w:tcW w:w="708" w:type="dxa"/>
          </w:tcPr>
          <w:p w14:paraId="6BC8F94A" w14:textId="77777777" w:rsidR="00767FEC" w:rsidRPr="00767FEC" w:rsidRDefault="00767FEC" w:rsidP="00767FEC">
            <w:pPr>
              <w:ind w:left="56"/>
              <w:rPr>
                <w:rFonts w:ascii="Arial" w:hAnsi="Arial"/>
                <w:sz w:val="20"/>
              </w:rPr>
            </w:pPr>
            <w:r w:rsidRPr="00767FEC">
              <w:rPr>
                <w:rFonts w:ascii="Arial" w:hAnsi="Arial"/>
                <w:sz w:val="20"/>
              </w:rPr>
              <w:t>1</w:t>
            </w:r>
          </w:p>
        </w:tc>
      </w:tr>
      <w:tr w:rsidR="00767FEC" w:rsidRPr="00767FEC" w14:paraId="640A856C" w14:textId="77777777" w:rsidTr="005C3E6D">
        <w:tc>
          <w:tcPr>
            <w:tcW w:w="673" w:type="dxa"/>
          </w:tcPr>
          <w:p w14:paraId="4A518267" w14:textId="77777777" w:rsidR="00767FEC" w:rsidRPr="00767FEC" w:rsidRDefault="00767FEC" w:rsidP="00767FEC">
            <w:pPr>
              <w:rPr>
                <w:rFonts w:ascii="Arial" w:hAnsi="Arial"/>
                <w:sz w:val="20"/>
              </w:rPr>
            </w:pPr>
            <w:r w:rsidRPr="00767FEC">
              <w:rPr>
                <w:rFonts w:ascii="Arial" w:hAnsi="Arial"/>
                <w:sz w:val="20"/>
              </w:rPr>
              <w:t>3.</w:t>
            </w:r>
          </w:p>
        </w:tc>
        <w:tc>
          <w:tcPr>
            <w:tcW w:w="8258" w:type="dxa"/>
          </w:tcPr>
          <w:p w14:paraId="34047C97" w14:textId="77777777" w:rsidR="00767FEC" w:rsidRPr="00767FEC" w:rsidRDefault="00767FEC" w:rsidP="00767FEC">
            <w:pPr>
              <w:ind w:left="56"/>
              <w:rPr>
                <w:rFonts w:ascii="Arial" w:hAnsi="Arial"/>
                <w:sz w:val="20"/>
              </w:rPr>
            </w:pPr>
            <w:r w:rsidRPr="00767FEC">
              <w:rPr>
                <w:rFonts w:ascii="Arial" w:hAnsi="Arial"/>
                <w:sz w:val="20"/>
              </w:rPr>
              <w:t>Tehnična in projektna dokumentacija napajalnega sistema 24VDC</w:t>
            </w:r>
          </w:p>
        </w:tc>
        <w:tc>
          <w:tcPr>
            <w:tcW w:w="708" w:type="dxa"/>
          </w:tcPr>
          <w:p w14:paraId="2B2C7829" w14:textId="77777777" w:rsidR="00767FEC" w:rsidRPr="00767FEC" w:rsidRDefault="00767FEC" w:rsidP="00767FEC">
            <w:pPr>
              <w:ind w:left="56"/>
              <w:rPr>
                <w:rFonts w:ascii="Arial" w:hAnsi="Arial"/>
                <w:sz w:val="20"/>
              </w:rPr>
            </w:pPr>
            <w:r w:rsidRPr="00767FEC">
              <w:rPr>
                <w:rFonts w:ascii="Arial" w:hAnsi="Arial"/>
                <w:sz w:val="20"/>
              </w:rPr>
              <w:t>1</w:t>
            </w:r>
          </w:p>
        </w:tc>
      </w:tr>
    </w:tbl>
    <w:p w14:paraId="02AD79D9" w14:textId="77777777" w:rsidR="00767FEC" w:rsidRPr="00767FEC" w:rsidRDefault="00767FEC" w:rsidP="00767FEC">
      <w:pPr>
        <w:rPr>
          <w:rFonts w:ascii="Arial" w:hAnsi="Arial"/>
          <w:sz w:val="20"/>
        </w:rPr>
      </w:pPr>
    </w:p>
    <w:p w14:paraId="542825BD" w14:textId="77777777" w:rsidR="00767FEC" w:rsidRPr="00767FEC" w:rsidRDefault="00767FEC" w:rsidP="00767FEC">
      <w:pPr>
        <w:spacing w:after="120"/>
        <w:rPr>
          <w:rFonts w:ascii="Arial" w:hAnsi="Arial"/>
          <w:sz w:val="20"/>
        </w:rPr>
      </w:pPr>
      <w:r w:rsidRPr="00767FEC">
        <w:rPr>
          <w:rFonts w:ascii="Arial" w:hAnsi="Arial"/>
          <w:sz w:val="20"/>
        </w:rPr>
        <w:t xml:space="preserve">Pozicija 1 obsega: </w:t>
      </w:r>
    </w:p>
    <w:p w14:paraId="233CAE70"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Dobava modularnega napajalnega sistema, vgrajenega v prostostoječo omaro. </w:t>
      </w:r>
    </w:p>
    <w:p w14:paraId="69FCC2F2" w14:textId="77777777" w:rsidR="00767FEC" w:rsidRPr="00767FEC" w:rsidRDefault="00767FEC" w:rsidP="00767FEC">
      <w:pPr>
        <w:spacing w:after="120"/>
        <w:rPr>
          <w:rFonts w:ascii="Arial" w:hAnsi="Arial"/>
          <w:sz w:val="20"/>
        </w:rPr>
      </w:pPr>
      <w:r w:rsidRPr="00767FEC">
        <w:rPr>
          <w:rFonts w:ascii="Arial" w:hAnsi="Arial"/>
          <w:sz w:val="20"/>
        </w:rPr>
        <w:t xml:space="preserve">Pozicija 2 obsega: </w:t>
      </w:r>
    </w:p>
    <w:p w14:paraId="20CFA9F6"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Postavitev in montaža omare v strojnici </w:t>
      </w:r>
      <w:proofErr w:type="spellStart"/>
      <w:r w:rsidRPr="00767FEC">
        <w:rPr>
          <w:rFonts w:ascii="Arial" w:hAnsi="Arial"/>
          <w:sz w:val="20"/>
        </w:rPr>
        <w:t>mHE</w:t>
      </w:r>
      <w:proofErr w:type="spellEnd"/>
      <w:r w:rsidRPr="00767FEC">
        <w:rPr>
          <w:rFonts w:ascii="Arial" w:hAnsi="Arial"/>
          <w:sz w:val="20"/>
        </w:rPr>
        <w:t xml:space="preserve"> Pečnik (demontažo starega sistema izvede Naročnik v lastni režiji). Objekt se nahaja v kraju Spodnja Idrija.</w:t>
      </w:r>
    </w:p>
    <w:p w14:paraId="59B8195C"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Izvedba vseh priključitvenih del. Potrebna je zamenjava dovodnega kabla za AC napetost in vodnikov za razvod DC porabnikov.</w:t>
      </w:r>
    </w:p>
    <w:p w14:paraId="06B1B3D8"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Spuščanje v pogon in vzpostavitev polne funkcionalnosti vgrajene opreme. </w:t>
      </w:r>
    </w:p>
    <w:p w14:paraId="6A4D1BA4" w14:textId="77777777" w:rsidR="00767FEC" w:rsidRPr="00767FEC" w:rsidRDefault="00767FEC" w:rsidP="00767FEC">
      <w:pPr>
        <w:spacing w:after="120"/>
        <w:rPr>
          <w:rFonts w:ascii="Arial" w:hAnsi="Arial"/>
          <w:sz w:val="20"/>
        </w:rPr>
      </w:pPr>
      <w:r w:rsidRPr="00767FEC">
        <w:rPr>
          <w:rFonts w:ascii="Arial" w:hAnsi="Arial"/>
          <w:sz w:val="20"/>
        </w:rPr>
        <w:t>Pozicija 3 obsega:</w:t>
      </w:r>
    </w:p>
    <w:p w14:paraId="2B2A48EF"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Dobava tehnične in projektne dokumentacije PID</w:t>
      </w:r>
    </w:p>
    <w:p w14:paraId="49924E81" w14:textId="16842E81" w:rsidR="00767FEC" w:rsidRPr="006C7662" w:rsidRDefault="007F0AA9" w:rsidP="00767FEC">
      <w:pPr>
        <w:pStyle w:val="Naslov2"/>
        <w:rPr>
          <w:rFonts w:ascii="Arial" w:hAnsi="Arial" w:cs="Arial"/>
          <w:sz w:val="20"/>
          <w:szCs w:val="20"/>
        </w:rPr>
      </w:pPr>
      <w:bookmarkStart w:id="10" w:name="_Toc83733506"/>
      <w:proofErr w:type="spellStart"/>
      <w:r>
        <w:rPr>
          <w:rFonts w:ascii="Arial" w:hAnsi="Arial" w:cs="Arial"/>
          <w:sz w:val="20"/>
          <w:szCs w:val="20"/>
        </w:rPr>
        <w:t>Obseg</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dobave</w:t>
      </w:r>
      <w:proofErr w:type="spellEnd"/>
      <w:r w:rsidR="00767FEC" w:rsidRPr="006C7662">
        <w:rPr>
          <w:rFonts w:ascii="Arial" w:hAnsi="Arial" w:cs="Arial"/>
          <w:sz w:val="20"/>
          <w:szCs w:val="20"/>
        </w:rPr>
        <w:t xml:space="preserve"> za </w:t>
      </w:r>
      <w:proofErr w:type="spellStart"/>
      <w:r w:rsidR="00767FEC" w:rsidRPr="006C7662">
        <w:rPr>
          <w:rFonts w:ascii="Arial" w:hAnsi="Arial" w:cs="Arial"/>
          <w:sz w:val="20"/>
          <w:szCs w:val="20"/>
        </w:rPr>
        <w:t>mHE</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Knežke</w:t>
      </w:r>
      <w:proofErr w:type="spellEnd"/>
      <w:r w:rsidR="00767FEC" w:rsidRPr="006C7662">
        <w:rPr>
          <w:rFonts w:ascii="Arial" w:hAnsi="Arial" w:cs="Arial"/>
          <w:sz w:val="20"/>
          <w:szCs w:val="20"/>
        </w:rPr>
        <w:t xml:space="preserve"> </w:t>
      </w:r>
      <w:proofErr w:type="spellStart"/>
      <w:r w:rsidR="00767FEC" w:rsidRPr="006C7662">
        <w:rPr>
          <w:rFonts w:ascii="Arial" w:hAnsi="Arial" w:cs="Arial"/>
          <w:sz w:val="20"/>
          <w:szCs w:val="20"/>
        </w:rPr>
        <w:t>Ravne</w:t>
      </w:r>
      <w:proofErr w:type="spellEnd"/>
      <w:r w:rsidR="00767FEC" w:rsidRPr="006C7662">
        <w:rPr>
          <w:rFonts w:ascii="Arial" w:hAnsi="Arial" w:cs="Arial"/>
          <w:sz w:val="20"/>
          <w:szCs w:val="20"/>
        </w:rPr>
        <w:t xml:space="preserve"> 2</w:t>
      </w:r>
      <w:bookmarkEnd w:id="10"/>
    </w:p>
    <w:p w14:paraId="3AF48A64" w14:textId="526DFF5C" w:rsidR="00767FEC" w:rsidRDefault="00767FEC" w:rsidP="00BD2940">
      <w:pPr>
        <w:ind w:left="360"/>
        <w:rPr>
          <w:rFonts w:ascii="Arial Narrow" w:hAnsi="Arial Narrow" w:cs="Arial"/>
          <w:szCs w:val="22"/>
        </w:rPr>
      </w:pPr>
    </w:p>
    <w:p w14:paraId="63CEB499" w14:textId="77777777" w:rsidR="00767FEC" w:rsidRPr="00767FEC" w:rsidRDefault="00767FEC" w:rsidP="00767FEC">
      <w:pPr>
        <w:rPr>
          <w:rFonts w:ascii="Arial" w:hAnsi="Arial"/>
          <w:sz w:val="20"/>
        </w:rPr>
      </w:pPr>
      <w:r w:rsidRPr="00767FEC">
        <w:rPr>
          <w:rFonts w:ascii="Arial" w:hAnsi="Arial"/>
          <w:sz w:val="20"/>
        </w:rPr>
        <w:t>Predmet dobave je:</w:t>
      </w:r>
    </w:p>
    <w:p w14:paraId="0BF331F1" w14:textId="77777777" w:rsidR="00767FEC" w:rsidRPr="00767FEC" w:rsidRDefault="00767FEC" w:rsidP="00767FEC">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72"/>
        <w:gridCol w:w="708"/>
      </w:tblGrid>
      <w:tr w:rsidR="00767FEC" w:rsidRPr="00767FEC" w14:paraId="3C7C66F9" w14:textId="77777777" w:rsidTr="005C3E6D">
        <w:tc>
          <w:tcPr>
            <w:tcW w:w="673" w:type="dxa"/>
          </w:tcPr>
          <w:p w14:paraId="0BCFB4A9" w14:textId="77777777" w:rsidR="00767FEC" w:rsidRPr="00767FEC" w:rsidRDefault="00767FEC" w:rsidP="00767FEC">
            <w:pPr>
              <w:ind w:left="56"/>
              <w:rPr>
                <w:rFonts w:ascii="Arial" w:hAnsi="Arial"/>
                <w:sz w:val="20"/>
              </w:rPr>
            </w:pPr>
            <w:r w:rsidRPr="00767FEC">
              <w:rPr>
                <w:rFonts w:ascii="Arial" w:hAnsi="Arial"/>
                <w:sz w:val="20"/>
              </w:rPr>
              <w:t>Poz.</w:t>
            </w:r>
          </w:p>
        </w:tc>
        <w:tc>
          <w:tcPr>
            <w:tcW w:w="8258" w:type="dxa"/>
          </w:tcPr>
          <w:p w14:paraId="3A525D29" w14:textId="77777777" w:rsidR="00767FEC" w:rsidRPr="00767FEC" w:rsidRDefault="00767FEC" w:rsidP="00767FEC">
            <w:pPr>
              <w:ind w:left="56"/>
              <w:rPr>
                <w:rFonts w:ascii="Arial" w:hAnsi="Arial"/>
                <w:sz w:val="20"/>
              </w:rPr>
            </w:pPr>
            <w:r w:rsidRPr="00767FEC">
              <w:rPr>
                <w:rFonts w:ascii="Arial" w:hAnsi="Arial"/>
                <w:sz w:val="20"/>
              </w:rPr>
              <w:t>Opis</w:t>
            </w:r>
          </w:p>
        </w:tc>
        <w:tc>
          <w:tcPr>
            <w:tcW w:w="708" w:type="dxa"/>
          </w:tcPr>
          <w:p w14:paraId="04CCB65B" w14:textId="77777777" w:rsidR="00767FEC" w:rsidRPr="00767FEC" w:rsidRDefault="00767FEC" w:rsidP="00767FEC">
            <w:pPr>
              <w:ind w:left="56"/>
              <w:rPr>
                <w:rFonts w:ascii="Arial" w:hAnsi="Arial"/>
                <w:sz w:val="20"/>
              </w:rPr>
            </w:pPr>
            <w:r w:rsidRPr="00767FEC">
              <w:rPr>
                <w:rFonts w:ascii="Arial" w:hAnsi="Arial"/>
                <w:sz w:val="20"/>
              </w:rPr>
              <w:t>kom.</w:t>
            </w:r>
          </w:p>
        </w:tc>
      </w:tr>
      <w:tr w:rsidR="00767FEC" w:rsidRPr="00767FEC" w14:paraId="12BA4BC3" w14:textId="77777777" w:rsidTr="005C3E6D">
        <w:tc>
          <w:tcPr>
            <w:tcW w:w="673" w:type="dxa"/>
          </w:tcPr>
          <w:p w14:paraId="0B8734DA" w14:textId="77777777" w:rsidR="00767FEC" w:rsidRPr="00767FEC" w:rsidRDefault="00767FEC" w:rsidP="00767FEC">
            <w:pPr>
              <w:rPr>
                <w:rFonts w:ascii="Arial" w:hAnsi="Arial"/>
                <w:sz w:val="20"/>
              </w:rPr>
            </w:pPr>
            <w:r w:rsidRPr="00767FEC">
              <w:rPr>
                <w:rFonts w:ascii="Arial" w:hAnsi="Arial"/>
                <w:sz w:val="20"/>
              </w:rPr>
              <w:lastRenderedPageBreak/>
              <w:t>1.</w:t>
            </w:r>
          </w:p>
        </w:tc>
        <w:tc>
          <w:tcPr>
            <w:tcW w:w="8258" w:type="dxa"/>
          </w:tcPr>
          <w:p w14:paraId="5D03533B" w14:textId="77777777" w:rsidR="00767FEC" w:rsidRPr="00767FEC" w:rsidRDefault="00767FEC" w:rsidP="00767FEC">
            <w:pPr>
              <w:ind w:left="56"/>
              <w:rPr>
                <w:rFonts w:ascii="Arial" w:hAnsi="Arial"/>
                <w:sz w:val="20"/>
              </w:rPr>
            </w:pPr>
            <w:r w:rsidRPr="00767FEC">
              <w:rPr>
                <w:rFonts w:ascii="Arial" w:hAnsi="Arial"/>
                <w:sz w:val="20"/>
              </w:rPr>
              <w:t>Dobava modularnega napajalnega sistema 24VDC/230VAC</w:t>
            </w:r>
          </w:p>
        </w:tc>
        <w:tc>
          <w:tcPr>
            <w:tcW w:w="708" w:type="dxa"/>
          </w:tcPr>
          <w:p w14:paraId="639CD593" w14:textId="77777777" w:rsidR="00767FEC" w:rsidRPr="00767FEC" w:rsidRDefault="00767FEC" w:rsidP="00767FEC">
            <w:pPr>
              <w:ind w:left="56"/>
              <w:rPr>
                <w:rFonts w:ascii="Arial" w:hAnsi="Arial"/>
                <w:sz w:val="20"/>
              </w:rPr>
            </w:pPr>
            <w:r w:rsidRPr="00767FEC">
              <w:rPr>
                <w:rFonts w:ascii="Arial" w:hAnsi="Arial"/>
                <w:sz w:val="20"/>
              </w:rPr>
              <w:t>1</w:t>
            </w:r>
          </w:p>
        </w:tc>
      </w:tr>
      <w:tr w:rsidR="00767FEC" w:rsidRPr="00767FEC" w14:paraId="5B962D2D" w14:textId="77777777" w:rsidTr="005C3E6D">
        <w:tc>
          <w:tcPr>
            <w:tcW w:w="673" w:type="dxa"/>
          </w:tcPr>
          <w:p w14:paraId="0FF925C6" w14:textId="77777777" w:rsidR="00767FEC" w:rsidRPr="00767FEC" w:rsidRDefault="00767FEC" w:rsidP="00767FEC">
            <w:pPr>
              <w:rPr>
                <w:rFonts w:ascii="Arial" w:hAnsi="Arial"/>
                <w:sz w:val="20"/>
              </w:rPr>
            </w:pPr>
            <w:r w:rsidRPr="00767FEC">
              <w:rPr>
                <w:rFonts w:ascii="Arial" w:hAnsi="Arial"/>
                <w:sz w:val="20"/>
              </w:rPr>
              <w:t>2.</w:t>
            </w:r>
          </w:p>
        </w:tc>
        <w:tc>
          <w:tcPr>
            <w:tcW w:w="8258" w:type="dxa"/>
          </w:tcPr>
          <w:p w14:paraId="642ADDAA" w14:textId="77777777" w:rsidR="00767FEC" w:rsidRPr="00767FEC" w:rsidRDefault="00767FEC" w:rsidP="00767FEC">
            <w:pPr>
              <w:ind w:left="56"/>
              <w:rPr>
                <w:rFonts w:ascii="Arial" w:hAnsi="Arial"/>
                <w:sz w:val="20"/>
              </w:rPr>
            </w:pPr>
            <w:r w:rsidRPr="00767FEC">
              <w:rPr>
                <w:rFonts w:ascii="Arial" w:hAnsi="Arial"/>
                <w:sz w:val="20"/>
              </w:rPr>
              <w:t>Montaža, priključitev  in spuščanje v pogon napajalnega sistema</w:t>
            </w:r>
          </w:p>
        </w:tc>
        <w:tc>
          <w:tcPr>
            <w:tcW w:w="708" w:type="dxa"/>
          </w:tcPr>
          <w:p w14:paraId="5B86C090" w14:textId="77777777" w:rsidR="00767FEC" w:rsidRPr="00767FEC" w:rsidRDefault="00767FEC" w:rsidP="00767FEC">
            <w:pPr>
              <w:ind w:left="56"/>
              <w:rPr>
                <w:rFonts w:ascii="Arial" w:hAnsi="Arial"/>
                <w:sz w:val="20"/>
              </w:rPr>
            </w:pPr>
            <w:r w:rsidRPr="00767FEC">
              <w:rPr>
                <w:rFonts w:ascii="Arial" w:hAnsi="Arial"/>
                <w:sz w:val="20"/>
              </w:rPr>
              <w:t>1</w:t>
            </w:r>
          </w:p>
        </w:tc>
      </w:tr>
      <w:tr w:rsidR="00767FEC" w:rsidRPr="00767FEC" w14:paraId="7CB6BDBD" w14:textId="77777777" w:rsidTr="005C3E6D">
        <w:tc>
          <w:tcPr>
            <w:tcW w:w="673" w:type="dxa"/>
          </w:tcPr>
          <w:p w14:paraId="2B500186" w14:textId="77777777" w:rsidR="00767FEC" w:rsidRPr="00767FEC" w:rsidRDefault="00767FEC" w:rsidP="00767FEC">
            <w:pPr>
              <w:rPr>
                <w:rFonts w:ascii="Arial" w:hAnsi="Arial"/>
                <w:sz w:val="20"/>
              </w:rPr>
            </w:pPr>
            <w:r w:rsidRPr="00767FEC">
              <w:rPr>
                <w:rFonts w:ascii="Arial" w:hAnsi="Arial"/>
                <w:sz w:val="20"/>
              </w:rPr>
              <w:t>3.</w:t>
            </w:r>
          </w:p>
        </w:tc>
        <w:tc>
          <w:tcPr>
            <w:tcW w:w="8258" w:type="dxa"/>
          </w:tcPr>
          <w:p w14:paraId="375733EB" w14:textId="77777777" w:rsidR="00767FEC" w:rsidRPr="00767FEC" w:rsidRDefault="00767FEC" w:rsidP="00767FEC">
            <w:pPr>
              <w:ind w:left="56"/>
              <w:rPr>
                <w:rFonts w:ascii="Arial" w:hAnsi="Arial"/>
                <w:sz w:val="20"/>
              </w:rPr>
            </w:pPr>
            <w:r w:rsidRPr="00767FEC">
              <w:rPr>
                <w:rFonts w:ascii="Arial" w:hAnsi="Arial"/>
                <w:sz w:val="20"/>
              </w:rPr>
              <w:t>Tehnična in projektna dokumentacija napajalnega sistema 24VDC/230VAC</w:t>
            </w:r>
          </w:p>
        </w:tc>
        <w:tc>
          <w:tcPr>
            <w:tcW w:w="708" w:type="dxa"/>
          </w:tcPr>
          <w:p w14:paraId="276F87BA" w14:textId="77777777" w:rsidR="00767FEC" w:rsidRPr="00767FEC" w:rsidRDefault="00767FEC" w:rsidP="00767FEC">
            <w:pPr>
              <w:ind w:left="56"/>
              <w:rPr>
                <w:rFonts w:ascii="Arial" w:hAnsi="Arial"/>
                <w:sz w:val="20"/>
              </w:rPr>
            </w:pPr>
            <w:r w:rsidRPr="00767FEC">
              <w:rPr>
                <w:rFonts w:ascii="Arial" w:hAnsi="Arial"/>
                <w:sz w:val="20"/>
              </w:rPr>
              <w:t>1</w:t>
            </w:r>
          </w:p>
        </w:tc>
      </w:tr>
    </w:tbl>
    <w:p w14:paraId="0999ED54" w14:textId="77777777" w:rsidR="00767FEC" w:rsidRPr="00767FEC" w:rsidRDefault="00767FEC" w:rsidP="00767FEC">
      <w:pPr>
        <w:rPr>
          <w:rFonts w:ascii="Arial" w:hAnsi="Arial"/>
          <w:sz w:val="20"/>
        </w:rPr>
      </w:pPr>
    </w:p>
    <w:p w14:paraId="7132781E" w14:textId="77777777" w:rsidR="00767FEC" w:rsidRPr="00767FEC" w:rsidRDefault="00767FEC" w:rsidP="00767FEC">
      <w:pPr>
        <w:spacing w:after="120"/>
        <w:rPr>
          <w:rFonts w:ascii="Arial" w:hAnsi="Arial"/>
          <w:sz w:val="20"/>
        </w:rPr>
      </w:pPr>
      <w:r w:rsidRPr="00767FEC">
        <w:rPr>
          <w:rFonts w:ascii="Arial" w:hAnsi="Arial"/>
          <w:sz w:val="20"/>
        </w:rPr>
        <w:t xml:space="preserve">Pozicija 1 obsega: </w:t>
      </w:r>
    </w:p>
    <w:p w14:paraId="3837177A"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Dobava modularnega napajalnega sistema, vgrajenega v prostostoječo omaro. </w:t>
      </w:r>
    </w:p>
    <w:p w14:paraId="348C7179" w14:textId="77777777" w:rsidR="00767FEC" w:rsidRPr="00767FEC" w:rsidRDefault="00767FEC" w:rsidP="00767FEC">
      <w:pPr>
        <w:spacing w:after="120"/>
        <w:rPr>
          <w:rFonts w:ascii="Arial" w:hAnsi="Arial"/>
          <w:sz w:val="20"/>
        </w:rPr>
      </w:pPr>
      <w:r w:rsidRPr="00767FEC">
        <w:rPr>
          <w:rFonts w:ascii="Arial" w:hAnsi="Arial"/>
          <w:sz w:val="20"/>
        </w:rPr>
        <w:t xml:space="preserve">Pozicija 2 obsega: </w:t>
      </w:r>
    </w:p>
    <w:p w14:paraId="0AE9F3BF"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Postavitev in montaža omare v strojnici </w:t>
      </w:r>
      <w:proofErr w:type="spellStart"/>
      <w:r w:rsidRPr="00767FEC">
        <w:rPr>
          <w:rFonts w:ascii="Arial" w:hAnsi="Arial"/>
          <w:sz w:val="20"/>
        </w:rPr>
        <w:t>mHE</w:t>
      </w:r>
      <w:proofErr w:type="spellEnd"/>
      <w:r w:rsidRPr="00767FEC">
        <w:rPr>
          <w:rFonts w:ascii="Arial" w:hAnsi="Arial"/>
          <w:sz w:val="20"/>
        </w:rPr>
        <w:t xml:space="preserve"> </w:t>
      </w:r>
      <w:proofErr w:type="spellStart"/>
      <w:r w:rsidRPr="00767FEC">
        <w:rPr>
          <w:rFonts w:ascii="Arial" w:hAnsi="Arial"/>
          <w:sz w:val="20"/>
        </w:rPr>
        <w:t>K.Ravne</w:t>
      </w:r>
      <w:proofErr w:type="spellEnd"/>
      <w:r w:rsidRPr="00767FEC">
        <w:rPr>
          <w:rFonts w:ascii="Arial" w:hAnsi="Arial"/>
          <w:sz w:val="20"/>
        </w:rPr>
        <w:t xml:space="preserve"> 2 (demontažo starega sistema izvede Naročnik v lastni režiji). Objekt se nahaja v bližini kraja Kneške Ravne.</w:t>
      </w:r>
    </w:p>
    <w:p w14:paraId="4C38901F"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Izvedba vseh priključitvenih del. Potrebna je zamenjava dovodnega kabla za AC napetost in  vodnikov za razvod DC porabnikov.</w:t>
      </w:r>
    </w:p>
    <w:p w14:paraId="30FDD5C5" w14:textId="77777777" w:rsidR="00767FEC" w:rsidRPr="00767FEC" w:rsidRDefault="00767FEC" w:rsidP="00767FEC">
      <w:pPr>
        <w:numPr>
          <w:ilvl w:val="0"/>
          <w:numId w:val="25"/>
        </w:numPr>
        <w:spacing w:after="120"/>
        <w:jc w:val="left"/>
        <w:rPr>
          <w:rFonts w:ascii="Arial" w:hAnsi="Arial"/>
          <w:sz w:val="20"/>
        </w:rPr>
      </w:pPr>
      <w:r w:rsidRPr="00767FEC">
        <w:rPr>
          <w:rFonts w:ascii="Arial" w:hAnsi="Arial"/>
          <w:sz w:val="20"/>
        </w:rPr>
        <w:t xml:space="preserve">Spuščanje v pogon in vzpostavitev polne funkcionalnosti vgrajene opreme. </w:t>
      </w:r>
    </w:p>
    <w:p w14:paraId="14FEBE9C" w14:textId="77777777" w:rsidR="00767FEC" w:rsidRPr="00767FEC" w:rsidRDefault="00767FEC" w:rsidP="00767FEC">
      <w:pPr>
        <w:spacing w:after="120"/>
        <w:rPr>
          <w:rFonts w:ascii="Arial" w:hAnsi="Arial"/>
          <w:sz w:val="20"/>
        </w:rPr>
      </w:pPr>
      <w:r w:rsidRPr="00767FEC">
        <w:rPr>
          <w:rFonts w:ascii="Arial" w:hAnsi="Arial"/>
          <w:sz w:val="20"/>
        </w:rPr>
        <w:t>Pozicija 3 obsega:</w:t>
      </w:r>
    </w:p>
    <w:p w14:paraId="2843BFE8" w14:textId="7045F238" w:rsidR="00767FEC" w:rsidRPr="008F4142" w:rsidRDefault="00767FEC" w:rsidP="008F4142">
      <w:pPr>
        <w:numPr>
          <w:ilvl w:val="0"/>
          <w:numId w:val="25"/>
        </w:numPr>
        <w:spacing w:after="120"/>
        <w:jc w:val="left"/>
        <w:rPr>
          <w:rFonts w:ascii="Arial" w:hAnsi="Arial"/>
          <w:sz w:val="20"/>
        </w:rPr>
      </w:pPr>
      <w:r w:rsidRPr="00767FEC">
        <w:rPr>
          <w:rFonts w:ascii="Arial" w:hAnsi="Arial"/>
          <w:sz w:val="20"/>
        </w:rPr>
        <w:t>Dobava tehnične in projektne dokumentacije PID</w:t>
      </w:r>
    </w:p>
    <w:p w14:paraId="2DFD5FD5" w14:textId="77777777" w:rsidR="00767FEC" w:rsidRDefault="00767FEC" w:rsidP="00BD2940">
      <w:pPr>
        <w:ind w:left="360"/>
        <w:rPr>
          <w:rFonts w:ascii="Arial Narrow" w:hAnsi="Arial Narrow" w:cs="Arial"/>
          <w:szCs w:val="22"/>
        </w:rPr>
      </w:pPr>
    </w:p>
    <w:p w14:paraId="3A3A871F" w14:textId="2FD9D76F" w:rsidR="007C34E3" w:rsidRPr="008F4142" w:rsidRDefault="007C34E3" w:rsidP="007C34E3">
      <w:pPr>
        <w:pStyle w:val="Naslov1"/>
        <w:rPr>
          <w:rFonts w:ascii="Arial" w:hAnsi="Arial" w:cs="Arial"/>
          <w:sz w:val="22"/>
          <w:szCs w:val="22"/>
        </w:rPr>
      </w:pPr>
      <w:bookmarkStart w:id="11" w:name="_Toc83733507"/>
      <w:r w:rsidRPr="008F4142">
        <w:rPr>
          <w:rFonts w:ascii="Arial" w:hAnsi="Arial" w:cs="Arial"/>
          <w:sz w:val="22"/>
          <w:szCs w:val="22"/>
        </w:rPr>
        <w:t>TEHNIČNE ZAHTEVE ZA DOBAVO mhe bač</w:t>
      </w:r>
      <w:r w:rsidR="000309C5" w:rsidRPr="008F4142">
        <w:rPr>
          <w:rFonts w:ascii="Arial" w:hAnsi="Arial" w:cs="Arial"/>
          <w:sz w:val="22"/>
          <w:szCs w:val="22"/>
        </w:rPr>
        <w:t>A</w:t>
      </w:r>
      <w:bookmarkEnd w:id="11"/>
    </w:p>
    <w:p w14:paraId="20701487" w14:textId="06D04F85" w:rsidR="00FC1EDA" w:rsidRDefault="00FC1EDA" w:rsidP="00BD2940">
      <w:pPr>
        <w:ind w:left="360"/>
        <w:rPr>
          <w:rFonts w:ascii="Arial Narrow" w:hAnsi="Arial Narrow" w:cs="Arial"/>
          <w:szCs w:val="22"/>
        </w:rPr>
      </w:pPr>
    </w:p>
    <w:p w14:paraId="75B73DAC"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cs="Arial"/>
          <w:b/>
          <w:sz w:val="20"/>
        </w:rPr>
      </w:pPr>
      <w:bookmarkStart w:id="12" w:name="_Toc83733508"/>
      <w:r w:rsidRPr="006C7662">
        <w:rPr>
          <w:rFonts w:ascii="Arial" w:hAnsi="Arial" w:cs="Arial"/>
          <w:b/>
          <w:sz w:val="20"/>
        </w:rPr>
        <w:t>Splošni opis modularnega enosmernega sistema 24V DC</w:t>
      </w:r>
      <w:bookmarkEnd w:id="12"/>
    </w:p>
    <w:p w14:paraId="11C5EB7E" w14:textId="77777777" w:rsidR="000309C5" w:rsidRPr="000309C5" w:rsidRDefault="000309C5" w:rsidP="000309C5">
      <w:pPr>
        <w:spacing w:after="120"/>
        <w:rPr>
          <w:rFonts w:ascii="Arial" w:hAnsi="Arial" w:cs="Arial"/>
          <w:sz w:val="20"/>
        </w:rPr>
      </w:pPr>
      <w:r w:rsidRPr="000309C5">
        <w:rPr>
          <w:rFonts w:ascii="Arial" w:hAnsi="Arial" w:cs="Arial"/>
          <w:sz w:val="20"/>
        </w:rPr>
        <w:t xml:space="preserve">Enosmerni sistem 24V bo namenjen zanesljivemu napajanju opreme s tipsko enosmerno napetostjo 24 VDC. Napajalni sistem bo </w:t>
      </w:r>
      <w:proofErr w:type="spellStart"/>
      <w:r w:rsidRPr="000309C5">
        <w:rPr>
          <w:rFonts w:ascii="Arial" w:hAnsi="Arial" w:cs="Arial"/>
          <w:sz w:val="20"/>
        </w:rPr>
        <w:t>prednastavljen</w:t>
      </w:r>
      <w:proofErr w:type="spellEnd"/>
      <w:r w:rsidRPr="000309C5">
        <w:rPr>
          <w:rFonts w:ascii="Arial" w:hAnsi="Arial" w:cs="Arial"/>
          <w:sz w:val="20"/>
        </w:rPr>
        <w:t xml:space="preserve"> za uporabo v sistemih s hermetično zaprto svinčevo baterijo z nazivno napetostjo 24V (12 celic). Nadzorna enota mora omogočati regulacijo polnilne napetosti glede na temperaturo po priporočilih proizvajalca baterij.</w:t>
      </w:r>
    </w:p>
    <w:p w14:paraId="70E80BED" w14:textId="77777777" w:rsidR="000309C5" w:rsidRPr="00AE6C5E" w:rsidRDefault="000309C5" w:rsidP="000309C5">
      <w:pPr>
        <w:keepNext/>
        <w:numPr>
          <w:ilvl w:val="1"/>
          <w:numId w:val="23"/>
        </w:numPr>
        <w:tabs>
          <w:tab w:val="num" w:pos="360"/>
        </w:tabs>
        <w:spacing w:before="120" w:after="120"/>
        <w:ind w:left="0" w:firstLine="0"/>
        <w:jc w:val="left"/>
        <w:outlineLvl w:val="1"/>
        <w:rPr>
          <w:rFonts w:ascii="Arial" w:hAnsi="Arial" w:cs="Arial"/>
          <w:b/>
          <w:sz w:val="20"/>
        </w:rPr>
      </w:pPr>
      <w:bookmarkStart w:id="13" w:name="_Toc83733509"/>
      <w:r w:rsidRPr="00AE6C5E">
        <w:rPr>
          <w:rFonts w:ascii="Arial" w:hAnsi="Arial" w:cs="Arial"/>
          <w:b/>
          <w:sz w:val="20"/>
        </w:rPr>
        <w:t>Osnovne značilnosti in funkcije enosmernega sistema</w:t>
      </w:r>
      <w:bookmarkEnd w:id="13"/>
    </w:p>
    <w:p w14:paraId="111E640F" w14:textId="77777777" w:rsidR="000309C5" w:rsidRPr="000309C5" w:rsidRDefault="000309C5" w:rsidP="000309C5">
      <w:pPr>
        <w:spacing w:after="120"/>
        <w:rPr>
          <w:rFonts w:ascii="Arial" w:hAnsi="Arial" w:cs="Arial"/>
          <w:sz w:val="20"/>
        </w:rPr>
      </w:pPr>
      <w:r w:rsidRPr="000309C5">
        <w:rPr>
          <w:rFonts w:ascii="Arial" w:hAnsi="Arial" w:cs="Arial"/>
          <w:sz w:val="20"/>
        </w:rPr>
        <w:t xml:space="preserve">Sistem mora biti modularno grajen z redundanco modulov (N+1). Napajanje DC porabnikov in polnjenje baterije pri nazivni obremenitvi mora biti zagotovljeno tudi v primeru okvare enega modula. Pri okvari več kot enega modula bo napajanje DC porabnikov in polnjenje baterije zagotovljeno, če trenutna obremenitev sistema ne bo presegala moči delujočih modulov. Vse module mora biti možno menjati med obratovanjem sistema brez ogrožanja </w:t>
      </w:r>
      <w:proofErr w:type="spellStart"/>
      <w:r w:rsidRPr="000309C5">
        <w:rPr>
          <w:rFonts w:ascii="Arial" w:hAnsi="Arial" w:cs="Arial"/>
          <w:sz w:val="20"/>
        </w:rPr>
        <w:t>brezprekinitvenosti</w:t>
      </w:r>
      <w:proofErr w:type="spellEnd"/>
      <w:r w:rsidRPr="000309C5">
        <w:rPr>
          <w:rFonts w:ascii="Arial" w:hAnsi="Arial" w:cs="Arial"/>
          <w:sz w:val="20"/>
        </w:rPr>
        <w:t xml:space="preserve"> napajanja.</w:t>
      </w:r>
    </w:p>
    <w:p w14:paraId="55F148B9" w14:textId="77777777" w:rsidR="000309C5" w:rsidRPr="000309C5" w:rsidRDefault="000309C5" w:rsidP="000309C5">
      <w:pPr>
        <w:spacing w:after="120"/>
        <w:rPr>
          <w:rFonts w:ascii="Arial" w:hAnsi="Arial" w:cs="Arial"/>
          <w:sz w:val="20"/>
        </w:rPr>
      </w:pPr>
      <w:r w:rsidRPr="000309C5">
        <w:rPr>
          <w:rFonts w:ascii="Arial" w:hAnsi="Arial" w:cs="Arial"/>
          <w:sz w:val="20"/>
        </w:rPr>
        <w:t xml:space="preserve">Sistem mora biti dimenzioniran za napajanje porabnikov in polnjenje oziroma vzdrževanje zunanje ali interne baterije z močjo 1200W. Modularni sistem mora biti sestavljen iz najmanj 3 usmerniških modulov, pri čemer morajo biti na razpolago prosta vgradna mesta za dodate module, s čimer je mogoče povečati moč oziroma redundantnost sistema do 2000W brez kakršnih koli dodelav sistema. </w:t>
      </w:r>
    </w:p>
    <w:p w14:paraId="247FC0AB" w14:textId="77777777" w:rsidR="000309C5" w:rsidRPr="000309C5" w:rsidRDefault="000309C5" w:rsidP="000309C5">
      <w:pPr>
        <w:spacing w:after="120"/>
        <w:rPr>
          <w:rFonts w:ascii="Arial" w:hAnsi="Arial" w:cs="Arial"/>
          <w:sz w:val="20"/>
        </w:rPr>
      </w:pPr>
      <w:r w:rsidRPr="000309C5">
        <w:rPr>
          <w:rFonts w:ascii="Arial" w:hAnsi="Arial" w:cs="Arial"/>
          <w:sz w:val="20"/>
        </w:rPr>
        <w:t>Usmerniški moduli morajo biti hitro zamenljivi med samim delovanjem in pod obremenitvijo. Nastavljivi parametri modulov morajo biti nastavljivi preko nadzorne enote brez uporabe dodatne strojne in programske opreme.</w:t>
      </w:r>
    </w:p>
    <w:p w14:paraId="540F2355" w14:textId="77777777" w:rsidR="000309C5" w:rsidRPr="000309C5" w:rsidRDefault="000309C5" w:rsidP="000309C5">
      <w:pPr>
        <w:spacing w:after="120"/>
        <w:rPr>
          <w:rFonts w:ascii="Arial" w:hAnsi="Arial" w:cs="Arial"/>
          <w:sz w:val="20"/>
        </w:rPr>
      </w:pPr>
      <w:r w:rsidRPr="000309C5">
        <w:rPr>
          <w:rFonts w:ascii="Arial" w:hAnsi="Arial" w:cs="Arial"/>
          <w:sz w:val="20"/>
        </w:rPr>
        <w:t>Sistem mora biti prirejen za priključitev na dovod 3×230/400V, 50Hz. Razporeditev modulov po fazah mora omogočati simetrično obremenitev.</w:t>
      </w:r>
    </w:p>
    <w:p w14:paraId="63CB4B18" w14:textId="77777777" w:rsidR="000309C5" w:rsidRPr="000309C5" w:rsidRDefault="000309C5" w:rsidP="000309C5">
      <w:pPr>
        <w:spacing w:after="100" w:afterAutospacing="1"/>
        <w:rPr>
          <w:rFonts w:ascii="Arial" w:hAnsi="Arial" w:cs="Arial"/>
          <w:sz w:val="20"/>
        </w:rPr>
      </w:pPr>
      <w:r w:rsidRPr="000309C5">
        <w:rPr>
          <w:rFonts w:ascii="Arial" w:hAnsi="Arial" w:cs="Arial"/>
          <w:sz w:val="20"/>
        </w:rPr>
        <w:t>Usmernik mora biti ščiten z odklopniki z največ dvema moduloma na odklopnik na vhodu in z varovalkami ali odklopniki v obeh polih v baterijskem tokokrogu in na strani porabnikov.</w:t>
      </w:r>
    </w:p>
    <w:p w14:paraId="090CC20C" w14:textId="77777777" w:rsidR="000309C5" w:rsidRPr="000309C5" w:rsidRDefault="000309C5" w:rsidP="000309C5">
      <w:pPr>
        <w:spacing w:after="100" w:afterAutospacing="1"/>
        <w:rPr>
          <w:rFonts w:ascii="Arial" w:hAnsi="Arial" w:cs="Arial"/>
          <w:szCs w:val="22"/>
        </w:rPr>
      </w:pPr>
      <w:r w:rsidRPr="000309C5">
        <w:rPr>
          <w:rFonts w:ascii="Arial" w:hAnsi="Arial" w:cs="Arial"/>
          <w:sz w:val="20"/>
        </w:rPr>
        <w:t>V omaro mora biti nameščen razvod DC enosmernih potrošnikov lastne porabe.</w:t>
      </w:r>
      <w:r w:rsidRPr="000309C5">
        <w:rPr>
          <w:rFonts w:ascii="Arial" w:hAnsi="Arial" w:cs="Arial"/>
          <w:szCs w:val="22"/>
        </w:rPr>
        <w:t xml:space="preserve"> </w:t>
      </w:r>
    </w:p>
    <w:p w14:paraId="497CF02B" w14:textId="77777777" w:rsidR="000309C5" w:rsidRPr="000309C5" w:rsidRDefault="000309C5" w:rsidP="000309C5">
      <w:pPr>
        <w:spacing w:after="100" w:afterAutospacing="1"/>
        <w:rPr>
          <w:rFonts w:ascii="Arial" w:hAnsi="Arial" w:cs="Arial"/>
          <w:sz w:val="20"/>
        </w:rPr>
      </w:pPr>
      <w:r w:rsidRPr="000309C5">
        <w:rPr>
          <w:rFonts w:ascii="Arial" w:hAnsi="Arial" w:cs="Arial"/>
          <w:sz w:val="20"/>
        </w:rPr>
        <w:t xml:space="preserve">V omaro usmernika mora biti vgrajen sinusni razsmernik moči najmanj 350W za napajanje sodobne telekomunikacijske opreme in drugih zahtevnih porabnikov z </w:t>
      </w:r>
      <w:proofErr w:type="spellStart"/>
      <w:r w:rsidRPr="000309C5">
        <w:rPr>
          <w:rFonts w:ascii="Arial" w:hAnsi="Arial" w:cs="Arial"/>
          <w:sz w:val="20"/>
        </w:rPr>
        <w:t>razsmerjeno</w:t>
      </w:r>
      <w:proofErr w:type="spellEnd"/>
      <w:r w:rsidRPr="000309C5">
        <w:rPr>
          <w:rFonts w:ascii="Arial" w:hAnsi="Arial" w:cs="Arial"/>
          <w:sz w:val="20"/>
        </w:rPr>
        <w:t xml:space="preserve"> napetostjo 230VAC. (kot na primer COTEK, model SE350)</w:t>
      </w:r>
    </w:p>
    <w:p w14:paraId="59168919" w14:textId="77777777" w:rsidR="000309C5" w:rsidRPr="000309C5" w:rsidRDefault="000309C5" w:rsidP="000309C5">
      <w:pPr>
        <w:spacing w:after="100" w:afterAutospacing="1"/>
        <w:rPr>
          <w:rFonts w:ascii="Arial" w:hAnsi="Arial" w:cs="Arial"/>
          <w:sz w:val="20"/>
        </w:rPr>
      </w:pPr>
      <w:r w:rsidRPr="000309C5">
        <w:rPr>
          <w:rFonts w:ascii="Arial" w:hAnsi="Arial" w:cs="Arial"/>
          <w:sz w:val="20"/>
        </w:rPr>
        <w:lastRenderedPageBreak/>
        <w:t>Za kontrolo zemeljskega stika (L+, L- proti zemlji) na strani DC porabnikov mora biti v sistem vgrajen kontrolnik izolacije, ki javlja zemeljski stik preko minimalno dveh izhodnih preklopnih relejev (NO, C, NC). Območje napajanja min. 19 – 40 VDC. Merilno območje min. 1 – 200 kΩ. Na meritve kontrolnika izolacije ne sme vplivati kapacitivnost sistema proti zemlji, ki je manjša od 20 µF. Izhod kontrolnika mora biti vezan na digitalni vhod nadzorne enote.</w:t>
      </w:r>
    </w:p>
    <w:p w14:paraId="50965800" w14:textId="77777777" w:rsidR="000309C5" w:rsidRPr="000309C5" w:rsidRDefault="000309C5" w:rsidP="000309C5">
      <w:pPr>
        <w:spacing w:after="100" w:afterAutospacing="1"/>
        <w:rPr>
          <w:rFonts w:ascii="Arial" w:hAnsi="Arial" w:cs="Arial"/>
          <w:sz w:val="20"/>
          <w:lang w:eastAsia="en-US"/>
        </w:rPr>
      </w:pPr>
      <w:r w:rsidRPr="000309C5">
        <w:rPr>
          <w:rFonts w:ascii="Arial" w:hAnsi="Arial" w:cs="Arial"/>
          <w:sz w:val="20"/>
          <w:lang w:eastAsia="en-US"/>
        </w:rPr>
        <w:t>Usmerniški sistem mora biti predviden za uporabo v sistemih s hermetično zaprto (VRLA) svinčeno baterijo z nazivno napetostjo 24V (sistem mora imeti možnost prilagoditve poljubnemu številu celic). Nadzorna enota mora omogočati regulacijo polnilne napetosti glede na temperaturo po priporočilih proizvajalca baterij (napetost polnjenja mora biti temperaturno kompenzirana). Sistem mora omogočati poleg vzdrževalnega režima obratovanja še pospešeno polnjenje baterije, izravnalni režim, baterijski test baterije. Režimi polnjenja in vzdrževanja baterije morajo imeti možnost ročnega in samodejnega aktiviranja v odvisnosti od stanja sistema.</w:t>
      </w:r>
    </w:p>
    <w:p w14:paraId="32BAE2A0" w14:textId="77777777" w:rsidR="000309C5" w:rsidRPr="000309C5" w:rsidRDefault="000309C5" w:rsidP="000309C5">
      <w:pPr>
        <w:spacing w:after="120"/>
        <w:rPr>
          <w:rFonts w:ascii="Arial" w:hAnsi="Arial" w:cs="Arial"/>
          <w:sz w:val="20"/>
        </w:rPr>
      </w:pPr>
      <w:r w:rsidRPr="000309C5">
        <w:rPr>
          <w:rFonts w:ascii="Arial" w:hAnsi="Arial" w:cs="Arial"/>
          <w:sz w:val="20"/>
        </w:rPr>
        <w:t>V sistem mora biti vgrajen merilni pretvornik za merjenje izhodne napetosti v območju od 0–30VDC z izhodnim signalom 4-20 mA.</w:t>
      </w:r>
    </w:p>
    <w:p w14:paraId="4694D9CF" w14:textId="77777777" w:rsidR="000309C5" w:rsidRPr="000309C5" w:rsidRDefault="000309C5" w:rsidP="000309C5">
      <w:pPr>
        <w:spacing w:after="120"/>
        <w:rPr>
          <w:rFonts w:ascii="Arial" w:hAnsi="Arial" w:cs="Arial"/>
          <w:sz w:val="20"/>
        </w:rPr>
      </w:pPr>
      <w:r w:rsidRPr="000309C5">
        <w:rPr>
          <w:rFonts w:ascii="Arial" w:hAnsi="Arial" w:cs="Arial"/>
          <w:sz w:val="20"/>
        </w:rPr>
        <w:t>Vgrajen mora biti tudi merilni pretvornik za merjenje izhodnega toka porabnikov v območju 0-100ADC z izhodnim signalom 4-20mA. Napajanje v območju min. 20–30 VDC.</w:t>
      </w:r>
    </w:p>
    <w:p w14:paraId="5774B131" w14:textId="77777777" w:rsidR="000309C5" w:rsidRPr="000309C5" w:rsidRDefault="000309C5" w:rsidP="000309C5">
      <w:pPr>
        <w:spacing w:after="100" w:afterAutospacing="1"/>
        <w:rPr>
          <w:rFonts w:ascii="Arial" w:hAnsi="Arial" w:cs="Arial"/>
          <w:sz w:val="20"/>
          <w:lang w:eastAsia="en-US"/>
        </w:rPr>
      </w:pPr>
      <w:r w:rsidRPr="000309C5">
        <w:rPr>
          <w:rFonts w:ascii="Arial" w:hAnsi="Arial" w:cs="Arial"/>
          <w:sz w:val="20"/>
          <w:lang w:eastAsia="en-US"/>
        </w:rPr>
        <w:t xml:space="preserve">Sistem mora biti opremljen z ustreznim LVBD </w:t>
      </w:r>
      <w:proofErr w:type="spellStart"/>
      <w:r w:rsidRPr="000309C5">
        <w:rPr>
          <w:rFonts w:ascii="Arial" w:hAnsi="Arial" w:cs="Arial"/>
          <w:sz w:val="20"/>
          <w:lang w:eastAsia="en-US"/>
        </w:rPr>
        <w:t>kontaktorjem</w:t>
      </w:r>
      <w:proofErr w:type="spellEnd"/>
      <w:r w:rsidRPr="000309C5">
        <w:rPr>
          <w:rFonts w:ascii="Arial" w:hAnsi="Arial" w:cs="Arial"/>
          <w:sz w:val="20"/>
          <w:lang w:eastAsia="en-US"/>
        </w:rPr>
        <w:t xml:space="preserve">, ki ščiti baterijo pred globokim izpraznjenjem. Sistem mora imeti možnost premostitve </w:t>
      </w:r>
      <w:proofErr w:type="spellStart"/>
      <w:r w:rsidRPr="000309C5">
        <w:rPr>
          <w:rFonts w:ascii="Arial" w:hAnsi="Arial" w:cs="Arial"/>
          <w:sz w:val="20"/>
          <w:lang w:eastAsia="en-US"/>
        </w:rPr>
        <w:t>kontaktorja</w:t>
      </w:r>
      <w:proofErr w:type="spellEnd"/>
      <w:r w:rsidRPr="000309C5">
        <w:rPr>
          <w:rFonts w:ascii="Arial" w:hAnsi="Arial" w:cs="Arial"/>
          <w:sz w:val="20"/>
          <w:lang w:eastAsia="en-US"/>
        </w:rPr>
        <w:t xml:space="preserve"> s kratkostičnim elementom v primeru odpovedi nadzorne enote.</w:t>
      </w:r>
    </w:p>
    <w:p w14:paraId="32BE7A38"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 xml:space="preserve">Usmernik mora biti izdelan in preizkušen mora biti po veljavnih SIST, EN, IEC, DIN ali drugih enakovrednih standardih. </w:t>
      </w:r>
    </w:p>
    <w:p w14:paraId="506392E1" w14:textId="77777777" w:rsidR="000309C5" w:rsidRPr="000309C5" w:rsidRDefault="000309C5" w:rsidP="000309C5">
      <w:pPr>
        <w:keepNext/>
        <w:numPr>
          <w:ilvl w:val="2"/>
          <w:numId w:val="23"/>
        </w:numPr>
        <w:tabs>
          <w:tab w:val="num" w:pos="360"/>
        </w:tabs>
        <w:spacing w:before="240" w:after="60"/>
        <w:ind w:left="0" w:firstLine="0"/>
        <w:jc w:val="left"/>
        <w:outlineLvl w:val="2"/>
        <w:rPr>
          <w:rFonts w:ascii="Arial" w:hAnsi="Arial" w:cs="Arial"/>
          <w:b/>
          <w:sz w:val="20"/>
        </w:rPr>
      </w:pPr>
      <w:bookmarkStart w:id="14" w:name="_Toc83733510"/>
      <w:r w:rsidRPr="000309C5">
        <w:rPr>
          <w:rFonts w:ascii="Arial" w:hAnsi="Arial" w:cs="Arial"/>
          <w:b/>
          <w:sz w:val="20"/>
        </w:rPr>
        <w:t>Usmerniški moduli</w:t>
      </w:r>
      <w:bookmarkEnd w:id="14"/>
    </w:p>
    <w:p w14:paraId="1706A818" w14:textId="77777777" w:rsidR="000309C5" w:rsidRPr="000309C5" w:rsidRDefault="000309C5" w:rsidP="000309C5">
      <w:pPr>
        <w:spacing w:after="100" w:afterAutospacing="1"/>
        <w:rPr>
          <w:rFonts w:ascii="Arial" w:hAnsi="Arial" w:cs="Arial"/>
          <w:sz w:val="20"/>
          <w:lang w:eastAsia="en-US"/>
        </w:rPr>
      </w:pPr>
      <w:r w:rsidRPr="000309C5">
        <w:rPr>
          <w:rFonts w:ascii="Arial" w:hAnsi="Arial" w:cs="Arial"/>
          <w:sz w:val="20"/>
          <w:lang w:eastAsia="en-US"/>
        </w:rPr>
        <w:t xml:space="preserve">Močnostni </w:t>
      </w:r>
      <w:proofErr w:type="spellStart"/>
      <w:r w:rsidRPr="000309C5">
        <w:rPr>
          <w:rFonts w:ascii="Arial" w:hAnsi="Arial" w:cs="Arial"/>
          <w:sz w:val="20"/>
          <w:lang w:eastAsia="en-US"/>
        </w:rPr>
        <w:t>pretvorniški</w:t>
      </w:r>
      <w:proofErr w:type="spellEnd"/>
      <w:r w:rsidRPr="000309C5">
        <w:rPr>
          <w:rFonts w:ascii="Arial" w:hAnsi="Arial" w:cs="Arial"/>
          <w:sz w:val="20"/>
          <w:lang w:eastAsia="en-US"/>
        </w:rPr>
        <w:t xml:space="preserve">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756B58D6"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Vsi moduli morajo biti hitro zamenljivi med samim delovanjem in pod obremenitvijo. Nastavljivi parametri modulov morajo biti nastavljivi preko nadzorne enote brez uporabe dodatne strojne in programske opreme.</w:t>
      </w:r>
    </w:p>
    <w:p w14:paraId="323C0BD2" w14:textId="77777777" w:rsidR="000309C5" w:rsidRPr="000309C5" w:rsidRDefault="000309C5" w:rsidP="000309C5">
      <w:pPr>
        <w:rPr>
          <w:rFonts w:ascii="Arial" w:hAnsi="Arial" w:cs="Arial"/>
          <w:b/>
          <w:sz w:val="20"/>
          <w:lang w:eastAsia="en-US"/>
        </w:rPr>
      </w:pPr>
      <w:r w:rsidRPr="000309C5">
        <w:rPr>
          <w:rFonts w:ascii="Arial" w:hAnsi="Arial" w:cs="Arial"/>
          <w:b/>
          <w:sz w:val="20"/>
          <w:lang w:eastAsia="en-US"/>
        </w:rPr>
        <w:t xml:space="preserve">Vse povezave modulov, energetske in signalne, s sistemom morajo biti izvedene izključno preko fiksnega </w:t>
      </w:r>
      <w:proofErr w:type="spellStart"/>
      <w:r w:rsidRPr="000309C5">
        <w:rPr>
          <w:rFonts w:ascii="Arial" w:hAnsi="Arial" w:cs="Arial"/>
          <w:b/>
          <w:sz w:val="20"/>
          <w:lang w:eastAsia="en-US"/>
        </w:rPr>
        <w:t>konektorja</w:t>
      </w:r>
      <w:proofErr w:type="spellEnd"/>
      <w:r w:rsidRPr="000309C5">
        <w:rPr>
          <w:rFonts w:ascii="Arial" w:hAnsi="Arial" w:cs="Arial"/>
          <w:b/>
          <w:sz w:val="20"/>
          <w:lang w:eastAsia="en-US"/>
        </w:rPr>
        <w:t xml:space="preserve"> na zadnji strani, ki se združi s </w:t>
      </w:r>
      <w:proofErr w:type="spellStart"/>
      <w:r w:rsidRPr="000309C5">
        <w:rPr>
          <w:rFonts w:ascii="Arial" w:hAnsi="Arial" w:cs="Arial"/>
          <w:b/>
          <w:sz w:val="20"/>
          <w:lang w:eastAsia="en-US"/>
        </w:rPr>
        <w:t>konektorjem</w:t>
      </w:r>
      <w:proofErr w:type="spellEnd"/>
      <w:r w:rsidRPr="000309C5">
        <w:rPr>
          <w:rFonts w:ascii="Arial" w:hAnsi="Arial" w:cs="Arial"/>
          <w:b/>
          <w:sz w:val="20"/>
          <w:lang w:eastAsia="en-US"/>
        </w:rPr>
        <w:t xml:space="preserve"> na vgradnem okvirju, ko je modul pravilno vstavljen v sistem.</w:t>
      </w:r>
    </w:p>
    <w:p w14:paraId="449E375A"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Moduli morajo biti opremljeni z LED sinoptičnimi elementi, ki omogočajo enostavno razpoznavanje stanja modula.</w:t>
      </w:r>
    </w:p>
    <w:p w14:paraId="04BE5D27"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Moduli morajo biti zaščiteni pred pregrevanjem z omejitvijo izhodne moči.</w:t>
      </w:r>
    </w:p>
    <w:p w14:paraId="16085266"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Če se temperatura nepredvideno dvigne, se morajo moduli selektivno izključiti in ponovno samodejno vključiti, ko temperatura upade.</w:t>
      </w:r>
    </w:p>
    <w:p w14:paraId="584DD37E" w14:textId="77777777" w:rsidR="000309C5" w:rsidRPr="000309C5" w:rsidRDefault="000309C5" w:rsidP="000309C5">
      <w:pPr>
        <w:autoSpaceDE w:val="0"/>
        <w:autoSpaceDN w:val="0"/>
        <w:adjustRightInd w:val="0"/>
        <w:spacing w:after="120"/>
        <w:rPr>
          <w:rFonts w:ascii="Arial" w:hAnsi="Arial" w:cs="Arial"/>
          <w:b/>
          <w:sz w:val="20"/>
          <w:lang w:eastAsia="en-US"/>
        </w:rPr>
      </w:pPr>
      <w:r w:rsidRPr="000309C5">
        <w:rPr>
          <w:rFonts w:ascii="Arial" w:hAnsi="Arial" w:cs="Arial"/>
          <w:b/>
          <w:sz w:val="20"/>
          <w:lang w:eastAsia="en-US"/>
        </w:rPr>
        <w:t>Usmerniški moduli morajo biti naravno hlajeni.</w:t>
      </w:r>
    </w:p>
    <w:p w14:paraId="3CB76AB5"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cs="Arial"/>
          <w:b/>
          <w:sz w:val="20"/>
        </w:rPr>
      </w:pPr>
      <w:bookmarkStart w:id="15" w:name="_Toc83733511"/>
      <w:r w:rsidRPr="006C7662">
        <w:rPr>
          <w:rFonts w:ascii="Arial" w:hAnsi="Arial" w:cs="Arial"/>
          <w:b/>
          <w:sz w:val="20"/>
        </w:rPr>
        <w:t>Sistemska nadzorna enota</w:t>
      </w:r>
      <w:bookmarkEnd w:id="15"/>
      <w:r w:rsidRPr="006C7662">
        <w:rPr>
          <w:rFonts w:ascii="Arial" w:hAnsi="Arial" w:cs="Arial"/>
          <w:b/>
          <w:sz w:val="20"/>
        </w:rPr>
        <w:t xml:space="preserve"> </w:t>
      </w:r>
    </w:p>
    <w:p w14:paraId="638564BD" w14:textId="77777777" w:rsidR="000309C5" w:rsidRPr="000309C5" w:rsidRDefault="000309C5" w:rsidP="000309C5">
      <w:pPr>
        <w:rPr>
          <w:rFonts w:ascii="Arial" w:hAnsi="Arial" w:cs="Arial"/>
          <w:sz w:val="20"/>
          <w:lang w:eastAsia="en-US"/>
        </w:rPr>
      </w:pPr>
      <w:r w:rsidRPr="000309C5">
        <w:rPr>
          <w:rFonts w:ascii="Arial" w:hAnsi="Arial" w:cs="Arial"/>
          <w:sz w:val="20"/>
          <w:lang w:eastAsia="en-US"/>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0F768F57" w14:textId="77777777" w:rsidR="000309C5" w:rsidRPr="000309C5" w:rsidRDefault="000309C5" w:rsidP="000309C5">
      <w:pPr>
        <w:rPr>
          <w:rFonts w:ascii="Arial" w:hAnsi="Arial" w:cs="Arial"/>
          <w:sz w:val="20"/>
          <w:lang w:eastAsia="en-US"/>
        </w:rPr>
      </w:pPr>
      <w:r w:rsidRPr="000309C5">
        <w:rPr>
          <w:rFonts w:ascii="Arial" w:hAnsi="Arial" w:cs="Arial"/>
          <w:sz w:val="20"/>
          <w:lang w:eastAsia="en-US"/>
        </w:rPr>
        <w:lastRenderedPageBreak/>
        <w:t xml:space="preserve">Popolnoma vse nastavitve in vrednosti parametrov sistema (napetosti, tokovi, …) mora biti v celoti omogočeno hitro in enostavno spremljati lokalno preko barvnega LC grafičnega prikazovalnika občutljivega na dotik, ki je dostopen brez odpiranja vrat omare. Lokalna signalizacija mora omogočati hiter pregled nad stanjem sistema. Omogočeno mora biti fizično </w:t>
      </w:r>
      <w:proofErr w:type="spellStart"/>
      <w:r w:rsidRPr="000309C5">
        <w:rPr>
          <w:rFonts w:ascii="Arial" w:hAnsi="Arial" w:cs="Arial"/>
          <w:sz w:val="20"/>
          <w:lang w:eastAsia="en-US"/>
        </w:rPr>
        <w:t>resetiranje</w:t>
      </w:r>
      <w:proofErr w:type="spellEnd"/>
      <w:r w:rsidRPr="000309C5">
        <w:rPr>
          <w:rFonts w:ascii="Arial" w:hAnsi="Arial" w:cs="Arial"/>
          <w:sz w:val="20"/>
          <w:lang w:eastAsia="en-US"/>
        </w:rPr>
        <w:t xml:space="preserve"> nadzorne enote, kar ne sme vplivati na zanesljivost delovanja sistema.</w:t>
      </w:r>
    </w:p>
    <w:p w14:paraId="5265A691" w14:textId="77777777" w:rsidR="000309C5" w:rsidRPr="000309C5" w:rsidRDefault="000309C5" w:rsidP="000309C5">
      <w:pPr>
        <w:rPr>
          <w:rFonts w:ascii="Arial" w:hAnsi="Arial" w:cs="Arial"/>
          <w:sz w:val="20"/>
          <w:lang w:eastAsia="en-US"/>
        </w:rPr>
      </w:pPr>
      <w:r w:rsidRPr="000309C5">
        <w:rPr>
          <w:rFonts w:ascii="Arial" w:hAnsi="Arial" w:cs="Arial"/>
          <w:sz w:val="20"/>
          <w:lang w:eastAsia="en-US"/>
        </w:rPr>
        <w:t>Na prikazovalniku nadzorne enote se privzeto istočasno prikazujejo osnovni parametri usmernika.</w:t>
      </w:r>
    </w:p>
    <w:p w14:paraId="20B3D7BA" w14:textId="77777777" w:rsidR="000309C5" w:rsidRPr="000309C5" w:rsidRDefault="000309C5" w:rsidP="000309C5">
      <w:pPr>
        <w:spacing w:after="120"/>
        <w:rPr>
          <w:rFonts w:ascii="Arial" w:hAnsi="Arial" w:cs="Arial"/>
          <w:b/>
          <w:sz w:val="20"/>
          <w:lang w:eastAsia="en-US"/>
        </w:rPr>
      </w:pPr>
      <w:r w:rsidRPr="000309C5">
        <w:rPr>
          <w:rFonts w:ascii="Arial" w:hAnsi="Arial" w:cs="Arial"/>
          <w:b/>
          <w:sz w:val="20"/>
          <w:lang w:eastAsia="en-US"/>
        </w:rPr>
        <w:t xml:space="preserve">Nadzorna enota mora biti opremljena z dvema </w:t>
      </w:r>
      <w:proofErr w:type="spellStart"/>
      <w:r w:rsidRPr="000309C5">
        <w:rPr>
          <w:rFonts w:ascii="Arial" w:hAnsi="Arial" w:cs="Arial"/>
          <w:b/>
          <w:sz w:val="20"/>
          <w:lang w:eastAsia="en-US"/>
        </w:rPr>
        <w:t>Ethernet</w:t>
      </w:r>
      <w:proofErr w:type="spellEnd"/>
      <w:r w:rsidRPr="000309C5">
        <w:rPr>
          <w:rFonts w:ascii="Arial" w:hAnsi="Arial" w:cs="Arial"/>
          <w:b/>
          <w:sz w:val="20"/>
          <w:lang w:eastAsia="en-US"/>
        </w:rPr>
        <w:t xml:space="preserve">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2E67C640"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 xml:space="preserve">Nadzorna enota mora biti opremljena z minimalno enim serijskim (USB) vmesnikoma 2.0, ki se uporabi kot druga možnost za lokalni dostop na nadzorno enoto (alternativa tudi za dostop v primeru okvare ali nedosegljivosti </w:t>
      </w:r>
      <w:proofErr w:type="spellStart"/>
      <w:r w:rsidRPr="000309C5">
        <w:rPr>
          <w:rFonts w:ascii="Arial" w:hAnsi="Arial" w:cs="Arial"/>
          <w:sz w:val="20"/>
          <w:lang w:eastAsia="en-US"/>
        </w:rPr>
        <w:t>Ethernet</w:t>
      </w:r>
      <w:proofErr w:type="spellEnd"/>
      <w:r w:rsidRPr="000309C5">
        <w:rPr>
          <w:rFonts w:ascii="Arial" w:hAnsi="Arial" w:cs="Arial"/>
          <w:sz w:val="20"/>
          <w:lang w:eastAsia="en-US"/>
        </w:rPr>
        <w:t xml:space="preserve"> vmesnikov), vmesnik mora biti dostopen s prednje strani brez poseganja v omaro.</w:t>
      </w:r>
    </w:p>
    <w:p w14:paraId="5E2D4A42" w14:textId="77777777" w:rsidR="000309C5" w:rsidRPr="000309C5" w:rsidRDefault="000309C5" w:rsidP="000309C5">
      <w:pPr>
        <w:spacing w:after="120"/>
        <w:rPr>
          <w:rFonts w:ascii="Arial" w:hAnsi="Arial" w:cs="Arial"/>
          <w:b/>
          <w:sz w:val="20"/>
          <w:lang w:eastAsia="en-US"/>
        </w:rPr>
      </w:pPr>
      <w:r w:rsidRPr="000309C5">
        <w:rPr>
          <w:rFonts w:ascii="Arial" w:hAnsi="Arial" w:cs="Arial"/>
          <w:b/>
          <w:sz w:val="20"/>
          <w:lang w:eastAsia="en-US"/>
        </w:rPr>
        <w:t xml:space="preserve">Konfiguriranje nadzorne enote (vseh parametrov napajalnega sistema) mora biti v celoti omogočeno preko spletnega vmesnika (IE, </w:t>
      </w:r>
      <w:bookmarkStart w:id="16" w:name="OLE_LINK4"/>
      <w:bookmarkStart w:id="17" w:name="OLE_LINK3"/>
      <w:proofErr w:type="spellStart"/>
      <w:r w:rsidRPr="000309C5">
        <w:rPr>
          <w:rFonts w:ascii="Arial" w:hAnsi="Arial" w:cs="Arial"/>
          <w:b/>
          <w:sz w:val="20"/>
          <w:lang w:eastAsia="en-US"/>
        </w:rPr>
        <w:t>Chrome</w:t>
      </w:r>
      <w:proofErr w:type="spellEnd"/>
      <w:r w:rsidRPr="000309C5">
        <w:rPr>
          <w:rFonts w:ascii="Arial" w:hAnsi="Arial" w:cs="Arial"/>
          <w:b/>
          <w:sz w:val="20"/>
          <w:lang w:eastAsia="en-US"/>
        </w:rPr>
        <w:t xml:space="preserve"> …</w:t>
      </w:r>
      <w:bookmarkEnd w:id="16"/>
      <w:bookmarkEnd w:id="17"/>
      <w:r w:rsidRPr="000309C5">
        <w:rPr>
          <w:rFonts w:ascii="Arial" w:hAnsi="Arial" w:cs="Arial"/>
          <w:b/>
          <w:sz w:val="20"/>
          <w:lang w:eastAsia="en-US"/>
        </w:rPr>
        <w:t>) in zaslona na vratih brez dodatne strojne in programske opreme.</w:t>
      </w:r>
    </w:p>
    <w:p w14:paraId="0A86AAFC"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Nadzorna enota mora omogočati z gesli zaščiten dostop z nastavitvijo pravic za vsaj 3 tipe uporabnikov poleg administratorja.</w:t>
      </w:r>
    </w:p>
    <w:p w14:paraId="6B5A3353"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Nadzorna enota mora nadzorovati vse vgrajene module preko CAN (</w:t>
      </w:r>
      <w:proofErr w:type="spellStart"/>
      <w:r w:rsidRPr="000309C5">
        <w:rPr>
          <w:rFonts w:ascii="Arial" w:hAnsi="Arial" w:cs="Arial"/>
          <w:sz w:val="20"/>
          <w:lang w:eastAsia="en-US"/>
        </w:rPr>
        <w:t>Control</w:t>
      </w:r>
      <w:proofErr w:type="spellEnd"/>
      <w:r w:rsidRPr="000309C5">
        <w:rPr>
          <w:rFonts w:ascii="Arial" w:hAnsi="Arial" w:cs="Arial"/>
          <w:sz w:val="20"/>
          <w:lang w:eastAsia="en-US"/>
        </w:rPr>
        <w:t xml:space="preserve"> Area </w:t>
      </w:r>
      <w:proofErr w:type="spellStart"/>
      <w:r w:rsidRPr="000309C5">
        <w:rPr>
          <w:rFonts w:ascii="Arial" w:hAnsi="Arial" w:cs="Arial"/>
          <w:sz w:val="20"/>
          <w:lang w:eastAsia="en-US"/>
        </w:rPr>
        <w:t>Network</w:t>
      </w:r>
      <w:proofErr w:type="spellEnd"/>
      <w:r w:rsidRPr="000309C5">
        <w:rPr>
          <w:rFonts w:ascii="Arial" w:hAnsi="Arial" w:cs="Arial"/>
          <w:sz w:val="20"/>
          <w:lang w:eastAsia="en-US"/>
        </w:rPr>
        <w:t>) vodila. Nadzorna enota mora nazorno prikazovati trenutno stanje sistema (aktivni alarmi in obratovalna stanja, parametri sistema, ...) ter zgodovino dogodkov.</w:t>
      </w:r>
    </w:p>
    <w:p w14:paraId="7E6FF6AD" w14:textId="77777777" w:rsidR="000309C5" w:rsidRPr="000309C5" w:rsidRDefault="000309C5" w:rsidP="000309C5">
      <w:pPr>
        <w:spacing w:after="120"/>
        <w:rPr>
          <w:rFonts w:ascii="Arial" w:hAnsi="Arial" w:cs="Arial"/>
          <w:sz w:val="20"/>
          <w:lang w:eastAsia="en-US"/>
        </w:rPr>
      </w:pPr>
      <w:r w:rsidRPr="000309C5">
        <w:rPr>
          <w:rFonts w:ascii="Arial" w:hAnsi="Arial" w:cs="Arial"/>
          <w:sz w:val="20"/>
          <w:lang w:eastAsia="en-US"/>
        </w:rPr>
        <w:t>Nadzorna enota mora omogočati optimizirano delovanje usmernika s funkcijo varčevanja moči, pri čemer je št. aktivnih modulov prilagojeno trenutnim potrebam po moči porabnikov, 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2857510C" w14:textId="77777777" w:rsidR="000309C5" w:rsidRPr="000309C5" w:rsidRDefault="000309C5" w:rsidP="000309C5">
      <w:pPr>
        <w:spacing w:after="120"/>
        <w:rPr>
          <w:rFonts w:ascii="Arial" w:hAnsi="Arial" w:cs="Arial"/>
          <w:sz w:val="20"/>
        </w:rPr>
      </w:pPr>
      <w:r w:rsidRPr="000309C5">
        <w:rPr>
          <w:rFonts w:ascii="Arial" w:hAnsi="Arial" w:cs="Arial"/>
          <w:sz w:val="20"/>
        </w:rPr>
        <w:t>Sistemska nadzorna enota mora biti opremljena s standardnimi vmesniki, ki omogočajo komunikacijo z nadzornimi sistemi tako lokalno kot daljinsko:</w:t>
      </w:r>
    </w:p>
    <w:p w14:paraId="38CCF920" w14:textId="77777777" w:rsidR="000309C5" w:rsidRPr="000309C5" w:rsidRDefault="000309C5" w:rsidP="000309C5">
      <w:pPr>
        <w:numPr>
          <w:ilvl w:val="0"/>
          <w:numId w:val="27"/>
        </w:numPr>
        <w:spacing w:after="120"/>
        <w:jc w:val="left"/>
        <w:rPr>
          <w:rFonts w:ascii="Arial" w:hAnsi="Arial" w:cs="Arial"/>
          <w:sz w:val="20"/>
        </w:rPr>
      </w:pPr>
      <w:r w:rsidRPr="000309C5">
        <w:rPr>
          <w:rFonts w:ascii="Arial" w:hAnsi="Arial" w:cs="Arial"/>
          <w:sz w:val="20"/>
        </w:rPr>
        <w:t>CAN, USB</w:t>
      </w:r>
    </w:p>
    <w:p w14:paraId="2A7E0A35" w14:textId="77777777" w:rsidR="000309C5" w:rsidRPr="000309C5" w:rsidRDefault="000309C5" w:rsidP="000309C5">
      <w:pPr>
        <w:numPr>
          <w:ilvl w:val="0"/>
          <w:numId w:val="27"/>
        </w:numPr>
        <w:spacing w:after="120"/>
        <w:jc w:val="left"/>
        <w:rPr>
          <w:rFonts w:ascii="Arial" w:hAnsi="Arial" w:cs="Arial"/>
          <w:sz w:val="20"/>
        </w:rPr>
      </w:pPr>
      <w:r w:rsidRPr="000309C5">
        <w:rPr>
          <w:rFonts w:ascii="Arial" w:hAnsi="Arial" w:cs="Arial"/>
          <w:sz w:val="20"/>
        </w:rPr>
        <w:t>TCP/IP (</w:t>
      </w:r>
      <w:proofErr w:type="spellStart"/>
      <w:r w:rsidRPr="000309C5">
        <w:rPr>
          <w:rFonts w:ascii="Arial" w:hAnsi="Arial" w:cs="Arial"/>
          <w:sz w:val="20"/>
        </w:rPr>
        <w:t>Ethernet</w:t>
      </w:r>
      <w:proofErr w:type="spellEnd"/>
      <w:r w:rsidRPr="000309C5">
        <w:rPr>
          <w:rFonts w:ascii="Arial" w:hAnsi="Arial" w:cs="Arial"/>
          <w:sz w:val="20"/>
        </w:rPr>
        <w:t xml:space="preserve"> 10/100): </w:t>
      </w:r>
      <w:proofErr w:type="spellStart"/>
      <w:r w:rsidRPr="000309C5">
        <w:rPr>
          <w:rFonts w:ascii="Arial" w:hAnsi="Arial" w:cs="Arial"/>
          <w:sz w:val="20"/>
        </w:rPr>
        <w:t>Modbus</w:t>
      </w:r>
      <w:proofErr w:type="spellEnd"/>
      <w:r w:rsidRPr="000309C5">
        <w:rPr>
          <w:rFonts w:ascii="Arial" w:hAnsi="Arial" w:cs="Arial"/>
          <w:sz w:val="20"/>
        </w:rPr>
        <w:t>, SNMP, dostop preko spleta (WEB), obveščanje preko e-pošte</w:t>
      </w:r>
    </w:p>
    <w:p w14:paraId="405A54F7" w14:textId="77777777" w:rsidR="000309C5" w:rsidRPr="000309C5" w:rsidRDefault="000309C5" w:rsidP="000309C5">
      <w:pPr>
        <w:spacing w:after="100" w:afterAutospacing="1"/>
        <w:rPr>
          <w:rFonts w:ascii="Arial" w:hAnsi="Arial" w:cs="Arial"/>
          <w:sz w:val="20"/>
        </w:rPr>
      </w:pPr>
      <w:r w:rsidRPr="000309C5">
        <w:rPr>
          <w:rFonts w:ascii="Arial" w:hAnsi="Arial" w:cs="Arial"/>
          <w:sz w:val="20"/>
        </w:rPr>
        <w:t>Preko omenjenih povezav mora biti omogočen popoln nadzor sistema in prenos podatkov iz sistema za nadaljnjo obdelavo. Za daljinsko javljanje stanj mora biti nadzorna enota opremljena z minimalno 6 relejskimi izhodi (</w:t>
      </w:r>
      <w:proofErr w:type="spellStart"/>
      <w:r w:rsidRPr="000309C5">
        <w:rPr>
          <w:rFonts w:ascii="Arial" w:hAnsi="Arial" w:cs="Arial"/>
          <w:sz w:val="20"/>
        </w:rPr>
        <w:t>breznapetostni</w:t>
      </w:r>
      <w:proofErr w:type="spellEnd"/>
      <w:r w:rsidRPr="000309C5">
        <w:rPr>
          <w:rFonts w:ascii="Arial" w:hAnsi="Arial" w:cs="Arial"/>
          <w:sz w:val="20"/>
        </w:rPr>
        <w:t xml:space="preserve"> kontakti) in min. 2 digitalnimi vhodi za signalizacijo internih in zunanjih diskretnih </w:t>
      </w:r>
      <w:proofErr w:type="spellStart"/>
      <w:r w:rsidRPr="000309C5">
        <w:rPr>
          <w:rFonts w:ascii="Arial" w:hAnsi="Arial" w:cs="Arial"/>
          <w:sz w:val="20"/>
        </w:rPr>
        <w:t>breznapetostnih</w:t>
      </w:r>
      <w:proofErr w:type="spellEnd"/>
      <w:r w:rsidRPr="000309C5">
        <w:rPr>
          <w:rFonts w:ascii="Arial" w:hAnsi="Arial" w:cs="Arial"/>
          <w:sz w:val="20"/>
        </w:rPr>
        <w:t xml:space="preserve"> signalov.</w:t>
      </w:r>
    </w:p>
    <w:p w14:paraId="647A6D08" w14:textId="77777777" w:rsidR="000309C5" w:rsidRPr="000309C5" w:rsidRDefault="000309C5" w:rsidP="000309C5">
      <w:pPr>
        <w:keepNext/>
        <w:numPr>
          <w:ilvl w:val="2"/>
          <w:numId w:val="23"/>
        </w:numPr>
        <w:tabs>
          <w:tab w:val="num" w:pos="360"/>
        </w:tabs>
        <w:spacing w:before="240" w:after="60"/>
        <w:ind w:left="0" w:firstLine="0"/>
        <w:jc w:val="left"/>
        <w:outlineLvl w:val="2"/>
        <w:rPr>
          <w:rFonts w:ascii="Arial" w:hAnsi="Arial"/>
          <w:b/>
          <w:sz w:val="20"/>
        </w:rPr>
      </w:pPr>
      <w:bookmarkStart w:id="18" w:name="_Toc83733512"/>
      <w:r w:rsidRPr="000309C5">
        <w:rPr>
          <w:rFonts w:ascii="Arial" w:hAnsi="Arial"/>
          <w:b/>
          <w:sz w:val="20"/>
        </w:rPr>
        <w:t>Nadzor delovanja enosmernega sistema</w:t>
      </w:r>
      <w:bookmarkEnd w:id="18"/>
      <w:r w:rsidRPr="000309C5">
        <w:rPr>
          <w:rFonts w:ascii="Arial" w:hAnsi="Arial"/>
          <w:b/>
          <w:sz w:val="20"/>
        </w:rPr>
        <w:t xml:space="preserve"> </w:t>
      </w:r>
    </w:p>
    <w:p w14:paraId="47B5BBED" w14:textId="77777777" w:rsidR="000309C5" w:rsidRPr="000309C5" w:rsidRDefault="000309C5" w:rsidP="000309C5">
      <w:pPr>
        <w:autoSpaceDE w:val="0"/>
        <w:autoSpaceDN w:val="0"/>
        <w:adjustRightInd w:val="0"/>
        <w:spacing w:after="120"/>
        <w:rPr>
          <w:rFonts w:ascii="Arial" w:hAnsi="Arial" w:cs="Arial"/>
          <w:sz w:val="20"/>
          <w:u w:val="single"/>
        </w:rPr>
      </w:pPr>
      <w:r w:rsidRPr="000309C5">
        <w:rPr>
          <w:rFonts w:ascii="Arial" w:hAnsi="Arial" w:cs="Arial"/>
          <w:bCs/>
          <w:sz w:val="20"/>
          <w:u w:val="single"/>
        </w:rPr>
        <w:t xml:space="preserve">Lokalna signalizacija in meritve: </w:t>
      </w:r>
    </w:p>
    <w:p w14:paraId="21F73BC8" w14:textId="77777777" w:rsidR="000309C5" w:rsidRPr="000309C5" w:rsidRDefault="000309C5" w:rsidP="000309C5">
      <w:pPr>
        <w:numPr>
          <w:ilvl w:val="0"/>
          <w:numId w:val="28"/>
        </w:numPr>
        <w:autoSpaceDE w:val="0"/>
        <w:autoSpaceDN w:val="0"/>
        <w:adjustRightInd w:val="0"/>
        <w:ind w:left="714" w:hanging="357"/>
        <w:jc w:val="left"/>
        <w:rPr>
          <w:rFonts w:ascii="Arial" w:hAnsi="Arial" w:cs="Arial"/>
          <w:sz w:val="20"/>
        </w:rPr>
      </w:pPr>
      <w:r w:rsidRPr="000309C5">
        <w:rPr>
          <w:rFonts w:ascii="Arial" w:hAnsi="Arial" w:cs="Arial"/>
          <w:sz w:val="20"/>
        </w:rPr>
        <w:t xml:space="preserve">LED signalizacija na usmerniških modulih, </w:t>
      </w:r>
    </w:p>
    <w:p w14:paraId="24BD227A" w14:textId="77777777" w:rsidR="000309C5" w:rsidRPr="000309C5" w:rsidRDefault="000309C5" w:rsidP="000309C5">
      <w:pPr>
        <w:numPr>
          <w:ilvl w:val="0"/>
          <w:numId w:val="28"/>
        </w:numPr>
        <w:autoSpaceDE w:val="0"/>
        <w:autoSpaceDN w:val="0"/>
        <w:adjustRightInd w:val="0"/>
        <w:ind w:left="714" w:hanging="357"/>
        <w:jc w:val="left"/>
        <w:rPr>
          <w:rFonts w:ascii="Arial" w:hAnsi="Arial" w:cs="Arial"/>
          <w:sz w:val="20"/>
        </w:rPr>
      </w:pPr>
      <w:r w:rsidRPr="000309C5">
        <w:rPr>
          <w:rFonts w:ascii="Arial" w:hAnsi="Arial" w:cs="Arial"/>
          <w:sz w:val="20"/>
        </w:rPr>
        <w:t xml:space="preserve">LCD prikaz vseh parametrov in stanj in LED-signalizacija na nadzorni enoti, </w:t>
      </w:r>
    </w:p>
    <w:p w14:paraId="06E06C5A" w14:textId="77777777" w:rsidR="000309C5" w:rsidRPr="000309C5" w:rsidRDefault="000309C5" w:rsidP="000309C5">
      <w:pPr>
        <w:autoSpaceDE w:val="0"/>
        <w:autoSpaceDN w:val="0"/>
        <w:adjustRightInd w:val="0"/>
        <w:ind w:left="714"/>
        <w:rPr>
          <w:rFonts w:ascii="Arial" w:hAnsi="Arial" w:cs="Arial"/>
          <w:sz w:val="20"/>
        </w:rPr>
      </w:pPr>
    </w:p>
    <w:p w14:paraId="6AA97DDA" w14:textId="77777777" w:rsidR="000309C5" w:rsidRPr="000309C5" w:rsidRDefault="000309C5" w:rsidP="000309C5">
      <w:pPr>
        <w:autoSpaceDE w:val="0"/>
        <w:autoSpaceDN w:val="0"/>
        <w:adjustRightInd w:val="0"/>
        <w:spacing w:after="120"/>
        <w:rPr>
          <w:rFonts w:ascii="Arial" w:hAnsi="Arial" w:cs="Arial"/>
          <w:sz w:val="20"/>
          <w:u w:val="single"/>
        </w:rPr>
      </w:pPr>
      <w:r w:rsidRPr="000309C5">
        <w:rPr>
          <w:rFonts w:ascii="Arial" w:hAnsi="Arial" w:cs="Arial"/>
          <w:bCs/>
          <w:sz w:val="20"/>
          <w:u w:val="single"/>
        </w:rPr>
        <w:t xml:space="preserve">Daljinska signalizacija: </w:t>
      </w:r>
    </w:p>
    <w:p w14:paraId="034E0724" w14:textId="77777777" w:rsidR="000309C5" w:rsidRPr="000309C5" w:rsidRDefault="000309C5" w:rsidP="000309C5">
      <w:pPr>
        <w:numPr>
          <w:ilvl w:val="0"/>
          <w:numId w:val="29"/>
        </w:numPr>
        <w:autoSpaceDE w:val="0"/>
        <w:autoSpaceDN w:val="0"/>
        <w:adjustRightInd w:val="0"/>
        <w:ind w:left="714" w:hanging="357"/>
        <w:jc w:val="left"/>
        <w:rPr>
          <w:rFonts w:ascii="Arial" w:hAnsi="Arial" w:cs="Arial"/>
          <w:sz w:val="20"/>
        </w:rPr>
      </w:pPr>
      <w:proofErr w:type="spellStart"/>
      <w:r w:rsidRPr="000309C5">
        <w:rPr>
          <w:rFonts w:ascii="Arial" w:hAnsi="Arial" w:cs="Arial"/>
          <w:sz w:val="20"/>
        </w:rPr>
        <w:t>breznapetostni</w:t>
      </w:r>
      <w:proofErr w:type="spellEnd"/>
      <w:r w:rsidRPr="000309C5">
        <w:rPr>
          <w:rFonts w:ascii="Arial" w:hAnsi="Arial" w:cs="Arial"/>
          <w:sz w:val="20"/>
        </w:rPr>
        <w:t xml:space="preserve"> kontakti, (napaka in motnja usmernika, prisotnost zemeljskega stika, napaka razsmernika)</w:t>
      </w:r>
    </w:p>
    <w:p w14:paraId="6374959E" w14:textId="77777777" w:rsidR="000309C5" w:rsidRPr="000309C5" w:rsidRDefault="000309C5" w:rsidP="000309C5">
      <w:pPr>
        <w:numPr>
          <w:ilvl w:val="0"/>
          <w:numId w:val="29"/>
        </w:numPr>
        <w:jc w:val="left"/>
        <w:rPr>
          <w:rFonts w:ascii="Arial" w:hAnsi="Arial" w:cs="Arial"/>
          <w:sz w:val="20"/>
        </w:rPr>
      </w:pPr>
      <w:r w:rsidRPr="000309C5">
        <w:rPr>
          <w:rFonts w:ascii="Arial" w:hAnsi="Arial" w:cs="Arial"/>
          <w:sz w:val="20"/>
        </w:rPr>
        <w:t>napetostni pretvornik 4-20mA za prenos meritve napetosti sistema in tokovni merilni pretvornik 4-20mA za prenos meritve toka porabnikov.</w:t>
      </w:r>
    </w:p>
    <w:p w14:paraId="0A9CA851" w14:textId="77777777" w:rsidR="000309C5" w:rsidRPr="000309C5" w:rsidRDefault="000309C5" w:rsidP="000309C5">
      <w:pPr>
        <w:numPr>
          <w:ilvl w:val="0"/>
          <w:numId w:val="29"/>
        </w:numPr>
        <w:autoSpaceDE w:val="0"/>
        <w:autoSpaceDN w:val="0"/>
        <w:adjustRightInd w:val="0"/>
        <w:ind w:left="714" w:hanging="357"/>
        <w:jc w:val="left"/>
        <w:rPr>
          <w:rFonts w:ascii="Arial" w:hAnsi="Arial" w:cs="Arial"/>
          <w:sz w:val="20"/>
        </w:rPr>
      </w:pPr>
      <w:r w:rsidRPr="000309C5">
        <w:rPr>
          <w:rFonts w:ascii="Arial" w:hAnsi="Arial" w:cs="Arial"/>
          <w:sz w:val="20"/>
        </w:rPr>
        <w:t xml:space="preserve">TCP/IP: </w:t>
      </w:r>
      <w:proofErr w:type="spellStart"/>
      <w:r w:rsidRPr="000309C5">
        <w:rPr>
          <w:rFonts w:ascii="Arial" w:hAnsi="Arial" w:cs="Arial"/>
          <w:sz w:val="20"/>
        </w:rPr>
        <w:t>Ethernet</w:t>
      </w:r>
      <w:proofErr w:type="spellEnd"/>
      <w:r w:rsidRPr="000309C5">
        <w:rPr>
          <w:rFonts w:ascii="Arial" w:hAnsi="Arial" w:cs="Arial"/>
          <w:sz w:val="20"/>
        </w:rPr>
        <w:t xml:space="preserve"> (WEB - dostop preko spleta, e-pošta, SNMP (NMS), </w:t>
      </w:r>
      <w:proofErr w:type="spellStart"/>
      <w:r w:rsidRPr="000309C5">
        <w:rPr>
          <w:rFonts w:ascii="Arial" w:hAnsi="Arial" w:cs="Arial"/>
          <w:sz w:val="20"/>
        </w:rPr>
        <w:t>Modbus</w:t>
      </w:r>
      <w:proofErr w:type="spellEnd"/>
      <w:r w:rsidRPr="000309C5">
        <w:rPr>
          <w:rFonts w:ascii="Arial" w:hAnsi="Arial" w:cs="Arial"/>
          <w:sz w:val="20"/>
        </w:rPr>
        <w:t xml:space="preserve">), </w:t>
      </w:r>
    </w:p>
    <w:p w14:paraId="36F1F4B5" w14:textId="77777777" w:rsidR="000309C5" w:rsidRPr="000309C5" w:rsidRDefault="000309C5" w:rsidP="000309C5">
      <w:pPr>
        <w:numPr>
          <w:ilvl w:val="0"/>
          <w:numId w:val="29"/>
        </w:numPr>
        <w:autoSpaceDE w:val="0"/>
        <w:autoSpaceDN w:val="0"/>
        <w:adjustRightInd w:val="0"/>
        <w:ind w:left="714" w:hanging="357"/>
        <w:jc w:val="left"/>
        <w:rPr>
          <w:rFonts w:ascii="Arial" w:hAnsi="Arial" w:cs="Arial"/>
          <w:sz w:val="20"/>
        </w:rPr>
      </w:pPr>
      <w:r w:rsidRPr="000309C5">
        <w:rPr>
          <w:rFonts w:ascii="Arial" w:hAnsi="Arial" w:cs="Arial"/>
          <w:sz w:val="20"/>
        </w:rPr>
        <w:lastRenderedPageBreak/>
        <w:t xml:space="preserve">modem (interni/eksterni, opcija). </w:t>
      </w:r>
    </w:p>
    <w:p w14:paraId="7B458FF4" w14:textId="77777777" w:rsidR="000309C5" w:rsidRPr="000309C5" w:rsidRDefault="000309C5" w:rsidP="000309C5">
      <w:pPr>
        <w:autoSpaceDE w:val="0"/>
        <w:autoSpaceDN w:val="0"/>
        <w:adjustRightInd w:val="0"/>
        <w:ind w:left="714"/>
        <w:rPr>
          <w:rFonts w:ascii="Arial" w:hAnsi="Arial" w:cs="Arial"/>
          <w:sz w:val="20"/>
        </w:rPr>
      </w:pPr>
    </w:p>
    <w:p w14:paraId="36B0796E"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 xml:space="preserve">Za daljinsko signalizacijo mora biti konfiguriran po en galvansko prosti kontakt za težki alarm sistema (daljinsko), lahki alarm sistema (daljinsko), prisotnost zemeljskega stika na DC razvodu, napaka razsmernika ter dva prosta prosto </w:t>
      </w:r>
      <w:proofErr w:type="spellStart"/>
      <w:r w:rsidRPr="000309C5">
        <w:rPr>
          <w:rFonts w:ascii="Arial" w:hAnsi="Arial" w:cs="Arial"/>
          <w:sz w:val="20"/>
        </w:rPr>
        <w:t>programabilna</w:t>
      </w:r>
      <w:proofErr w:type="spellEnd"/>
      <w:r w:rsidRPr="000309C5">
        <w:rPr>
          <w:rFonts w:ascii="Arial" w:hAnsi="Arial" w:cs="Arial"/>
          <w:sz w:val="20"/>
        </w:rPr>
        <w:t xml:space="preserve"> kontakta. Stanja alarmov se grupirajo glede na želje Naročnika. </w:t>
      </w:r>
    </w:p>
    <w:p w14:paraId="2B2F391E"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b/>
          <w:sz w:val="20"/>
        </w:rPr>
      </w:pPr>
      <w:bookmarkStart w:id="19" w:name="_Toc83733513"/>
      <w:r w:rsidRPr="006C7662">
        <w:rPr>
          <w:rFonts w:ascii="Arial" w:hAnsi="Arial"/>
          <w:b/>
          <w:sz w:val="20"/>
        </w:rPr>
        <w:t>Razsmernik:</w:t>
      </w:r>
      <w:bookmarkEnd w:id="19"/>
    </w:p>
    <w:p w14:paraId="4DAF0AAA"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 xml:space="preserve">Razmernik mora bili pripravljen za vgradnjo na montažno ploščo v omari usmernika. Imeti mora vhod za daljinski vklop/izklop, kateri bo ožičen na digitalni izhod nadzorne enote usmernika. Za signalizacijo izpada </w:t>
      </w:r>
      <w:proofErr w:type="spellStart"/>
      <w:r w:rsidRPr="000309C5">
        <w:rPr>
          <w:rFonts w:ascii="Arial" w:hAnsi="Arial" w:cs="Arial"/>
          <w:sz w:val="20"/>
        </w:rPr>
        <w:t>razsmerjene</w:t>
      </w:r>
      <w:proofErr w:type="spellEnd"/>
      <w:r w:rsidRPr="000309C5">
        <w:rPr>
          <w:rFonts w:ascii="Arial" w:hAnsi="Arial" w:cs="Arial"/>
          <w:sz w:val="20"/>
        </w:rPr>
        <w:t xml:space="preserve"> napetosti mora biti dodatno vgrajen </w:t>
      </w:r>
      <w:proofErr w:type="spellStart"/>
      <w:r w:rsidRPr="000309C5">
        <w:rPr>
          <w:rFonts w:ascii="Arial" w:hAnsi="Arial" w:cs="Arial"/>
          <w:sz w:val="20"/>
        </w:rPr>
        <w:t>programabilen</w:t>
      </w:r>
      <w:proofErr w:type="spellEnd"/>
      <w:r w:rsidRPr="000309C5">
        <w:rPr>
          <w:rFonts w:ascii="Arial" w:hAnsi="Arial" w:cs="Arial"/>
          <w:sz w:val="20"/>
        </w:rPr>
        <w:t xml:space="preserve"> </w:t>
      </w:r>
      <w:proofErr w:type="spellStart"/>
      <w:r w:rsidRPr="000309C5">
        <w:rPr>
          <w:rFonts w:ascii="Arial" w:hAnsi="Arial" w:cs="Arial"/>
          <w:sz w:val="20"/>
        </w:rPr>
        <w:t>podnapetostni</w:t>
      </w:r>
      <w:proofErr w:type="spellEnd"/>
      <w:r w:rsidRPr="000309C5">
        <w:rPr>
          <w:rFonts w:ascii="Arial" w:hAnsi="Arial" w:cs="Arial"/>
          <w:sz w:val="20"/>
        </w:rPr>
        <w:t xml:space="preserve"> rele in ožičen na digitalni vhod nadzorne enote.</w:t>
      </w:r>
    </w:p>
    <w:p w14:paraId="4F3902A2"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 xml:space="preserve">Razsmernik mora biti zaščiten z 2p DC odklopnikom na DC vhodu in 2p odklopnikom na AC izhodu ter opremljen z vsemi ostalimi zaščitami, ki zagotavljajo najvišjo raven varnosti in ustrezno selektivnost delovanja zaščit. </w:t>
      </w:r>
    </w:p>
    <w:p w14:paraId="5926E9C0"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Razsmernik mora biti opremljen z ročnim obvodnim stikalom, ki omogoča preklop porabnikov na direktno napajanje iz mrežnega vira za potrebe servisiranja itn.. Stikalo mora biti opremljeno s ključavnico.</w:t>
      </w:r>
    </w:p>
    <w:p w14:paraId="44E24FFA"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b/>
          <w:sz w:val="20"/>
        </w:rPr>
      </w:pPr>
      <w:bookmarkStart w:id="20" w:name="_Toc83733514"/>
      <w:r w:rsidRPr="006C7662">
        <w:rPr>
          <w:rFonts w:ascii="Arial" w:hAnsi="Arial"/>
          <w:b/>
          <w:sz w:val="20"/>
        </w:rPr>
        <w:t xml:space="preserve">Oprema za </w:t>
      </w:r>
      <w:proofErr w:type="spellStart"/>
      <w:r w:rsidRPr="006C7662">
        <w:rPr>
          <w:rFonts w:ascii="Arial" w:hAnsi="Arial"/>
          <w:b/>
          <w:sz w:val="20"/>
        </w:rPr>
        <w:t>parametriranje</w:t>
      </w:r>
      <w:proofErr w:type="spellEnd"/>
      <w:r w:rsidRPr="006C7662">
        <w:rPr>
          <w:rFonts w:ascii="Arial" w:hAnsi="Arial"/>
          <w:b/>
          <w:sz w:val="20"/>
        </w:rPr>
        <w:t xml:space="preserve"> in usposabljanje</w:t>
      </w:r>
      <w:bookmarkEnd w:id="20"/>
    </w:p>
    <w:p w14:paraId="392312DF"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 xml:space="preserve">V sklopu dobave morajo biti dobavljena tudi vsa potrebna razvojna in testna orodja, ki so potrebna za izdelavo in vzdrževanje programirljive opreme (preklopna avtomatika, </w:t>
      </w:r>
      <w:proofErr w:type="spellStart"/>
      <w:r w:rsidRPr="000309C5">
        <w:rPr>
          <w:rFonts w:ascii="Arial" w:hAnsi="Arial" w:cs="Arial"/>
          <w:sz w:val="20"/>
        </w:rPr>
        <w:t>multifunkcijski</w:t>
      </w:r>
      <w:proofErr w:type="spellEnd"/>
      <w:r w:rsidRPr="000309C5">
        <w:rPr>
          <w:rFonts w:ascii="Arial" w:hAnsi="Arial" w:cs="Arial"/>
          <w:sz w:val="20"/>
        </w:rPr>
        <w:t xml:space="preserve"> instrumenti, …). Ponudnik ob razvojnih orodjih preda tudi licenčne izjave, iz katerih nedvoumno izhaja pravica naročnika do uporabe teh orodij.</w:t>
      </w:r>
    </w:p>
    <w:p w14:paraId="1197C1D1" w14:textId="77777777" w:rsidR="000309C5" w:rsidRPr="000309C5" w:rsidRDefault="000309C5" w:rsidP="000309C5">
      <w:pPr>
        <w:autoSpaceDE w:val="0"/>
        <w:autoSpaceDN w:val="0"/>
        <w:adjustRightInd w:val="0"/>
        <w:spacing w:after="120"/>
        <w:rPr>
          <w:rFonts w:ascii="Arial" w:hAnsi="Arial" w:cs="Arial"/>
          <w:sz w:val="20"/>
        </w:rPr>
      </w:pPr>
      <w:proofErr w:type="spellStart"/>
      <w:r w:rsidRPr="000309C5">
        <w:rPr>
          <w:rFonts w:ascii="Arial" w:hAnsi="Arial" w:cs="Arial"/>
          <w:sz w:val="20"/>
        </w:rPr>
        <w:t>Performanse</w:t>
      </w:r>
      <w:proofErr w:type="spellEnd"/>
      <w:r w:rsidRPr="000309C5">
        <w:rPr>
          <w:rFonts w:ascii="Arial" w:hAnsi="Arial" w:cs="Arial"/>
          <w:sz w:val="20"/>
        </w:rPr>
        <w:t xml:space="preserve"> dobavljene opreme za </w:t>
      </w:r>
      <w:proofErr w:type="spellStart"/>
      <w:r w:rsidRPr="000309C5">
        <w:rPr>
          <w:rFonts w:ascii="Arial" w:hAnsi="Arial" w:cs="Arial"/>
          <w:sz w:val="20"/>
        </w:rPr>
        <w:t>parametriranje</w:t>
      </w:r>
      <w:proofErr w:type="spellEnd"/>
      <w:r w:rsidRPr="000309C5">
        <w:rPr>
          <w:rFonts w:ascii="Arial" w:hAnsi="Arial" w:cs="Arial"/>
          <w:sz w:val="20"/>
        </w:rPr>
        <w:t xml:space="preserve"> in vzdrževanje sistema morajo biti primerljive s </w:t>
      </w:r>
      <w:proofErr w:type="spellStart"/>
      <w:r w:rsidRPr="000309C5">
        <w:rPr>
          <w:rFonts w:ascii="Arial" w:hAnsi="Arial" w:cs="Arial"/>
          <w:sz w:val="20"/>
        </w:rPr>
        <w:t>performansami</w:t>
      </w:r>
      <w:proofErr w:type="spellEnd"/>
      <w:r w:rsidRPr="000309C5">
        <w:rPr>
          <w:rFonts w:ascii="Arial" w:hAnsi="Arial" w:cs="Arial"/>
          <w:sz w:val="20"/>
        </w:rPr>
        <w:t xml:space="preserve"> podobnih sistemov, ki ob času dobave predstavljajo zadnjo generacijo in so po enostavnosti uporabe in diagnosticiranja v vrhu ponudbe.</w:t>
      </w:r>
    </w:p>
    <w:p w14:paraId="05F32960" w14:textId="77777777" w:rsidR="000309C5" w:rsidRPr="000309C5" w:rsidRDefault="000309C5" w:rsidP="000309C5">
      <w:pPr>
        <w:autoSpaceDE w:val="0"/>
        <w:autoSpaceDN w:val="0"/>
        <w:adjustRightInd w:val="0"/>
        <w:spacing w:after="120"/>
        <w:rPr>
          <w:rFonts w:ascii="Arial" w:hAnsi="Arial" w:cs="Arial"/>
          <w:sz w:val="20"/>
        </w:rPr>
      </w:pPr>
    </w:p>
    <w:p w14:paraId="5C86EF10"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b/>
          <w:sz w:val="20"/>
          <w:lang w:eastAsia="en-US"/>
        </w:rPr>
      </w:pPr>
      <w:bookmarkStart w:id="21" w:name="_Toc83733515"/>
      <w:r w:rsidRPr="006C7662">
        <w:rPr>
          <w:rFonts w:ascii="Arial" w:hAnsi="Arial"/>
          <w:b/>
          <w:sz w:val="20"/>
        </w:rPr>
        <w:t>Akumulatorska baterija</w:t>
      </w:r>
      <w:bookmarkEnd w:id="21"/>
      <w:r w:rsidRPr="006C7662">
        <w:rPr>
          <w:rFonts w:ascii="Arial" w:hAnsi="Arial"/>
          <w:b/>
          <w:sz w:val="20"/>
        </w:rPr>
        <w:t xml:space="preserve"> </w:t>
      </w:r>
    </w:p>
    <w:p w14:paraId="3F8E1294" w14:textId="77777777" w:rsidR="000309C5" w:rsidRPr="000309C5" w:rsidRDefault="000309C5" w:rsidP="000309C5">
      <w:pPr>
        <w:autoSpaceDE w:val="0"/>
        <w:autoSpaceDN w:val="0"/>
        <w:adjustRightInd w:val="0"/>
        <w:spacing w:after="120"/>
        <w:rPr>
          <w:rFonts w:ascii="Arial" w:hAnsi="Arial" w:cs="Arial"/>
          <w:sz w:val="20"/>
        </w:rPr>
      </w:pPr>
      <w:r w:rsidRPr="000309C5">
        <w:rPr>
          <w:rFonts w:ascii="Arial" w:hAnsi="Arial" w:cs="Arial"/>
          <w:sz w:val="20"/>
        </w:rPr>
        <w:t xml:space="preserve">Baterija mora ustrezati tehničnim zahtevam in nalogi, da zanesljivo napaja naprave zaščite, krmiljenja, vodenja in signalizacije. Baterija mora biti proizvedena in preizkušena po veljavnih IEC, DIN ali enakovrednih mednarodnih ali nacionalnih standardih. Deklarirana življenjska doba baterije mora biti najmanj 12 let (po </w:t>
      </w:r>
      <w:proofErr w:type="spellStart"/>
      <w:r w:rsidRPr="000309C5">
        <w:rPr>
          <w:rFonts w:ascii="Arial" w:hAnsi="Arial" w:cs="Arial"/>
          <w:sz w:val="20"/>
        </w:rPr>
        <w:t>Eurobat</w:t>
      </w:r>
      <w:proofErr w:type="spellEnd"/>
      <w:r w:rsidRPr="000309C5">
        <w:rPr>
          <w:rFonts w:ascii="Arial" w:hAnsi="Arial" w:cs="Arial"/>
          <w:sz w:val="20"/>
        </w:rPr>
        <w:t xml:space="preserve">). Baterija mora biti zaprte izvedbe tipa VRLA </w:t>
      </w:r>
      <w:r w:rsidRPr="000309C5">
        <w:rPr>
          <w:rFonts w:ascii="Arial" w:hAnsi="Arial" w:cs="Arial"/>
          <w:sz w:val="20"/>
          <w:lang w:eastAsia="en-US"/>
        </w:rPr>
        <w:t xml:space="preserve">z nazivno napetostjo 24V (12 </w:t>
      </w:r>
      <w:r w:rsidRPr="000309C5">
        <w:rPr>
          <w:rFonts w:ascii="Arial" w:hAnsi="Arial" w:cs="Arial"/>
          <w:sz w:val="20"/>
        </w:rPr>
        <w:t>zaporedno vezanih celic) in 10-h avtonomije minimalno 170Ah.</w:t>
      </w:r>
    </w:p>
    <w:p w14:paraId="486B8278"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b/>
          <w:sz w:val="20"/>
        </w:rPr>
      </w:pPr>
      <w:bookmarkStart w:id="22" w:name="_Toc105989040"/>
      <w:bookmarkStart w:id="23" w:name="_Toc399234566"/>
      <w:bookmarkStart w:id="24" w:name="_Toc83733516"/>
      <w:r w:rsidRPr="006C7662">
        <w:rPr>
          <w:rFonts w:ascii="Arial" w:hAnsi="Arial"/>
          <w:b/>
          <w:sz w:val="20"/>
        </w:rPr>
        <w:t>Mehanska izvedba</w:t>
      </w:r>
      <w:bookmarkEnd w:id="22"/>
      <w:bookmarkEnd w:id="23"/>
      <w:bookmarkEnd w:id="24"/>
    </w:p>
    <w:p w14:paraId="5F79131A" w14:textId="77777777" w:rsidR="000309C5" w:rsidRPr="000309C5" w:rsidRDefault="000309C5" w:rsidP="000309C5">
      <w:pPr>
        <w:keepNext/>
        <w:keepLines/>
        <w:rPr>
          <w:rFonts w:ascii="Arial" w:hAnsi="Arial" w:cs="Arial"/>
          <w:sz w:val="20"/>
        </w:rPr>
      </w:pPr>
      <w:r w:rsidRPr="000309C5">
        <w:rPr>
          <w:rFonts w:ascii="Arial" w:hAnsi="Arial" w:cs="Arial"/>
          <w:sz w:val="20"/>
        </w:rPr>
        <w:t>Usmernik mora biti vgrajen v prostostoječo kovinsko omaro z delnimi vrati na sprednji strani. Omara mora biti izvedena tako, da mora imeti ustrezno hlajenje vgrajene opreme brez ventilatorjev. Panel sistemske nadzorne enote in usmerniški moduli morajo biti vidni in dostopni na zgornjem delu omare, brez odpiranja vrat.</w:t>
      </w:r>
    </w:p>
    <w:p w14:paraId="42DEC0A9" w14:textId="77777777" w:rsidR="000309C5" w:rsidRPr="000309C5" w:rsidRDefault="000309C5" w:rsidP="000309C5">
      <w:pPr>
        <w:keepNext/>
        <w:keepLines/>
        <w:rPr>
          <w:rFonts w:ascii="Arial" w:hAnsi="Arial" w:cs="Arial"/>
          <w:sz w:val="20"/>
        </w:rPr>
      </w:pPr>
      <w:r w:rsidRPr="000309C5">
        <w:rPr>
          <w:rFonts w:ascii="Arial" w:hAnsi="Arial" w:cs="Arial"/>
          <w:sz w:val="20"/>
        </w:rPr>
        <w:t xml:space="preserve">Enosmerni sistem mora biti izveden v moderni, standardizirani, </w:t>
      </w:r>
      <w:proofErr w:type="spellStart"/>
      <w:r w:rsidRPr="000309C5">
        <w:rPr>
          <w:rFonts w:ascii="Arial" w:hAnsi="Arial" w:cs="Arial"/>
          <w:sz w:val="20"/>
        </w:rPr>
        <w:t>predfabricirani</w:t>
      </w:r>
      <w:proofErr w:type="spellEnd"/>
      <w:r w:rsidRPr="000309C5">
        <w:rPr>
          <w:rFonts w:ascii="Arial" w:hAnsi="Arial" w:cs="Arial"/>
          <w:sz w:val="20"/>
        </w:rPr>
        <w:t xml:space="preserve"> kovinski prostostoječi omari renomiranega proizvajalca, tlorisnih dimenzij 600 x 600mm in obvezne višine 2000mm z 100mm visokim podstavkom. Omara mora biti zaščitena po zahtevah standarda IEC 60529, s stopnjo mehanske zaščite minimalno IP31. Izvedeni in preizkušeni morajo biti smiselno po zahtevah standarda SIST EN 61439. Izvedba omar je predmet odobritve Naročnika. </w:t>
      </w:r>
    </w:p>
    <w:p w14:paraId="7691E2AA" w14:textId="77777777" w:rsidR="000309C5" w:rsidRPr="000309C5" w:rsidRDefault="000309C5" w:rsidP="000309C5">
      <w:pPr>
        <w:keepLines/>
        <w:rPr>
          <w:rFonts w:ascii="Arial" w:hAnsi="Arial" w:cs="Arial"/>
          <w:b/>
          <w:sz w:val="20"/>
        </w:rPr>
      </w:pPr>
      <w:r w:rsidRPr="000309C5">
        <w:rPr>
          <w:rFonts w:ascii="Arial" w:hAnsi="Arial" w:cs="Arial"/>
          <w:b/>
          <w:sz w:val="20"/>
        </w:rPr>
        <w:t xml:space="preserve">Vsi vgrajeni elementi morajo biti dostopni s prednje strani. Priključki (AC mreža, DC izhodi, izhod </w:t>
      </w:r>
      <w:proofErr w:type="spellStart"/>
      <w:r w:rsidRPr="000309C5">
        <w:rPr>
          <w:rFonts w:ascii="Arial" w:hAnsi="Arial" w:cs="Arial"/>
          <w:b/>
          <w:sz w:val="20"/>
        </w:rPr>
        <w:t>razsmerjene</w:t>
      </w:r>
      <w:proofErr w:type="spellEnd"/>
      <w:r w:rsidRPr="000309C5">
        <w:rPr>
          <w:rFonts w:ascii="Arial" w:hAnsi="Arial" w:cs="Arial"/>
          <w:b/>
          <w:sz w:val="20"/>
        </w:rPr>
        <w:t xml:space="preserve"> napetosti, baterijski priključki, signalni priključki) morajo biti izvedeni na spodnji sprednji strani omare.</w:t>
      </w:r>
    </w:p>
    <w:p w14:paraId="55B19AB4" w14:textId="77777777" w:rsidR="000309C5" w:rsidRPr="000309C5" w:rsidRDefault="000309C5" w:rsidP="000309C5">
      <w:pPr>
        <w:keepNext/>
        <w:keepLines/>
        <w:rPr>
          <w:rFonts w:ascii="Arial" w:hAnsi="Arial" w:cs="Arial"/>
          <w:sz w:val="20"/>
        </w:rPr>
      </w:pPr>
      <w:r w:rsidRPr="000309C5">
        <w:rPr>
          <w:rFonts w:ascii="Arial" w:hAnsi="Arial" w:cs="Arial"/>
          <w:sz w:val="20"/>
        </w:rPr>
        <w:t>Uvod vseh kablov in vodnikov do priključnih sponk mora biti skozi dno omare in po montaži s kovinsko ploščo in peno zatesnjen.</w:t>
      </w:r>
    </w:p>
    <w:p w14:paraId="1988CA7A" w14:textId="77777777" w:rsidR="000309C5" w:rsidRPr="000309C5" w:rsidRDefault="000309C5" w:rsidP="000309C5">
      <w:pPr>
        <w:rPr>
          <w:rFonts w:ascii="Arial" w:hAnsi="Arial"/>
          <w:sz w:val="20"/>
        </w:rPr>
      </w:pPr>
    </w:p>
    <w:p w14:paraId="2FCC710E" w14:textId="77777777" w:rsidR="000309C5" w:rsidRPr="000309C5" w:rsidRDefault="000309C5" w:rsidP="000309C5">
      <w:pPr>
        <w:rPr>
          <w:rFonts w:ascii="Arial" w:hAnsi="Arial"/>
          <w:sz w:val="20"/>
        </w:rPr>
      </w:pPr>
    </w:p>
    <w:p w14:paraId="5119EB8B" w14:textId="77777777" w:rsidR="000309C5" w:rsidRPr="006C7662" w:rsidRDefault="000309C5" w:rsidP="000309C5">
      <w:pPr>
        <w:keepNext/>
        <w:numPr>
          <w:ilvl w:val="1"/>
          <w:numId w:val="23"/>
        </w:numPr>
        <w:tabs>
          <w:tab w:val="num" w:pos="360"/>
        </w:tabs>
        <w:spacing w:before="120" w:after="120"/>
        <w:ind w:left="0" w:firstLine="0"/>
        <w:jc w:val="left"/>
        <w:outlineLvl w:val="1"/>
        <w:rPr>
          <w:rFonts w:ascii="Arial" w:hAnsi="Arial"/>
          <w:b/>
          <w:sz w:val="20"/>
        </w:rPr>
      </w:pPr>
      <w:bookmarkStart w:id="25" w:name="_Toc258577899"/>
      <w:bookmarkStart w:id="26" w:name="_Toc226336100"/>
      <w:bookmarkStart w:id="27" w:name="_Toc223492884"/>
      <w:bookmarkStart w:id="28" w:name="_Toc222897695"/>
      <w:bookmarkStart w:id="29" w:name="_Toc212535371"/>
      <w:bookmarkStart w:id="30" w:name="_Toc83733517"/>
      <w:r w:rsidRPr="006C7662">
        <w:rPr>
          <w:rFonts w:ascii="Arial" w:hAnsi="Arial"/>
          <w:b/>
          <w:sz w:val="20"/>
        </w:rPr>
        <w:lastRenderedPageBreak/>
        <w:t>T</w:t>
      </w:r>
      <w:bookmarkEnd w:id="25"/>
      <w:bookmarkEnd w:id="26"/>
      <w:bookmarkEnd w:id="27"/>
      <w:bookmarkEnd w:id="28"/>
      <w:bookmarkEnd w:id="29"/>
      <w:r w:rsidRPr="006C7662">
        <w:rPr>
          <w:rFonts w:ascii="Arial" w:hAnsi="Arial"/>
          <w:b/>
          <w:sz w:val="20"/>
        </w:rPr>
        <w:t>abela ustreznosti</w:t>
      </w:r>
      <w:bookmarkEnd w:id="30"/>
    </w:p>
    <w:p w14:paraId="6A6E1BF2" w14:textId="77777777" w:rsidR="000309C5" w:rsidRPr="000309C5" w:rsidRDefault="000309C5" w:rsidP="000309C5">
      <w:pPr>
        <w:spacing w:after="100" w:afterAutospacing="1"/>
        <w:rPr>
          <w:rFonts w:ascii="Arial" w:hAnsi="Arial" w:cs="Arial"/>
          <w:sz w:val="20"/>
        </w:rPr>
      </w:pPr>
      <w:bookmarkStart w:id="31" w:name="_Toc187136582"/>
      <w:bookmarkStart w:id="32" w:name="_Toc258577902"/>
      <w:r w:rsidRPr="000309C5">
        <w:rPr>
          <w:rFonts w:ascii="Arial" w:hAnsi="Arial" w:cs="Arial"/>
          <w:sz w:val="20"/>
        </w:rPr>
        <w:t xml:space="preserve">Napajalni sistem 24V DC mora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bookmarkEnd w:id="31"/>
    <w:p w14:paraId="46E22C14" w14:textId="22DFA24E" w:rsidR="000309C5" w:rsidRPr="000309C5" w:rsidRDefault="000309C5" w:rsidP="000309C5">
      <w:pPr>
        <w:spacing w:after="100" w:afterAutospacing="1"/>
        <w:rPr>
          <w:rFonts w:ascii="Arial" w:hAnsi="Arial" w:cs="Arial"/>
          <w:sz w:val="20"/>
        </w:rPr>
      </w:pPr>
      <w:r w:rsidRPr="000309C5">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6DC1C5D1" w14:textId="073F5116" w:rsidR="000309C5" w:rsidRDefault="000309C5" w:rsidP="006C7662">
      <w:pPr>
        <w:rPr>
          <w:rFonts w:ascii="Arial" w:hAnsi="Arial" w:cs="Arial"/>
          <w:b/>
          <w:bCs/>
          <w:sz w:val="20"/>
        </w:rPr>
      </w:pPr>
      <w:r w:rsidRPr="006C7662">
        <w:rPr>
          <w:rFonts w:ascii="Arial" w:hAnsi="Arial" w:cs="Arial"/>
          <w:b/>
          <w:bCs/>
          <w:sz w:val="20"/>
        </w:rPr>
        <w:t xml:space="preserve">Tabela ustreznosti napajalnega sistema za </w:t>
      </w:r>
      <w:proofErr w:type="spellStart"/>
      <w:r w:rsidRPr="006C7662">
        <w:rPr>
          <w:rFonts w:ascii="Arial" w:hAnsi="Arial" w:cs="Arial"/>
          <w:b/>
          <w:bCs/>
          <w:sz w:val="20"/>
        </w:rPr>
        <w:t>mHE</w:t>
      </w:r>
      <w:proofErr w:type="spellEnd"/>
      <w:r w:rsidRPr="006C7662">
        <w:rPr>
          <w:rFonts w:ascii="Arial" w:hAnsi="Arial" w:cs="Arial"/>
          <w:b/>
          <w:bCs/>
          <w:sz w:val="20"/>
        </w:rPr>
        <w:t xml:space="preserve"> Bača</w:t>
      </w:r>
      <w:r w:rsidR="006C7662">
        <w:rPr>
          <w:rFonts w:ascii="Arial" w:hAnsi="Arial" w:cs="Arial"/>
          <w:b/>
          <w:bCs/>
          <w:sz w:val="20"/>
        </w:rPr>
        <w:t>:</w:t>
      </w:r>
    </w:p>
    <w:p w14:paraId="2316661A" w14:textId="77777777" w:rsidR="006C7662" w:rsidRPr="006C7662" w:rsidRDefault="006C7662" w:rsidP="006C7662">
      <w:pPr>
        <w:rPr>
          <w:rFonts w:ascii="Arial" w:hAnsi="Arial" w:cs="Arial"/>
          <w:b/>
          <w:bCs/>
          <w:sz w:val="20"/>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1"/>
        <w:gridCol w:w="6095"/>
      </w:tblGrid>
      <w:tr w:rsidR="000309C5" w:rsidRPr="000309C5" w14:paraId="43626C87" w14:textId="77777777" w:rsidTr="0084194C">
        <w:trPr>
          <w:trHeight w:val="567"/>
        </w:trPr>
        <w:tc>
          <w:tcPr>
            <w:tcW w:w="9206" w:type="dxa"/>
            <w:gridSpan w:val="2"/>
            <w:tcBorders>
              <w:top w:val="single" w:sz="6" w:space="0" w:color="auto"/>
              <w:left w:val="single" w:sz="6" w:space="0" w:color="auto"/>
              <w:bottom w:val="single" w:sz="6" w:space="0" w:color="auto"/>
              <w:right w:val="single" w:sz="6" w:space="0" w:color="auto"/>
            </w:tcBorders>
            <w:vAlign w:val="center"/>
            <w:hideMark/>
          </w:tcPr>
          <w:bookmarkEnd w:id="32"/>
          <w:p w14:paraId="3DCED8DD" w14:textId="77777777" w:rsidR="000309C5" w:rsidRPr="000309C5" w:rsidRDefault="000309C5" w:rsidP="000309C5">
            <w:pPr>
              <w:jc w:val="center"/>
              <w:rPr>
                <w:rFonts w:ascii="Arial" w:hAnsi="Arial" w:cs="Arial"/>
                <w:b/>
                <w:color w:val="000000"/>
                <w:sz w:val="18"/>
                <w:szCs w:val="18"/>
              </w:rPr>
            </w:pPr>
            <w:r w:rsidRPr="000309C5">
              <w:rPr>
                <w:rFonts w:ascii="Arial" w:hAnsi="Arial" w:cs="Arial"/>
                <w:b/>
                <w:color w:val="000000"/>
                <w:sz w:val="18"/>
                <w:szCs w:val="18"/>
              </w:rPr>
              <w:t>Napajalni sistem 24V DC</w:t>
            </w:r>
          </w:p>
        </w:tc>
      </w:tr>
      <w:tr w:rsidR="0084194C" w:rsidRPr="000309C5" w14:paraId="14A6571D" w14:textId="77777777" w:rsidTr="0084194C">
        <w:trPr>
          <w:trHeight w:val="190"/>
        </w:trPr>
        <w:tc>
          <w:tcPr>
            <w:tcW w:w="3111" w:type="dxa"/>
            <w:tcBorders>
              <w:top w:val="single" w:sz="6" w:space="0" w:color="auto"/>
              <w:left w:val="single" w:sz="6" w:space="0" w:color="auto"/>
              <w:bottom w:val="single" w:sz="8" w:space="0" w:color="auto"/>
              <w:right w:val="single" w:sz="8" w:space="0" w:color="auto"/>
            </w:tcBorders>
            <w:vAlign w:val="center"/>
          </w:tcPr>
          <w:p w14:paraId="31EA5381"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TEHNIČNI PODATKI</w:t>
            </w:r>
          </w:p>
        </w:tc>
        <w:tc>
          <w:tcPr>
            <w:tcW w:w="6095" w:type="dxa"/>
            <w:tcBorders>
              <w:top w:val="single" w:sz="6" w:space="0" w:color="auto"/>
              <w:left w:val="single" w:sz="8" w:space="0" w:color="auto"/>
              <w:bottom w:val="single" w:sz="8" w:space="0" w:color="auto"/>
              <w:right w:val="single" w:sz="8" w:space="0" w:color="auto"/>
            </w:tcBorders>
            <w:vAlign w:val="center"/>
          </w:tcPr>
          <w:p w14:paraId="05925B40"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ZAHTEVANO</w:t>
            </w:r>
          </w:p>
        </w:tc>
      </w:tr>
      <w:tr w:rsidR="0084194C" w:rsidRPr="000309C5" w14:paraId="2743324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C68B71F"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Omara</w:t>
            </w:r>
          </w:p>
        </w:tc>
        <w:tc>
          <w:tcPr>
            <w:tcW w:w="6095" w:type="dxa"/>
            <w:tcBorders>
              <w:top w:val="single" w:sz="6" w:space="0" w:color="auto"/>
              <w:left w:val="single" w:sz="6" w:space="0" w:color="auto"/>
              <w:bottom w:val="single" w:sz="6" w:space="0" w:color="auto"/>
              <w:right w:val="single" w:sz="6" w:space="0" w:color="auto"/>
            </w:tcBorders>
            <w:vAlign w:val="center"/>
          </w:tcPr>
          <w:p w14:paraId="6845F3F4" w14:textId="77777777" w:rsidR="0084194C" w:rsidRPr="000309C5" w:rsidRDefault="0084194C" w:rsidP="000309C5">
            <w:pPr>
              <w:rPr>
                <w:rFonts w:ascii="Arial" w:hAnsi="Arial" w:cs="Arial"/>
                <w:sz w:val="18"/>
                <w:szCs w:val="18"/>
                <w:lang w:eastAsia="en-US"/>
              </w:rPr>
            </w:pPr>
          </w:p>
        </w:tc>
      </w:tr>
      <w:tr w:rsidR="0084194C" w:rsidRPr="000309C5" w14:paraId="70BA081E"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7EBBD7B"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Proizvajalec:</w:t>
            </w:r>
          </w:p>
        </w:tc>
        <w:tc>
          <w:tcPr>
            <w:tcW w:w="6095" w:type="dxa"/>
            <w:tcBorders>
              <w:top w:val="single" w:sz="6" w:space="0" w:color="auto"/>
              <w:left w:val="single" w:sz="6" w:space="0" w:color="auto"/>
              <w:bottom w:val="single" w:sz="6" w:space="0" w:color="auto"/>
              <w:right w:val="single" w:sz="6" w:space="0" w:color="auto"/>
            </w:tcBorders>
            <w:vAlign w:val="center"/>
          </w:tcPr>
          <w:p w14:paraId="09D0F7AC"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7147DEC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2BD653D9"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Tip/oznaka:</w:t>
            </w:r>
          </w:p>
        </w:tc>
        <w:tc>
          <w:tcPr>
            <w:tcW w:w="6095" w:type="dxa"/>
            <w:tcBorders>
              <w:top w:val="single" w:sz="6" w:space="0" w:color="auto"/>
              <w:left w:val="single" w:sz="6" w:space="0" w:color="auto"/>
              <w:bottom w:val="single" w:sz="6" w:space="0" w:color="auto"/>
              <w:right w:val="single" w:sz="6" w:space="0" w:color="auto"/>
            </w:tcBorders>
            <w:vAlign w:val="center"/>
          </w:tcPr>
          <w:p w14:paraId="585B6381"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6EC76F8E"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D3A5B7F"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Dimenzije (</w:t>
            </w:r>
            <w:proofErr w:type="spellStart"/>
            <w:r w:rsidRPr="000309C5">
              <w:rPr>
                <w:rFonts w:ascii="Arial" w:hAnsi="Arial" w:cs="Arial"/>
                <w:color w:val="000000"/>
                <w:sz w:val="18"/>
                <w:szCs w:val="18"/>
              </w:rPr>
              <w:t>VxŠxG</w:t>
            </w:r>
            <w:proofErr w:type="spellEnd"/>
            <w:r w:rsidRPr="000309C5">
              <w:rPr>
                <w:rFonts w:ascii="Arial" w:hAnsi="Arial" w:cs="Arial"/>
                <w:color w:val="000000"/>
                <w:sz w:val="18"/>
                <w:szCs w:val="18"/>
              </w:rPr>
              <w:t>):</w:t>
            </w:r>
          </w:p>
        </w:tc>
        <w:tc>
          <w:tcPr>
            <w:tcW w:w="6095" w:type="dxa"/>
            <w:tcBorders>
              <w:top w:val="single" w:sz="6" w:space="0" w:color="auto"/>
              <w:left w:val="single" w:sz="6" w:space="0" w:color="auto"/>
              <w:bottom w:val="single" w:sz="6" w:space="0" w:color="auto"/>
              <w:right w:val="single" w:sz="6" w:space="0" w:color="auto"/>
            </w:tcBorders>
            <w:vAlign w:val="center"/>
          </w:tcPr>
          <w:p w14:paraId="72D503DB" w14:textId="77777777" w:rsidR="0084194C" w:rsidRPr="000309C5" w:rsidRDefault="0084194C" w:rsidP="000309C5">
            <w:pPr>
              <w:rPr>
                <w:rFonts w:ascii="Arial" w:hAnsi="Arial" w:cs="Arial"/>
                <w:sz w:val="18"/>
                <w:szCs w:val="18"/>
                <w:lang w:eastAsia="en-US"/>
              </w:rPr>
            </w:pPr>
            <w:r w:rsidRPr="000309C5">
              <w:rPr>
                <w:rFonts w:ascii="Arial" w:hAnsi="Arial" w:cs="Arial"/>
                <w:color w:val="000000"/>
                <w:sz w:val="18"/>
                <w:szCs w:val="18"/>
              </w:rPr>
              <w:t>2000 mm x 600 mm x 600 mm + podstavek 100 mm</w:t>
            </w:r>
          </w:p>
        </w:tc>
      </w:tr>
      <w:tr w:rsidR="0084194C" w:rsidRPr="000309C5" w14:paraId="39558BD3"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740F7D6A" w14:textId="77777777" w:rsidR="0084194C" w:rsidRPr="000309C5" w:rsidRDefault="0084194C" w:rsidP="000309C5">
            <w:pPr>
              <w:rPr>
                <w:rFonts w:ascii="Arial" w:hAnsi="Arial" w:cs="Arial"/>
                <w:b/>
                <w:color w:val="000000"/>
                <w:sz w:val="18"/>
                <w:szCs w:val="18"/>
              </w:rPr>
            </w:pPr>
            <w:r w:rsidRPr="000309C5">
              <w:rPr>
                <w:rFonts w:ascii="Arial" w:hAnsi="Arial"/>
                <w:sz w:val="18"/>
                <w:szCs w:val="18"/>
              </w:rPr>
              <w:t>Barva:</w:t>
            </w:r>
          </w:p>
        </w:tc>
        <w:tc>
          <w:tcPr>
            <w:tcW w:w="6095" w:type="dxa"/>
            <w:tcBorders>
              <w:top w:val="single" w:sz="6" w:space="0" w:color="auto"/>
              <w:left w:val="single" w:sz="6" w:space="0" w:color="auto"/>
              <w:bottom w:val="single" w:sz="6" w:space="0" w:color="auto"/>
              <w:right w:val="single" w:sz="6" w:space="0" w:color="auto"/>
            </w:tcBorders>
            <w:vAlign w:val="center"/>
          </w:tcPr>
          <w:p w14:paraId="114B3BD4"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rPr>
              <w:t>RAL 7035</w:t>
            </w:r>
          </w:p>
        </w:tc>
      </w:tr>
      <w:tr w:rsidR="0084194C" w:rsidRPr="000309C5" w14:paraId="42766F4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21E1E510" w14:textId="77777777" w:rsidR="0084194C" w:rsidRPr="000309C5" w:rsidRDefault="0084194C" w:rsidP="000309C5">
            <w:pPr>
              <w:rPr>
                <w:rFonts w:ascii="Arial" w:hAnsi="Arial" w:cs="Arial"/>
                <w:b/>
                <w:color w:val="000000"/>
                <w:sz w:val="18"/>
                <w:szCs w:val="18"/>
              </w:rPr>
            </w:pPr>
            <w:r w:rsidRPr="000309C5">
              <w:rPr>
                <w:rFonts w:ascii="Arial" w:hAnsi="Arial"/>
                <w:sz w:val="18"/>
                <w:szCs w:val="18"/>
              </w:rPr>
              <w:t>Hlajenje:</w:t>
            </w:r>
          </w:p>
        </w:tc>
        <w:tc>
          <w:tcPr>
            <w:tcW w:w="6095" w:type="dxa"/>
            <w:tcBorders>
              <w:top w:val="single" w:sz="6" w:space="0" w:color="auto"/>
              <w:left w:val="single" w:sz="6" w:space="0" w:color="auto"/>
              <w:bottom w:val="single" w:sz="6" w:space="0" w:color="auto"/>
              <w:right w:val="single" w:sz="6" w:space="0" w:color="auto"/>
            </w:tcBorders>
            <w:vAlign w:val="center"/>
          </w:tcPr>
          <w:p w14:paraId="721D4E42"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rPr>
              <w:t>Opremljena z režami za učinkovito odvajanje toplote, dvignjen strop</w:t>
            </w:r>
          </w:p>
        </w:tc>
      </w:tr>
      <w:tr w:rsidR="0084194C" w:rsidRPr="000309C5" w14:paraId="2F6A090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496F9A9" w14:textId="77777777" w:rsidR="0084194C" w:rsidRPr="000309C5" w:rsidRDefault="0084194C" w:rsidP="000309C5">
            <w:pPr>
              <w:rPr>
                <w:rFonts w:ascii="Arial" w:hAnsi="Arial" w:cs="Arial"/>
                <w:b/>
                <w:color w:val="000000"/>
                <w:sz w:val="18"/>
                <w:szCs w:val="18"/>
              </w:rPr>
            </w:pPr>
            <w:r w:rsidRPr="000309C5">
              <w:rPr>
                <w:rFonts w:ascii="Arial" w:hAnsi="Arial" w:cs="Arial"/>
                <w:sz w:val="18"/>
                <w:szCs w:val="18"/>
              </w:rPr>
              <w:t>Stopnja mehanske zaščite:</w:t>
            </w:r>
          </w:p>
        </w:tc>
        <w:tc>
          <w:tcPr>
            <w:tcW w:w="6095" w:type="dxa"/>
            <w:tcBorders>
              <w:top w:val="single" w:sz="6" w:space="0" w:color="auto"/>
              <w:left w:val="single" w:sz="6" w:space="0" w:color="auto"/>
              <w:bottom w:val="single" w:sz="6" w:space="0" w:color="auto"/>
              <w:right w:val="single" w:sz="6" w:space="0" w:color="auto"/>
            </w:tcBorders>
            <w:vAlign w:val="center"/>
          </w:tcPr>
          <w:p w14:paraId="3EF4BB8F"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rPr>
              <w:t>IP20 po IEC 60529</w:t>
            </w:r>
          </w:p>
        </w:tc>
      </w:tr>
      <w:tr w:rsidR="0084194C" w:rsidRPr="000309C5" w14:paraId="30195450"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1E92B4F"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Usmernik</w:t>
            </w:r>
          </w:p>
        </w:tc>
        <w:tc>
          <w:tcPr>
            <w:tcW w:w="6095" w:type="dxa"/>
            <w:tcBorders>
              <w:top w:val="single" w:sz="6" w:space="0" w:color="auto"/>
              <w:left w:val="single" w:sz="6" w:space="0" w:color="auto"/>
              <w:bottom w:val="single" w:sz="6" w:space="0" w:color="auto"/>
              <w:right w:val="single" w:sz="6" w:space="0" w:color="auto"/>
            </w:tcBorders>
            <w:vAlign w:val="center"/>
          </w:tcPr>
          <w:p w14:paraId="392F4067" w14:textId="77777777" w:rsidR="0084194C" w:rsidRPr="000309C5" w:rsidRDefault="0084194C" w:rsidP="000309C5">
            <w:pPr>
              <w:jc w:val="left"/>
              <w:rPr>
                <w:rFonts w:ascii="Arial" w:hAnsi="Arial" w:cs="Arial"/>
                <w:color w:val="000000"/>
                <w:sz w:val="18"/>
                <w:szCs w:val="18"/>
              </w:rPr>
            </w:pPr>
          </w:p>
        </w:tc>
      </w:tr>
      <w:tr w:rsidR="0084194C" w:rsidRPr="000309C5" w14:paraId="5E644D8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6C45056"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Nazivna napetost:</w:t>
            </w:r>
          </w:p>
        </w:tc>
        <w:tc>
          <w:tcPr>
            <w:tcW w:w="6095" w:type="dxa"/>
            <w:tcBorders>
              <w:top w:val="single" w:sz="6" w:space="0" w:color="auto"/>
              <w:left w:val="single" w:sz="6" w:space="0" w:color="auto"/>
              <w:bottom w:val="single" w:sz="6" w:space="0" w:color="auto"/>
              <w:right w:val="single" w:sz="6" w:space="0" w:color="auto"/>
            </w:tcBorders>
            <w:vAlign w:val="center"/>
          </w:tcPr>
          <w:p w14:paraId="444AD3D3"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24V DC</w:t>
            </w:r>
          </w:p>
        </w:tc>
      </w:tr>
      <w:tr w:rsidR="0084194C" w:rsidRPr="000309C5" w14:paraId="2AF6AD33"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8FED742"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Nazivni tok:</w:t>
            </w:r>
          </w:p>
        </w:tc>
        <w:tc>
          <w:tcPr>
            <w:tcW w:w="6095" w:type="dxa"/>
            <w:tcBorders>
              <w:top w:val="single" w:sz="6" w:space="0" w:color="auto"/>
              <w:left w:val="single" w:sz="6" w:space="0" w:color="auto"/>
              <w:bottom w:val="single" w:sz="6" w:space="0" w:color="auto"/>
              <w:right w:val="single" w:sz="6" w:space="0" w:color="auto"/>
            </w:tcBorders>
            <w:vAlign w:val="center"/>
          </w:tcPr>
          <w:p w14:paraId="7394E70D"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≥45A</w:t>
            </w:r>
          </w:p>
        </w:tc>
      </w:tr>
      <w:tr w:rsidR="0084194C" w:rsidRPr="000309C5" w14:paraId="6F81A200"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45F4635"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Regulacija napetosti:</w:t>
            </w:r>
          </w:p>
        </w:tc>
        <w:tc>
          <w:tcPr>
            <w:tcW w:w="6095" w:type="dxa"/>
            <w:tcBorders>
              <w:top w:val="single" w:sz="6" w:space="0" w:color="auto"/>
              <w:left w:val="single" w:sz="6" w:space="0" w:color="auto"/>
              <w:bottom w:val="single" w:sz="6" w:space="0" w:color="auto"/>
              <w:right w:val="single" w:sz="6" w:space="0" w:color="auto"/>
            </w:tcBorders>
            <w:vAlign w:val="center"/>
          </w:tcPr>
          <w:p w14:paraId="6615406F"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v odvisnosti od temperature</w:t>
            </w:r>
          </w:p>
        </w:tc>
      </w:tr>
      <w:tr w:rsidR="0084194C" w:rsidRPr="000309C5" w14:paraId="263F7EA9"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B30CCF0" w14:textId="77777777" w:rsidR="0084194C" w:rsidRPr="000309C5" w:rsidRDefault="0084194C" w:rsidP="000309C5">
            <w:pPr>
              <w:rPr>
                <w:rFonts w:ascii="Arial" w:hAnsi="Arial" w:cs="Arial"/>
                <w:color w:val="000000"/>
                <w:sz w:val="18"/>
                <w:szCs w:val="18"/>
              </w:rPr>
            </w:pPr>
            <w:proofErr w:type="spellStart"/>
            <w:r w:rsidRPr="000309C5">
              <w:rPr>
                <w:rFonts w:ascii="Arial" w:hAnsi="Arial" w:cs="Arial"/>
                <w:sz w:val="18"/>
                <w:szCs w:val="18"/>
                <w:lang w:eastAsia="en-US"/>
              </w:rPr>
              <w:t>Obratov.napet.območje</w:t>
            </w:r>
            <w:proofErr w:type="spellEnd"/>
            <w:r w:rsidRPr="000309C5">
              <w:rPr>
                <w:rFonts w:ascii="Arial" w:hAnsi="Arial" w:cs="Arial"/>
                <w:sz w:val="18"/>
                <w:szCs w:val="18"/>
                <w:lang w:eastAsia="en-US"/>
              </w:rPr>
              <w:t>:</w:t>
            </w:r>
          </w:p>
        </w:tc>
        <w:tc>
          <w:tcPr>
            <w:tcW w:w="6095" w:type="dxa"/>
            <w:tcBorders>
              <w:top w:val="single" w:sz="6" w:space="0" w:color="auto"/>
              <w:left w:val="single" w:sz="6" w:space="0" w:color="auto"/>
              <w:bottom w:val="single" w:sz="6" w:space="0" w:color="auto"/>
              <w:right w:val="single" w:sz="6" w:space="0" w:color="auto"/>
            </w:tcBorders>
            <w:vAlign w:val="center"/>
          </w:tcPr>
          <w:p w14:paraId="7A33059A"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od 20 do 29V DC</w:t>
            </w:r>
          </w:p>
        </w:tc>
      </w:tr>
      <w:tr w:rsidR="0084194C" w:rsidRPr="000309C5" w14:paraId="73DF9F32"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CEAD6FC" w14:textId="77777777" w:rsidR="0084194C" w:rsidRPr="000309C5" w:rsidRDefault="0084194C" w:rsidP="000309C5">
            <w:pPr>
              <w:rPr>
                <w:rFonts w:ascii="Arial" w:hAnsi="Arial" w:cs="Arial"/>
                <w:color w:val="000000"/>
                <w:sz w:val="18"/>
                <w:szCs w:val="18"/>
              </w:rPr>
            </w:pPr>
            <w:r w:rsidRPr="000309C5">
              <w:rPr>
                <w:rFonts w:ascii="Arial" w:hAnsi="Arial" w:cs="Arial"/>
                <w:sz w:val="18"/>
                <w:szCs w:val="18"/>
                <w:lang w:eastAsia="en-US"/>
              </w:rPr>
              <w:t>Časovna stabilnost:</w:t>
            </w:r>
          </w:p>
        </w:tc>
        <w:tc>
          <w:tcPr>
            <w:tcW w:w="6095" w:type="dxa"/>
            <w:tcBorders>
              <w:top w:val="single" w:sz="6" w:space="0" w:color="auto"/>
              <w:left w:val="single" w:sz="6" w:space="0" w:color="auto"/>
              <w:bottom w:val="single" w:sz="6" w:space="0" w:color="auto"/>
              <w:right w:val="single" w:sz="6" w:space="0" w:color="auto"/>
            </w:tcBorders>
            <w:vAlign w:val="center"/>
          </w:tcPr>
          <w:p w14:paraId="0846673A"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0,2% na leto</w:t>
            </w:r>
          </w:p>
        </w:tc>
      </w:tr>
      <w:tr w:rsidR="0084194C" w:rsidRPr="000309C5" w14:paraId="30DCAA1E"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4EB4676"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Obratovalna karakteristika:</w:t>
            </w:r>
          </w:p>
        </w:tc>
        <w:tc>
          <w:tcPr>
            <w:tcW w:w="6095" w:type="dxa"/>
            <w:tcBorders>
              <w:top w:val="single" w:sz="6" w:space="0" w:color="auto"/>
              <w:left w:val="single" w:sz="6" w:space="0" w:color="auto"/>
              <w:bottom w:val="single" w:sz="6" w:space="0" w:color="auto"/>
              <w:right w:val="single" w:sz="6" w:space="0" w:color="auto"/>
            </w:tcBorders>
            <w:vAlign w:val="center"/>
          </w:tcPr>
          <w:p w14:paraId="30FAFC1A"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IU po DIN 41772/DIN 41773</w:t>
            </w:r>
          </w:p>
        </w:tc>
      </w:tr>
      <w:tr w:rsidR="0084194C" w:rsidRPr="000309C5" w14:paraId="62A73B0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C7703BD" w14:textId="77777777" w:rsidR="0084194C" w:rsidRPr="000309C5" w:rsidRDefault="0084194C" w:rsidP="000309C5">
            <w:pPr>
              <w:rPr>
                <w:rFonts w:ascii="Arial" w:hAnsi="Arial" w:cs="Arial"/>
                <w:sz w:val="18"/>
                <w:szCs w:val="18"/>
                <w:lang w:eastAsia="en-US"/>
              </w:rPr>
            </w:pPr>
            <w:r w:rsidRPr="000309C5">
              <w:rPr>
                <w:rFonts w:ascii="Arial" w:hAnsi="Arial" w:cs="Arial"/>
                <w:color w:val="000000"/>
                <w:sz w:val="18"/>
                <w:szCs w:val="18"/>
              </w:rPr>
              <w:t>Moč sistema:</w:t>
            </w:r>
          </w:p>
        </w:tc>
        <w:tc>
          <w:tcPr>
            <w:tcW w:w="6095" w:type="dxa"/>
            <w:tcBorders>
              <w:top w:val="single" w:sz="6" w:space="0" w:color="auto"/>
              <w:left w:val="single" w:sz="6" w:space="0" w:color="auto"/>
              <w:bottom w:val="single" w:sz="6" w:space="0" w:color="auto"/>
              <w:right w:val="single" w:sz="6" w:space="0" w:color="auto"/>
            </w:tcBorders>
            <w:vAlign w:val="center"/>
          </w:tcPr>
          <w:p w14:paraId="1CD71E0A"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color w:val="000000"/>
                <w:sz w:val="18"/>
                <w:szCs w:val="18"/>
              </w:rPr>
              <w:t>min. 1200W (ožičeno za moč min. 2000W)</w:t>
            </w:r>
          </w:p>
        </w:tc>
      </w:tr>
      <w:tr w:rsidR="0084194C" w:rsidRPr="000309C5" w14:paraId="10A9528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490E7B8" w14:textId="77777777" w:rsidR="0084194C" w:rsidRPr="000309C5" w:rsidRDefault="0084194C" w:rsidP="000309C5">
            <w:pPr>
              <w:rPr>
                <w:rFonts w:ascii="Arial" w:hAnsi="Arial" w:cs="Arial"/>
                <w:color w:val="000000"/>
                <w:sz w:val="18"/>
                <w:szCs w:val="18"/>
              </w:rPr>
            </w:pPr>
            <w:r w:rsidRPr="000309C5">
              <w:rPr>
                <w:rFonts w:ascii="Arial" w:hAnsi="Arial" w:cs="Arial"/>
                <w:sz w:val="18"/>
                <w:szCs w:val="18"/>
                <w:lang w:eastAsia="en-US"/>
              </w:rPr>
              <w:t>Tokovna delitev modulov:</w:t>
            </w:r>
          </w:p>
        </w:tc>
        <w:tc>
          <w:tcPr>
            <w:tcW w:w="6095" w:type="dxa"/>
            <w:tcBorders>
              <w:top w:val="single" w:sz="6" w:space="0" w:color="auto"/>
              <w:left w:val="single" w:sz="6" w:space="0" w:color="auto"/>
              <w:bottom w:val="single" w:sz="6" w:space="0" w:color="auto"/>
              <w:right w:val="single" w:sz="6" w:space="0" w:color="auto"/>
            </w:tcBorders>
            <w:vAlign w:val="center"/>
          </w:tcPr>
          <w:p w14:paraId="061645B4"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&lt;±5% nazivnega toka (mikroprocesorsko krmiljenje)</w:t>
            </w:r>
          </w:p>
        </w:tc>
      </w:tr>
      <w:tr w:rsidR="0084194C" w:rsidRPr="000309C5" w14:paraId="09B6A34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ACF795B"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Kasnitev zagona modulov:</w:t>
            </w:r>
          </w:p>
        </w:tc>
        <w:tc>
          <w:tcPr>
            <w:tcW w:w="6095" w:type="dxa"/>
            <w:tcBorders>
              <w:top w:val="single" w:sz="6" w:space="0" w:color="auto"/>
              <w:left w:val="single" w:sz="6" w:space="0" w:color="auto"/>
              <w:bottom w:val="single" w:sz="6" w:space="0" w:color="auto"/>
              <w:right w:val="single" w:sz="6" w:space="0" w:color="auto"/>
            </w:tcBorders>
            <w:vAlign w:val="center"/>
          </w:tcPr>
          <w:p w14:paraId="146F6503"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nastavljivo</w:t>
            </w:r>
          </w:p>
        </w:tc>
      </w:tr>
      <w:tr w:rsidR="0084194C" w:rsidRPr="000309C5" w14:paraId="79CCED49"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3EA24238" w14:textId="77777777" w:rsidR="0084194C" w:rsidRPr="000309C5" w:rsidRDefault="0084194C" w:rsidP="000309C5">
            <w:pPr>
              <w:rPr>
                <w:rFonts w:ascii="Arial" w:hAnsi="Arial" w:cs="Arial"/>
                <w:color w:val="000000"/>
                <w:sz w:val="18"/>
                <w:szCs w:val="18"/>
              </w:rPr>
            </w:pPr>
            <w:proofErr w:type="spellStart"/>
            <w:r w:rsidRPr="000309C5">
              <w:rPr>
                <w:rFonts w:ascii="Arial" w:hAnsi="Arial" w:cs="Arial"/>
                <w:sz w:val="18"/>
                <w:szCs w:val="18"/>
                <w:lang w:eastAsia="en-US"/>
              </w:rPr>
              <w:t>Elektromag</w:t>
            </w:r>
            <w:proofErr w:type="spellEnd"/>
            <w:r w:rsidRPr="000309C5">
              <w:rPr>
                <w:rFonts w:ascii="Arial" w:hAnsi="Arial" w:cs="Arial"/>
                <w:sz w:val="18"/>
                <w:szCs w:val="18"/>
                <w:lang w:eastAsia="en-US"/>
              </w:rPr>
              <w:t>. motnje:</w:t>
            </w:r>
          </w:p>
        </w:tc>
        <w:tc>
          <w:tcPr>
            <w:tcW w:w="6095" w:type="dxa"/>
            <w:tcBorders>
              <w:top w:val="single" w:sz="6" w:space="0" w:color="auto"/>
              <w:left w:val="single" w:sz="6" w:space="0" w:color="auto"/>
              <w:bottom w:val="single" w:sz="6" w:space="0" w:color="auto"/>
              <w:right w:val="single" w:sz="6" w:space="0" w:color="auto"/>
            </w:tcBorders>
            <w:vAlign w:val="center"/>
          </w:tcPr>
          <w:p w14:paraId="71D32200"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skladno z EN55022</w:t>
            </w:r>
          </w:p>
        </w:tc>
      </w:tr>
      <w:tr w:rsidR="0084194C" w:rsidRPr="000309C5" w14:paraId="255509A3"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5B8103E"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Zaščita:</w:t>
            </w:r>
          </w:p>
        </w:tc>
        <w:tc>
          <w:tcPr>
            <w:tcW w:w="6095" w:type="dxa"/>
            <w:tcBorders>
              <w:top w:val="single" w:sz="6" w:space="0" w:color="auto"/>
              <w:left w:val="single" w:sz="6" w:space="0" w:color="auto"/>
              <w:bottom w:val="single" w:sz="6" w:space="0" w:color="auto"/>
              <w:right w:val="single" w:sz="6" w:space="0" w:color="auto"/>
            </w:tcBorders>
            <w:vAlign w:val="center"/>
          </w:tcPr>
          <w:p w14:paraId="4153E4C7"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avtomatska tokovna omejitev, odklopniki, taljiva varovalka v vsakem modulu</w:t>
            </w:r>
          </w:p>
        </w:tc>
      </w:tr>
      <w:tr w:rsidR="0084194C" w:rsidRPr="000309C5" w14:paraId="53065533"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A5F7F3E"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Zgradba usmernika:</w:t>
            </w:r>
          </w:p>
        </w:tc>
        <w:tc>
          <w:tcPr>
            <w:tcW w:w="6095" w:type="dxa"/>
            <w:tcBorders>
              <w:top w:val="single" w:sz="6" w:space="0" w:color="auto"/>
              <w:left w:val="single" w:sz="6" w:space="0" w:color="auto"/>
              <w:bottom w:val="single" w:sz="6" w:space="0" w:color="auto"/>
              <w:right w:val="single" w:sz="6" w:space="0" w:color="auto"/>
            </w:tcBorders>
            <w:vAlign w:val="center"/>
          </w:tcPr>
          <w:p w14:paraId="4CA13CDF" w14:textId="77777777" w:rsidR="0084194C" w:rsidRPr="000309C5" w:rsidRDefault="0084194C" w:rsidP="000309C5">
            <w:pPr>
              <w:rPr>
                <w:rFonts w:ascii="Arial" w:hAnsi="Arial" w:cs="Arial"/>
                <w:sz w:val="18"/>
                <w:szCs w:val="18"/>
                <w:lang w:eastAsia="en-US"/>
              </w:rPr>
            </w:pPr>
            <w:r w:rsidRPr="000309C5">
              <w:rPr>
                <w:rFonts w:ascii="Arial" w:hAnsi="Arial" w:cs="Arial"/>
                <w:color w:val="000000"/>
                <w:sz w:val="18"/>
                <w:szCs w:val="18"/>
              </w:rPr>
              <w:t>modularna, minimalno 3 naravno hlajenih usmerniških, kompaktna izvedba</w:t>
            </w:r>
          </w:p>
        </w:tc>
      </w:tr>
      <w:tr w:rsidR="0084194C" w:rsidRPr="000309C5" w14:paraId="11867AB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hideMark/>
          </w:tcPr>
          <w:p w14:paraId="34FF6C08"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Vhodna napetost:</w:t>
            </w:r>
          </w:p>
        </w:tc>
        <w:tc>
          <w:tcPr>
            <w:tcW w:w="6095" w:type="dxa"/>
            <w:tcBorders>
              <w:top w:val="single" w:sz="6" w:space="0" w:color="auto"/>
              <w:left w:val="single" w:sz="6" w:space="0" w:color="auto"/>
              <w:bottom w:val="single" w:sz="6" w:space="0" w:color="auto"/>
              <w:right w:val="single" w:sz="6" w:space="0" w:color="auto"/>
            </w:tcBorders>
            <w:vAlign w:val="center"/>
            <w:hideMark/>
          </w:tcPr>
          <w:p w14:paraId="45E034F7"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 xml:space="preserve">230 V / 400 V </w:t>
            </w:r>
            <w:r w:rsidRPr="000309C5">
              <w:rPr>
                <w:rFonts w:ascii="Arial" w:hAnsi="Arial" w:cs="Arial"/>
                <w:sz w:val="18"/>
                <w:szCs w:val="18"/>
              </w:rPr>
              <w:t>-10% +20%</w:t>
            </w:r>
          </w:p>
        </w:tc>
      </w:tr>
      <w:tr w:rsidR="0084194C" w:rsidRPr="000309C5" w14:paraId="4BAD0A1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hideMark/>
          </w:tcPr>
          <w:p w14:paraId="6F1E29CC"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Frekvenca</w:t>
            </w:r>
          </w:p>
        </w:tc>
        <w:tc>
          <w:tcPr>
            <w:tcW w:w="6095" w:type="dxa"/>
            <w:tcBorders>
              <w:top w:val="single" w:sz="6" w:space="0" w:color="auto"/>
              <w:left w:val="single" w:sz="6" w:space="0" w:color="auto"/>
              <w:bottom w:val="single" w:sz="6" w:space="0" w:color="auto"/>
              <w:right w:val="single" w:sz="6" w:space="0" w:color="auto"/>
            </w:tcBorders>
            <w:vAlign w:val="center"/>
            <w:hideMark/>
          </w:tcPr>
          <w:p w14:paraId="73367237"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 xml:space="preserve">50 Hz </w:t>
            </w:r>
            <w:r w:rsidRPr="000309C5">
              <w:rPr>
                <w:rFonts w:ascii="Arial" w:hAnsi="Arial" w:cs="Arial"/>
                <w:sz w:val="18"/>
                <w:szCs w:val="18"/>
              </w:rPr>
              <w:t>±10%</w:t>
            </w:r>
          </w:p>
        </w:tc>
      </w:tr>
      <w:tr w:rsidR="0084194C" w:rsidRPr="000309C5" w14:paraId="0729BED6"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8680C23" w14:textId="77777777" w:rsidR="0084194C" w:rsidRPr="000309C5" w:rsidRDefault="0084194C" w:rsidP="000309C5">
            <w:pPr>
              <w:rPr>
                <w:rFonts w:ascii="Arial" w:hAnsi="Arial" w:cs="Arial"/>
                <w:color w:val="000000"/>
                <w:sz w:val="18"/>
                <w:szCs w:val="18"/>
              </w:rPr>
            </w:pPr>
            <w:r w:rsidRPr="000309C5">
              <w:rPr>
                <w:rFonts w:ascii="Arial" w:hAnsi="Arial" w:cs="Arial"/>
                <w:sz w:val="18"/>
                <w:szCs w:val="18"/>
                <w:lang w:eastAsia="en-US"/>
              </w:rPr>
              <w:t>Faktor moči:</w:t>
            </w:r>
          </w:p>
        </w:tc>
        <w:tc>
          <w:tcPr>
            <w:tcW w:w="6095" w:type="dxa"/>
            <w:tcBorders>
              <w:top w:val="single" w:sz="6" w:space="0" w:color="auto"/>
              <w:left w:val="single" w:sz="6" w:space="0" w:color="auto"/>
              <w:bottom w:val="single" w:sz="6" w:space="0" w:color="auto"/>
              <w:right w:val="single" w:sz="6" w:space="0" w:color="auto"/>
            </w:tcBorders>
            <w:vAlign w:val="center"/>
          </w:tcPr>
          <w:p w14:paraId="5AA66C03" w14:textId="77777777" w:rsidR="0084194C" w:rsidRPr="000309C5" w:rsidRDefault="0084194C" w:rsidP="000309C5">
            <w:pPr>
              <w:jc w:val="left"/>
              <w:rPr>
                <w:rFonts w:ascii="Arial" w:hAnsi="Arial" w:cs="Arial"/>
                <w:color w:val="000000"/>
                <w:sz w:val="18"/>
                <w:szCs w:val="18"/>
              </w:rPr>
            </w:pPr>
            <w:r w:rsidRPr="000309C5">
              <w:rPr>
                <w:rFonts w:ascii="Arial" w:hAnsi="Arial" w:cs="Arial"/>
                <w:sz w:val="18"/>
                <w:szCs w:val="18"/>
                <w:lang w:eastAsia="en-US"/>
              </w:rPr>
              <w:t>≥99% (pri 50-100% obremenjenosti)</w:t>
            </w:r>
          </w:p>
        </w:tc>
      </w:tr>
      <w:tr w:rsidR="0084194C" w:rsidRPr="000309C5" w14:paraId="2B503882"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78ABB42"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Izkoristek:</w:t>
            </w:r>
          </w:p>
        </w:tc>
        <w:tc>
          <w:tcPr>
            <w:tcW w:w="6095" w:type="dxa"/>
            <w:tcBorders>
              <w:top w:val="single" w:sz="6" w:space="0" w:color="auto"/>
              <w:left w:val="single" w:sz="6" w:space="0" w:color="auto"/>
              <w:bottom w:val="single" w:sz="6" w:space="0" w:color="auto"/>
              <w:right w:val="single" w:sz="6" w:space="0" w:color="auto"/>
            </w:tcBorders>
            <w:vAlign w:val="center"/>
          </w:tcPr>
          <w:p w14:paraId="503EB090"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≥93% (pri 50-100% obremenjenosti)</w:t>
            </w:r>
          </w:p>
        </w:tc>
      </w:tr>
      <w:tr w:rsidR="0084194C" w:rsidRPr="000309C5" w14:paraId="4CFE406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3F948DD2"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T.H.D. (tok):</w:t>
            </w:r>
          </w:p>
        </w:tc>
        <w:tc>
          <w:tcPr>
            <w:tcW w:w="6095" w:type="dxa"/>
            <w:tcBorders>
              <w:top w:val="single" w:sz="6" w:space="0" w:color="auto"/>
              <w:left w:val="single" w:sz="6" w:space="0" w:color="auto"/>
              <w:bottom w:val="single" w:sz="6" w:space="0" w:color="auto"/>
              <w:right w:val="single" w:sz="6" w:space="0" w:color="auto"/>
            </w:tcBorders>
            <w:vAlign w:val="center"/>
          </w:tcPr>
          <w:p w14:paraId="41118CC7"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&lt;5% pri 100% obremenitvi</w:t>
            </w:r>
          </w:p>
        </w:tc>
      </w:tr>
      <w:tr w:rsidR="0084194C" w:rsidRPr="000309C5" w14:paraId="6F81F1DD"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0F89FB4"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Dušenje motenj:</w:t>
            </w:r>
          </w:p>
        </w:tc>
        <w:tc>
          <w:tcPr>
            <w:tcW w:w="6095" w:type="dxa"/>
            <w:tcBorders>
              <w:top w:val="single" w:sz="6" w:space="0" w:color="auto"/>
              <w:left w:val="single" w:sz="6" w:space="0" w:color="auto"/>
              <w:bottom w:val="single" w:sz="6" w:space="0" w:color="auto"/>
              <w:right w:val="single" w:sz="6" w:space="0" w:color="auto"/>
            </w:tcBorders>
            <w:vAlign w:val="center"/>
          </w:tcPr>
          <w:p w14:paraId="6D13ADC1"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skladno z ANSI/IEEE C62.41 kategorija B3</w:t>
            </w:r>
          </w:p>
        </w:tc>
      </w:tr>
      <w:tr w:rsidR="0084194C" w:rsidRPr="000309C5" w14:paraId="2174284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728A26B"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Zaščita:</w:t>
            </w:r>
          </w:p>
        </w:tc>
        <w:tc>
          <w:tcPr>
            <w:tcW w:w="6095" w:type="dxa"/>
            <w:tcBorders>
              <w:top w:val="single" w:sz="6" w:space="0" w:color="auto"/>
              <w:left w:val="single" w:sz="6" w:space="0" w:color="auto"/>
              <w:bottom w:val="single" w:sz="6" w:space="0" w:color="auto"/>
              <w:right w:val="single" w:sz="6" w:space="0" w:color="auto"/>
            </w:tcBorders>
            <w:vAlign w:val="center"/>
          </w:tcPr>
          <w:p w14:paraId="1CEBDBE2" w14:textId="77777777" w:rsidR="0084194C" w:rsidRPr="000309C5" w:rsidRDefault="0084194C" w:rsidP="000309C5">
            <w:pPr>
              <w:tabs>
                <w:tab w:val="num" w:pos="284"/>
                <w:tab w:val="left" w:pos="3686"/>
              </w:tabs>
              <w:jc w:val="left"/>
              <w:rPr>
                <w:rFonts w:ascii="Arial" w:hAnsi="Arial" w:cs="Arial"/>
                <w:sz w:val="18"/>
                <w:szCs w:val="18"/>
                <w:lang w:eastAsia="en-US"/>
              </w:rPr>
            </w:pPr>
            <w:r w:rsidRPr="000309C5">
              <w:rPr>
                <w:rFonts w:ascii="Arial" w:hAnsi="Arial" w:cs="Arial"/>
                <w:sz w:val="18"/>
                <w:szCs w:val="18"/>
                <w:lang w:eastAsia="en-US"/>
              </w:rPr>
              <w:t>vhodni odklopniki, interna taljiva varovalka v vsakem modulu, prenapetostni odvodniki na vhodu</w:t>
            </w:r>
          </w:p>
        </w:tc>
      </w:tr>
      <w:tr w:rsidR="0084194C" w:rsidRPr="000309C5" w14:paraId="1C72A4A9"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003A6F83" w14:textId="77777777" w:rsidR="0084194C" w:rsidRPr="000309C5" w:rsidRDefault="0084194C" w:rsidP="000309C5">
            <w:pPr>
              <w:rPr>
                <w:rFonts w:ascii="Arial" w:hAnsi="Arial" w:cs="Arial"/>
                <w:sz w:val="18"/>
                <w:szCs w:val="18"/>
                <w:lang w:eastAsia="en-US"/>
              </w:rPr>
            </w:pPr>
            <w:r w:rsidRPr="000309C5">
              <w:rPr>
                <w:rFonts w:ascii="Arial" w:hAnsi="Arial" w:cs="Arial"/>
                <w:b/>
                <w:bCs/>
                <w:sz w:val="18"/>
                <w:szCs w:val="18"/>
                <w:lang w:eastAsia="en-US"/>
              </w:rPr>
              <w:t>Usmerniški moduli</w:t>
            </w:r>
          </w:p>
        </w:tc>
        <w:tc>
          <w:tcPr>
            <w:tcW w:w="6095" w:type="dxa"/>
            <w:tcBorders>
              <w:top w:val="single" w:sz="6" w:space="0" w:color="auto"/>
              <w:left w:val="single" w:sz="6" w:space="0" w:color="auto"/>
              <w:bottom w:val="single" w:sz="6" w:space="0" w:color="auto"/>
              <w:right w:val="single" w:sz="6" w:space="0" w:color="auto"/>
            </w:tcBorders>
            <w:vAlign w:val="center"/>
          </w:tcPr>
          <w:p w14:paraId="5CD492C9" w14:textId="77777777" w:rsidR="0084194C" w:rsidRPr="000309C5" w:rsidRDefault="0084194C" w:rsidP="000309C5">
            <w:pPr>
              <w:jc w:val="left"/>
              <w:rPr>
                <w:rFonts w:ascii="Arial" w:hAnsi="Arial" w:cs="Arial"/>
                <w:sz w:val="18"/>
                <w:szCs w:val="18"/>
                <w:lang w:eastAsia="en-US"/>
              </w:rPr>
            </w:pPr>
          </w:p>
        </w:tc>
      </w:tr>
      <w:tr w:rsidR="0084194C" w:rsidRPr="000309C5" w14:paraId="4F997CD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7523B983"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Proizvajalec:</w:t>
            </w:r>
          </w:p>
        </w:tc>
        <w:tc>
          <w:tcPr>
            <w:tcW w:w="6095" w:type="dxa"/>
            <w:tcBorders>
              <w:top w:val="single" w:sz="6" w:space="0" w:color="auto"/>
              <w:left w:val="single" w:sz="6" w:space="0" w:color="auto"/>
              <w:bottom w:val="single" w:sz="6" w:space="0" w:color="auto"/>
              <w:right w:val="single" w:sz="6" w:space="0" w:color="auto"/>
            </w:tcBorders>
            <w:vAlign w:val="center"/>
          </w:tcPr>
          <w:p w14:paraId="7690D9C9"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54391286"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E56D770"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Tip/oznaka:</w:t>
            </w:r>
          </w:p>
        </w:tc>
        <w:tc>
          <w:tcPr>
            <w:tcW w:w="6095" w:type="dxa"/>
            <w:tcBorders>
              <w:top w:val="single" w:sz="6" w:space="0" w:color="auto"/>
              <w:left w:val="single" w:sz="6" w:space="0" w:color="auto"/>
              <w:bottom w:val="single" w:sz="6" w:space="0" w:color="auto"/>
              <w:right w:val="single" w:sz="6" w:space="0" w:color="auto"/>
            </w:tcBorders>
            <w:vAlign w:val="center"/>
          </w:tcPr>
          <w:p w14:paraId="7493B847"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7BB4AF9D"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2C88790B"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Min. število modulov:</w:t>
            </w:r>
          </w:p>
        </w:tc>
        <w:tc>
          <w:tcPr>
            <w:tcW w:w="6095" w:type="dxa"/>
            <w:tcBorders>
              <w:top w:val="single" w:sz="6" w:space="0" w:color="auto"/>
              <w:left w:val="single" w:sz="6" w:space="0" w:color="auto"/>
              <w:bottom w:val="single" w:sz="6" w:space="0" w:color="auto"/>
              <w:right w:val="single" w:sz="6" w:space="0" w:color="auto"/>
            </w:tcBorders>
            <w:vAlign w:val="center"/>
          </w:tcPr>
          <w:p w14:paraId="0A987716"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3</w:t>
            </w:r>
          </w:p>
        </w:tc>
      </w:tr>
      <w:tr w:rsidR="0084194C" w:rsidRPr="000309C5" w14:paraId="17CDA9B6"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DC219DD"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lastRenderedPageBreak/>
              <w:t>Min. število vgradnih mest:</w:t>
            </w:r>
          </w:p>
        </w:tc>
        <w:tc>
          <w:tcPr>
            <w:tcW w:w="6095" w:type="dxa"/>
            <w:tcBorders>
              <w:top w:val="single" w:sz="6" w:space="0" w:color="auto"/>
              <w:left w:val="single" w:sz="6" w:space="0" w:color="auto"/>
              <w:bottom w:val="single" w:sz="6" w:space="0" w:color="auto"/>
              <w:right w:val="single" w:sz="6" w:space="0" w:color="auto"/>
            </w:tcBorders>
            <w:vAlign w:val="center"/>
          </w:tcPr>
          <w:p w14:paraId="7A6708A0"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5</w:t>
            </w:r>
          </w:p>
        </w:tc>
      </w:tr>
      <w:tr w:rsidR="0084194C" w:rsidRPr="000309C5" w14:paraId="6091F5D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7F470CD"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Dodajanje modulov:</w:t>
            </w:r>
          </w:p>
        </w:tc>
        <w:tc>
          <w:tcPr>
            <w:tcW w:w="6095" w:type="dxa"/>
            <w:tcBorders>
              <w:top w:val="single" w:sz="6" w:space="0" w:color="auto"/>
              <w:left w:val="single" w:sz="6" w:space="0" w:color="auto"/>
              <w:bottom w:val="single" w:sz="6" w:space="0" w:color="auto"/>
              <w:right w:val="single" w:sz="6" w:space="0" w:color="auto"/>
            </w:tcBorders>
            <w:vAlign w:val="center"/>
          </w:tcPr>
          <w:p w14:paraId="07983F78"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med delovanjem brez potrebnih dodatnih nastavitev (hot – plug), min. 2 prosti vgradni mesti</w:t>
            </w:r>
          </w:p>
        </w:tc>
      </w:tr>
      <w:tr w:rsidR="0084194C" w:rsidRPr="000309C5" w14:paraId="115A4C6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5A911F88"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Razsmernik</w:t>
            </w:r>
          </w:p>
        </w:tc>
        <w:tc>
          <w:tcPr>
            <w:tcW w:w="6095" w:type="dxa"/>
            <w:tcBorders>
              <w:top w:val="single" w:sz="6" w:space="0" w:color="auto"/>
              <w:left w:val="single" w:sz="6" w:space="0" w:color="auto"/>
              <w:bottom w:val="single" w:sz="6" w:space="0" w:color="auto"/>
              <w:right w:val="single" w:sz="6" w:space="0" w:color="auto"/>
            </w:tcBorders>
            <w:vAlign w:val="center"/>
          </w:tcPr>
          <w:p w14:paraId="0C7389DD" w14:textId="77777777" w:rsidR="0084194C" w:rsidRPr="000309C5" w:rsidRDefault="0084194C" w:rsidP="000309C5">
            <w:pPr>
              <w:jc w:val="left"/>
              <w:rPr>
                <w:rFonts w:ascii="Arial" w:hAnsi="Arial" w:cs="Arial"/>
                <w:color w:val="000000"/>
                <w:sz w:val="18"/>
                <w:szCs w:val="18"/>
              </w:rPr>
            </w:pPr>
          </w:p>
        </w:tc>
      </w:tr>
      <w:tr w:rsidR="0084194C" w:rsidRPr="000309C5" w14:paraId="09F8E458"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50317A42"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Proizvajalec:</w:t>
            </w:r>
          </w:p>
        </w:tc>
        <w:tc>
          <w:tcPr>
            <w:tcW w:w="6095" w:type="dxa"/>
            <w:tcBorders>
              <w:top w:val="single" w:sz="4" w:space="0" w:color="auto"/>
              <w:left w:val="single" w:sz="4" w:space="0" w:color="auto"/>
              <w:bottom w:val="single" w:sz="4" w:space="0" w:color="auto"/>
              <w:right w:val="single" w:sz="4" w:space="0" w:color="auto"/>
            </w:tcBorders>
            <w:vAlign w:val="center"/>
          </w:tcPr>
          <w:p w14:paraId="152C1F54" w14:textId="77777777" w:rsidR="0084194C" w:rsidRPr="000309C5" w:rsidRDefault="0084194C" w:rsidP="000309C5">
            <w:pPr>
              <w:jc w:val="left"/>
              <w:rPr>
                <w:rFonts w:ascii="Arial" w:hAnsi="Arial" w:cs="Arial"/>
                <w:color w:val="000000"/>
                <w:sz w:val="18"/>
                <w:szCs w:val="18"/>
              </w:rPr>
            </w:pPr>
            <w:r w:rsidRPr="000309C5">
              <w:rPr>
                <w:rFonts w:ascii="Arial" w:hAnsi="Arial" w:cs="Arial"/>
                <w:sz w:val="18"/>
                <w:szCs w:val="18"/>
                <w:lang w:eastAsia="en-US"/>
              </w:rPr>
              <w:t>/</w:t>
            </w:r>
          </w:p>
        </w:tc>
      </w:tr>
      <w:tr w:rsidR="0084194C" w:rsidRPr="000309C5" w14:paraId="5356C3B4"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2C5CACA8"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Tip/oznaka:</w:t>
            </w:r>
          </w:p>
        </w:tc>
        <w:tc>
          <w:tcPr>
            <w:tcW w:w="6095" w:type="dxa"/>
            <w:tcBorders>
              <w:top w:val="single" w:sz="4" w:space="0" w:color="auto"/>
              <w:left w:val="single" w:sz="4" w:space="0" w:color="auto"/>
              <w:bottom w:val="single" w:sz="4" w:space="0" w:color="auto"/>
              <w:right w:val="single" w:sz="4" w:space="0" w:color="auto"/>
            </w:tcBorders>
            <w:vAlign w:val="center"/>
          </w:tcPr>
          <w:p w14:paraId="7A5874B5" w14:textId="77777777" w:rsidR="0084194C" w:rsidRPr="000309C5" w:rsidRDefault="0084194C" w:rsidP="000309C5">
            <w:pPr>
              <w:jc w:val="left"/>
              <w:rPr>
                <w:rFonts w:ascii="Arial" w:hAnsi="Arial" w:cs="Arial"/>
                <w:color w:val="000000"/>
                <w:sz w:val="18"/>
                <w:szCs w:val="18"/>
              </w:rPr>
            </w:pPr>
            <w:r w:rsidRPr="000309C5">
              <w:rPr>
                <w:rFonts w:ascii="Arial" w:hAnsi="Arial" w:cs="Arial"/>
                <w:sz w:val="18"/>
                <w:szCs w:val="18"/>
                <w:lang w:eastAsia="en-US"/>
              </w:rPr>
              <w:t>/</w:t>
            </w:r>
          </w:p>
        </w:tc>
      </w:tr>
      <w:tr w:rsidR="0084194C" w:rsidRPr="000309C5" w14:paraId="62F6FA33" w14:textId="77777777" w:rsidTr="0084194C">
        <w:trPr>
          <w:trHeight w:val="284"/>
        </w:trPr>
        <w:tc>
          <w:tcPr>
            <w:tcW w:w="3111" w:type="dxa"/>
          </w:tcPr>
          <w:p w14:paraId="429EAB81"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DC Nazivna napetost:</w:t>
            </w:r>
          </w:p>
        </w:tc>
        <w:tc>
          <w:tcPr>
            <w:tcW w:w="6095" w:type="dxa"/>
          </w:tcPr>
          <w:p w14:paraId="5C2648E8"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24VDC</w:t>
            </w:r>
          </w:p>
        </w:tc>
      </w:tr>
      <w:tr w:rsidR="0084194C" w:rsidRPr="000309C5" w14:paraId="5406D4F0" w14:textId="77777777" w:rsidTr="0084194C">
        <w:trPr>
          <w:trHeight w:val="284"/>
        </w:trPr>
        <w:tc>
          <w:tcPr>
            <w:tcW w:w="3111" w:type="dxa"/>
          </w:tcPr>
          <w:p w14:paraId="37E95324"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Razpon vhodne napetosti:</w:t>
            </w:r>
          </w:p>
        </w:tc>
        <w:tc>
          <w:tcPr>
            <w:tcW w:w="6095" w:type="dxa"/>
          </w:tcPr>
          <w:p w14:paraId="0D27530A"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20-31VDC</w:t>
            </w:r>
          </w:p>
        </w:tc>
      </w:tr>
      <w:tr w:rsidR="0084194C" w:rsidRPr="000309C5" w14:paraId="0624C56D" w14:textId="77777777" w:rsidTr="0084194C">
        <w:trPr>
          <w:trHeight w:val="284"/>
        </w:trPr>
        <w:tc>
          <w:tcPr>
            <w:tcW w:w="3111" w:type="dxa"/>
          </w:tcPr>
          <w:p w14:paraId="2523DE18"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Nazivna moč:</w:t>
            </w:r>
          </w:p>
        </w:tc>
        <w:tc>
          <w:tcPr>
            <w:tcW w:w="6095" w:type="dxa"/>
          </w:tcPr>
          <w:p w14:paraId="6C0C0F90"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 350W</w:t>
            </w:r>
          </w:p>
        </w:tc>
      </w:tr>
      <w:tr w:rsidR="0084194C" w:rsidRPr="000309C5" w14:paraId="1EC83A6A" w14:textId="77777777" w:rsidTr="0084194C">
        <w:trPr>
          <w:trHeight w:val="284"/>
        </w:trPr>
        <w:tc>
          <w:tcPr>
            <w:tcW w:w="3111" w:type="dxa"/>
          </w:tcPr>
          <w:p w14:paraId="4BB695CD"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Izhodna napetost:</w:t>
            </w:r>
          </w:p>
        </w:tc>
        <w:tc>
          <w:tcPr>
            <w:tcW w:w="6095" w:type="dxa"/>
          </w:tcPr>
          <w:p w14:paraId="369DC3F2"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230VAC ±5%, čisti sinus</w:t>
            </w:r>
          </w:p>
        </w:tc>
      </w:tr>
      <w:tr w:rsidR="0084194C" w:rsidRPr="000309C5" w14:paraId="4779446D" w14:textId="77777777" w:rsidTr="0084194C">
        <w:trPr>
          <w:trHeight w:val="284"/>
        </w:trPr>
        <w:tc>
          <w:tcPr>
            <w:tcW w:w="3111" w:type="dxa"/>
          </w:tcPr>
          <w:p w14:paraId="0275C92E"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THD:</w:t>
            </w:r>
          </w:p>
        </w:tc>
        <w:tc>
          <w:tcPr>
            <w:tcW w:w="6095" w:type="dxa"/>
          </w:tcPr>
          <w:p w14:paraId="7BB3A6ED"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&lt; 3% pri nazivni napetosti</w:t>
            </w:r>
          </w:p>
        </w:tc>
      </w:tr>
      <w:tr w:rsidR="0084194C" w:rsidRPr="000309C5" w14:paraId="141113AB" w14:textId="77777777" w:rsidTr="0084194C">
        <w:trPr>
          <w:trHeight w:val="284"/>
        </w:trPr>
        <w:tc>
          <w:tcPr>
            <w:tcW w:w="3111" w:type="dxa"/>
          </w:tcPr>
          <w:p w14:paraId="1242E011"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Izhodna frekvenca:</w:t>
            </w:r>
          </w:p>
        </w:tc>
        <w:tc>
          <w:tcPr>
            <w:tcW w:w="6095" w:type="dxa"/>
          </w:tcPr>
          <w:p w14:paraId="2A9AB72E"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50Hz ±0,1%</w:t>
            </w:r>
          </w:p>
        </w:tc>
      </w:tr>
      <w:tr w:rsidR="0084194C" w:rsidRPr="000309C5" w14:paraId="73DDDFEC" w14:textId="77777777" w:rsidTr="0084194C">
        <w:trPr>
          <w:trHeight w:val="284"/>
        </w:trPr>
        <w:tc>
          <w:tcPr>
            <w:tcW w:w="3111" w:type="dxa"/>
          </w:tcPr>
          <w:p w14:paraId="6E2C318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Izkoristek:</w:t>
            </w:r>
          </w:p>
        </w:tc>
        <w:tc>
          <w:tcPr>
            <w:tcW w:w="6095" w:type="dxa"/>
          </w:tcPr>
          <w:p w14:paraId="307500E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 90%</w:t>
            </w:r>
          </w:p>
        </w:tc>
      </w:tr>
      <w:tr w:rsidR="0084194C" w:rsidRPr="000309C5" w14:paraId="136A2410" w14:textId="77777777" w:rsidTr="0084194C">
        <w:trPr>
          <w:trHeight w:val="284"/>
        </w:trPr>
        <w:tc>
          <w:tcPr>
            <w:tcW w:w="3111" w:type="dxa"/>
          </w:tcPr>
          <w:p w14:paraId="21E452DA"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Zaščite na vhodu:</w:t>
            </w:r>
          </w:p>
        </w:tc>
        <w:tc>
          <w:tcPr>
            <w:tcW w:w="6095" w:type="dxa"/>
          </w:tcPr>
          <w:p w14:paraId="4F4B413F"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 xml:space="preserve">Napačna polariteta (varovalka), </w:t>
            </w:r>
            <w:proofErr w:type="spellStart"/>
            <w:r w:rsidRPr="000309C5">
              <w:rPr>
                <w:rFonts w:ascii="Arial" w:hAnsi="Arial" w:cs="Arial"/>
                <w:sz w:val="18"/>
                <w:szCs w:val="18"/>
                <w:lang w:eastAsia="en-US"/>
              </w:rPr>
              <w:t>podnapetostna</w:t>
            </w:r>
            <w:proofErr w:type="spellEnd"/>
            <w:r w:rsidRPr="000309C5">
              <w:rPr>
                <w:rFonts w:ascii="Arial" w:hAnsi="Arial" w:cs="Arial"/>
                <w:sz w:val="18"/>
                <w:szCs w:val="18"/>
                <w:lang w:eastAsia="en-US"/>
              </w:rPr>
              <w:t xml:space="preserve"> zaščita, prenapetostna zaščita, 2p avt. odklopnik</w:t>
            </w:r>
          </w:p>
        </w:tc>
      </w:tr>
      <w:tr w:rsidR="0084194C" w:rsidRPr="000309C5" w14:paraId="5F27F3B4" w14:textId="77777777" w:rsidTr="0084194C">
        <w:trPr>
          <w:trHeight w:val="284"/>
        </w:trPr>
        <w:tc>
          <w:tcPr>
            <w:tcW w:w="3111" w:type="dxa"/>
          </w:tcPr>
          <w:p w14:paraId="69F6297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Zaščite na izhodu:</w:t>
            </w:r>
          </w:p>
        </w:tc>
        <w:tc>
          <w:tcPr>
            <w:tcW w:w="6095" w:type="dxa"/>
          </w:tcPr>
          <w:p w14:paraId="23A1A82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Kratek stik, preobremenitev, previsoka temperatura, 2p avt. odklopnik</w:t>
            </w:r>
          </w:p>
        </w:tc>
      </w:tr>
      <w:tr w:rsidR="0084194C" w:rsidRPr="000309C5" w14:paraId="0DFC4767" w14:textId="77777777" w:rsidTr="0084194C">
        <w:trPr>
          <w:trHeight w:val="284"/>
        </w:trPr>
        <w:tc>
          <w:tcPr>
            <w:tcW w:w="3111" w:type="dxa"/>
          </w:tcPr>
          <w:p w14:paraId="1ABD264C"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 xml:space="preserve">Preklopno </w:t>
            </w:r>
            <w:proofErr w:type="spellStart"/>
            <w:r w:rsidRPr="000309C5">
              <w:rPr>
                <w:rFonts w:ascii="Arial" w:hAnsi="Arial" w:cs="Arial"/>
                <w:sz w:val="18"/>
                <w:szCs w:val="18"/>
                <w:lang w:eastAsia="en-US"/>
              </w:rPr>
              <w:t>by-pass</w:t>
            </w:r>
            <w:proofErr w:type="spellEnd"/>
            <w:r w:rsidRPr="000309C5">
              <w:rPr>
                <w:rFonts w:ascii="Arial" w:hAnsi="Arial" w:cs="Arial"/>
                <w:sz w:val="18"/>
                <w:szCs w:val="18"/>
                <w:lang w:eastAsia="en-US"/>
              </w:rPr>
              <w:t xml:space="preserve"> stikalo:</w:t>
            </w:r>
          </w:p>
        </w:tc>
        <w:tc>
          <w:tcPr>
            <w:tcW w:w="6095" w:type="dxa"/>
          </w:tcPr>
          <w:p w14:paraId="6572E648"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Grebenasto 3-položajno stikalo 1-0-2, opremljeno s ključavnico</w:t>
            </w:r>
          </w:p>
        </w:tc>
      </w:tr>
      <w:tr w:rsidR="0084194C" w:rsidRPr="000309C5" w14:paraId="2BE749DE" w14:textId="77777777" w:rsidTr="0084194C">
        <w:trPr>
          <w:trHeight w:val="284"/>
        </w:trPr>
        <w:tc>
          <w:tcPr>
            <w:tcW w:w="3111" w:type="dxa"/>
          </w:tcPr>
          <w:p w14:paraId="224BE84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 xml:space="preserve">Signalizacija izpada </w:t>
            </w:r>
            <w:proofErr w:type="spellStart"/>
            <w:r w:rsidRPr="000309C5">
              <w:rPr>
                <w:rFonts w:ascii="Arial" w:hAnsi="Arial" w:cs="Arial"/>
                <w:sz w:val="18"/>
                <w:szCs w:val="18"/>
                <w:lang w:eastAsia="en-US"/>
              </w:rPr>
              <w:t>razsmerjene</w:t>
            </w:r>
            <w:proofErr w:type="spellEnd"/>
            <w:r w:rsidRPr="000309C5">
              <w:rPr>
                <w:rFonts w:ascii="Arial" w:hAnsi="Arial" w:cs="Arial"/>
                <w:sz w:val="18"/>
                <w:szCs w:val="18"/>
                <w:lang w:eastAsia="en-US"/>
              </w:rPr>
              <w:t xml:space="preserve"> napetosti</w:t>
            </w:r>
          </w:p>
        </w:tc>
        <w:tc>
          <w:tcPr>
            <w:tcW w:w="6095" w:type="dxa"/>
          </w:tcPr>
          <w:p w14:paraId="551AA590" w14:textId="77777777" w:rsidR="0084194C" w:rsidRPr="000309C5" w:rsidRDefault="0084194C" w:rsidP="000309C5">
            <w:pPr>
              <w:spacing w:before="20" w:after="20"/>
              <w:rPr>
                <w:rFonts w:ascii="Arial" w:hAnsi="Arial" w:cs="Arial"/>
                <w:sz w:val="18"/>
                <w:szCs w:val="18"/>
                <w:lang w:eastAsia="en-US"/>
              </w:rPr>
            </w:pPr>
            <w:proofErr w:type="spellStart"/>
            <w:r w:rsidRPr="000309C5">
              <w:rPr>
                <w:rFonts w:ascii="Arial" w:hAnsi="Arial" w:cs="Arial"/>
                <w:sz w:val="18"/>
                <w:szCs w:val="18"/>
                <w:lang w:eastAsia="en-US"/>
              </w:rPr>
              <w:t>Programabilni</w:t>
            </w:r>
            <w:proofErr w:type="spellEnd"/>
            <w:r w:rsidRPr="000309C5">
              <w:rPr>
                <w:rFonts w:ascii="Arial" w:hAnsi="Arial" w:cs="Arial"/>
                <w:sz w:val="18"/>
                <w:szCs w:val="18"/>
                <w:lang w:eastAsia="en-US"/>
              </w:rPr>
              <w:t xml:space="preserve"> </w:t>
            </w:r>
            <w:proofErr w:type="spellStart"/>
            <w:r w:rsidRPr="000309C5">
              <w:rPr>
                <w:rFonts w:ascii="Arial" w:hAnsi="Arial" w:cs="Arial"/>
                <w:sz w:val="18"/>
                <w:szCs w:val="18"/>
                <w:lang w:eastAsia="en-US"/>
              </w:rPr>
              <w:t>podnapetostni</w:t>
            </w:r>
            <w:proofErr w:type="spellEnd"/>
            <w:r w:rsidRPr="000309C5">
              <w:rPr>
                <w:rFonts w:ascii="Arial" w:hAnsi="Arial" w:cs="Arial"/>
                <w:sz w:val="18"/>
                <w:szCs w:val="18"/>
                <w:lang w:eastAsia="en-US"/>
              </w:rPr>
              <w:t xml:space="preserve"> rele, opremljen z 2xNO in 2xNC </w:t>
            </w:r>
            <w:proofErr w:type="spellStart"/>
            <w:r w:rsidRPr="000309C5">
              <w:rPr>
                <w:rFonts w:ascii="Arial" w:hAnsi="Arial" w:cs="Arial"/>
                <w:sz w:val="18"/>
                <w:szCs w:val="18"/>
                <w:lang w:eastAsia="en-US"/>
              </w:rPr>
              <w:t>breznapetostnimi</w:t>
            </w:r>
            <w:proofErr w:type="spellEnd"/>
            <w:r w:rsidRPr="000309C5">
              <w:rPr>
                <w:rFonts w:ascii="Arial" w:hAnsi="Arial" w:cs="Arial"/>
                <w:sz w:val="18"/>
                <w:szCs w:val="18"/>
                <w:lang w:eastAsia="en-US"/>
              </w:rPr>
              <w:t xml:space="preserve"> kontakti</w:t>
            </w:r>
          </w:p>
        </w:tc>
      </w:tr>
      <w:tr w:rsidR="0084194C" w:rsidRPr="000309C5" w14:paraId="3DC9032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6309910E"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Priključitev:</w:t>
            </w:r>
          </w:p>
        </w:tc>
        <w:tc>
          <w:tcPr>
            <w:tcW w:w="6095" w:type="dxa"/>
            <w:tcBorders>
              <w:top w:val="single" w:sz="6" w:space="0" w:color="auto"/>
              <w:left w:val="single" w:sz="6" w:space="0" w:color="auto"/>
              <w:bottom w:val="single" w:sz="6" w:space="0" w:color="auto"/>
              <w:right w:val="single" w:sz="6" w:space="0" w:color="auto"/>
            </w:tcBorders>
          </w:tcPr>
          <w:p w14:paraId="010EA3E6"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priključne sponke 4 mm² (L, N)</w:t>
            </w:r>
          </w:p>
        </w:tc>
      </w:tr>
      <w:tr w:rsidR="0084194C" w:rsidRPr="000309C5" w14:paraId="07034AB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38B297A"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Nadzorna enota</w:t>
            </w:r>
          </w:p>
        </w:tc>
        <w:tc>
          <w:tcPr>
            <w:tcW w:w="6095" w:type="dxa"/>
            <w:tcBorders>
              <w:top w:val="single" w:sz="6" w:space="0" w:color="auto"/>
              <w:left w:val="single" w:sz="6" w:space="0" w:color="auto"/>
              <w:bottom w:val="single" w:sz="6" w:space="0" w:color="auto"/>
              <w:right w:val="single" w:sz="6" w:space="0" w:color="auto"/>
            </w:tcBorders>
            <w:vAlign w:val="center"/>
          </w:tcPr>
          <w:p w14:paraId="6CC30CED" w14:textId="77777777" w:rsidR="0084194C" w:rsidRPr="000309C5" w:rsidRDefault="0084194C" w:rsidP="000309C5">
            <w:pPr>
              <w:rPr>
                <w:rFonts w:ascii="Arial" w:hAnsi="Arial" w:cs="Arial"/>
                <w:color w:val="000000"/>
                <w:sz w:val="18"/>
                <w:szCs w:val="18"/>
              </w:rPr>
            </w:pPr>
          </w:p>
        </w:tc>
      </w:tr>
      <w:tr w:rsidR="0084194C" w:rsidRPr="000309C5" w14:paraId="30DBAE83"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245666E3"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Proizvajalec:</w:t>
            </w:r>
          </w:p>
        </w:tc>
        <w:tc>
          <w:tcPr>
            <w:tcW w:w="6095" w:type="dxa"/>
            <w:tcBorders>
              <w:top w:val="single" w:sz="4" w:space="0" w:color="auto"/>
              <w:left w:val="single" w:sz="4" w:space="0" w:color="auto"/>
              <w:bottom w:val="single" w:sz="4" w:space="0" w:color="auto"/>
              <w:right w:val="single" w:sz="4" w:space="0" w:color="auto"/>
            </w:tcBorders>
            <w:vAlign w:val="center"/>
          </w:tcPr>
          <w:p w14:paraId="21B5D77A" w14:textId="77777777" w:rsidR="0084194C" w:rsidRPr="000309C5" w:rsidRDefault="0084194C" w:rsidP="000309C5">
            <w:pPr>
              <w:rPr>
                <w:rFonts w:ascii="Arial" w:hAnsi="Arial" w:cs="Arial"/>
                <w:color w:val="000000"/>
                <w:sz w:val="18"/>
                <w:szCs w:val="18"/>
              </w:rPr>
            </w:pPr>
            <w:r w:rsidRPr="000309C5">
              <w:rPr>
                <w:rFonts w:ascii="Arial" w:hAnsi="Arial" w:cs="Arial"/>
                <w:sz w:val="18"/>
                <w:szCs w:val="18"/>
                <w:lang w:eastAsia="en-US"/>
              </w:rPr>
              <w:t>/</w:t>
            </w:r>
          </w:p>
        </w:tc>
      </w:tr>
      <w:tr w:rsidR="0084194C" w:rsidRPr="000309C5" w14:paraId="0A96B0CC"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76C2B0C0"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Tip/oznaka:</w:t>
            </w:r>
          </w:p>
        </w:tc>
        <w:tc>
          <w:tcPr>
            <w:tcW w:w="6095" w:type="dxa"/>
            <w:tcBorders>
              <w:top w:val="single" w:sz="4" w:space="0" w:color="auto"/>
              <w:left w:val="single" w:sz="4" w:space="0" w:color="auto"/>
              <w:bottom w:val="single" w:sz="4" w:space="0" w:color="auto"/>
              <w:right w:val="single" w:sz="4" w:space="0" w:color="auto"/>
            </w:tcBorders>
            <w:vAlign w:val="center"/>
          </w:tcPr>
          <w:p w14:paraId="2603BBCC" w14:textId="77777777" w:rsidR="0084194C" w:rsidRPr="000309C5" w:rsidRDefault="0084194C" w:rsidP="000309C5">
            <w:pPr>
              <w:rPr>
                <w:rFonts w:ascii="Arial" w:hAnsi="Arial" w:cs="Arial"/>
                <w:color w:val="000000"/>
                <w:sz w:val="18"/>
                <w:szCs w:val="18"/>
              </w:rPr>
            </w:pPr>
            <w:r w:rsidRPr="000309C5">
              <w:rPr>
                <w:rFonts w:ascii="Arial" w:hAnsi="Arial" w:cs="Arial"/>
                <w:sz w:val="18"/>
                <w:szCs w:val="18"/>
                <w:lang w:eastAsia="en-US"/>
              </w:rPr>
              <w:t>/</w:t>
            </w:r>
          </w:p>
        </w:tc>
      </w:tr>
      <w:tr w:rsidR="0084194C" w:rsidRPr="000309C5" w14:paraId="2682DC08" w14:textId="77777777" w:rsidTr="0084194C">
        <w:tc>
          <w:tcPr>
            <w:tcW w:w="3111" w:type="dxa"/>
            <w:tcBorders>
              <w:top w:val="single" w:sz="6" w:space="0" w:color="auto"/>
              <w:left w:val="single" w:sz="6" w:space="0" w:color="auto"/>
              <w:bottom w:val="single" w:sz="6" w:space="0" w:color="auto"/>
              <w:right w:val="single" w:sz="6" w:space="0" w:color="auto"/>
            </w:tcBorders>
            <w:vAlign w:val="center"/>
          </w:tcPr>
          <w:p w14:paraId="52094312"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Konfiguracija:</w:t>
            </w:r>
          </w:p>
        </w:tc>
        <w:tc>
          <w:tcPr>
            <w:tcW w:w="6095" w:type="dxa"/>
            <w:tcBorders>
              <w:top w:val="single" w:sz="6" w:space="0" w:color="auto"/>
              <w:left w:val="single" w:sz="6" w:space="0" w:color="auto"/>
              <w:bottom w:val="single" w:sz="6" w:space="0" w:color="auto"/>
              <w:right w:val="single" w:sz="6" w:space="0" w:color="auto"/>
            </w:tcBorders>
            <w:vAlign w:val="center"/>
          </w:tcPr>
          <w:p w14:paraId="485EF5E3"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Nastavitev (</w:t>
            </w:r>
            <w:proofErr w:type="spellStart"/>
            <w:r w:rsidRPr="000309C5">
              <w:rPr>
                <w:rFonts w:ascii="Arial" w:hAnsi="Arial" w:cs="Arial"/>
                <w:color w:val="000000"/>
                <w:sz w:val="18"/>
                <w:szCs w:val="18"/>
              </w:rPr>
              <w:t>parametriranje</w:t>
            </w:r>
            <w:proofErr w:type="spellEnd"/>
            <w:r w:rsidRPr="000309C5">
              <w:rPr>
                <w:rFonts w:ascii="Arial" w:hAnsi="Arial" w:cs="Arial"/>
                <w:color w:val="000000"/>
                <w:sz w:val="18"/>
                <w:szCs w:val="18"/>
              </w:rPr>
              <w:t>) nadzorne enote za ponujen sistem napajanja</w:t>
            </w:r>
          </w:p>
        </w:tc>
      </w:tr>
      <w:tr w:rsidR="0084194C" w:rsidRPr="000309C5" w14:paraId="044072F3" w14:textId="77777777" w:rsidTr="0084194C">
        <w:tc>
          <w:tcPr>
            <w:tcW w:w="3111" w:type="dxa"/>
            <w:tcBorders>
              <w:top w:val="single" w:sz="4" w:space="0" w:color="auto"/>
              <w:left w:val="single" w:sz="4" w:space="0" w:color="auto"/>
              <w:bottom w:val="single" w:sz="4" w:space="0" w:color="auto"/>
              <w:right w:val="single" w:sz="6" w:space="0" w:color="auto"/>
            </w:tcBorders>
            <w:vAlign w:val="center"/>
          </w:tcPr>
          <w:p w14:paraId="053FD695"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Prikazovalnik:</w:t>
            </w:r>
          </w:p>
        </w:tc>
        <w:tc>
          <w:tcPr>
            <w:tcW w:w="6095" w:type="dxa"/>
            <w:tcBorders>
              <w:top w:val="single" w:sz="4" w:space="0" w:color="auto"/>
              <w:left w:val="single" w:sz="6" w:space="0" w:color="auto"/>
              <w:bottom w:val="single" w:sz="4" w:space="0" w:color="auto"/>
              <w:right w:val="single" w:sz="6" w:space="0" w:color="auto"/>
            </w:tcBorders>
            <w:vAlign w:val="center"/>
          </w:tcPr>
          <w:p w14:paraId="7D17C407"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Vgrajen LCD prikazovalnik občutljiv na dotik, ki prikazuje vse analogne vrednosti sistema, alarmna stanja in zgodovino</w:t>
            </w:r>
          </w:p>
        </w:tc>
      </w:tr>
      <w:tr w:rsidR="0084194C" w:rsidRPr="000309C5" w14:paraId="4F275882" w14:textId="77777777" w:rsidTr="0084194C">
        <w:tc>
          <w:tcPr>
            <w:tcW w:w="3111" w:type="dxa"/>
            <w:tcBorders>
              <w:top w:val="single" w:sz="4" w:space="0" w:color="auto"/>
              <w:left w:val="single" w:sz="4" w:space="0" w:color="auto"/>
              <w:bottom w:val="single" w:sz="4" w:space="0" w:color="auto"/>
              <w:right w:val="single" w:sz="6" w:space="0" w:color="auto"/>
            </w:tcBorders>
            <w:vAlign w:val="center"/>
          </w:tcPr>
          <w:p w14:paraId="37867B3E"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 xml:space="preserve">Integriran </w:t>
            </w:r>
            <w:proofErr w:type="spellStart"/>
            <w:r w:rsidRPr="000309C5">
              <w:rPr>
                <w:rFonts w:ascii="Arial" w:hAnsi="Arial" w:cs="Arial"/>
                <w:color w:val="000000"/>
                <w:sz w:val="18"/>
                <w:szCs w:val="18"/>
              </w:rPr>
              <w:t>Web</w:t>
            </w:r>
            <w:proofErr w:type="spellEnd"/>
            <w:r w:rsidRPr="000309C5">
              <w:rPr>
                <w:rFonts w:ascii="Arial" w:hAnsi="Arial" w:cs="Arial"/>
                <w:color w:val="000000"/>
                <w:sz w:val="18"/>
                <w:szCs w:val="18"/>
              </w:rPr>
              <w:t xml:space="preserve"> vmesnik:</w:t>
            </w:r>
          </w:p>
        </w:tc>
        <w:tc>
          <w:tcPr>
            <w:tcW w:w="6095" w:type="dxa"/>
            <w:tcBorders>
              <w:top w:val="single" w:sz="4" w:space="0" w:color="auto"/>
              <w:left w:val="single" w:sz="6" w:space="0" w:color="auto"/>
              <w:bottom w:val="single" w:sz="4" w:space="0" w:color="auto"/>
              <w:right w:val="single" w:sz="6" w:space="0" w:color="auto"/>
            </w:tcBorders>
            <w:vAlign w:val="center"/>
          </w:tcPr>
          <w:p w14:paraId="3D32BE62"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Omogočeno nadziranje in upravljanje usmernika s spletnim brskalnikom</w:t>
            </w:r>
          </w:p>
        </w:tc>
      </w:tr>
      <w:tr w:rsidR="0084194C" w:rsidRPr="000309C5" w14:paraId="3E241114" w14:textId="77777777" w:rsidTr="0084194C">
        <w:tc>
          <w:tcPr>
            <w:tcW w:w="3111" w:type="dxa"/>
            <w:tcBorders>
              <w:top w:val="single" w:sz="4" w:space="0" w:color="auto"/>
              <w:left w:val="single" w:sz="4" w:space="0" w:color="auto"/>
              <w:bottom w:val="single" w:sz="4" w:space="0" w:color="auto"/>
              <w:right w:val="single" w:sz="6" w:space="0" w:color="auto"/>
            </w:tcBorders>
            <w:vAlign w:val="center"/>
          </w:tcPr>
          <w:p w14:paraId="337B4BA5"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Daljinski nadzor:</w:t>
            </w:r>
          </w:p>
        </w:tc>
        <w:tc>
          <w:tcPr>
            <w:tcW w:w="6095" w:type="dxa"/>
            <w:tcBorders>
              <w:top w:val="single" w:sz="4" w:space="0" w:color="auto"/>
              <w:left w:val="single" w:sz="6" w:space="0" w:color="auto"/>
              <w:bottom w:val="single" w:sz="4" w:space="0" w:color="auto"/>
              <w:right w:val="single" w:sz="6" w:space="0" w:color="auto"/>
            </w:tcBorders>
            <w:vAlign w:val="center"/>
          </w:tcPr>
          <w:p w14:paraId="1C11B94F"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 xml:space="preserve">Izvedba priklopa v obstoječi daljinski nadzorni sistem (SNMP protokol) </w:t>
            </w:r>
          </w:p>
        </w:tc>
      </w:tr>
      <w:tr w:rsidR="0084194C" w:rsidRPr="000309C5" w14:paraId="52783977" w14:textId="77777777" w:rsidTr="0084194C">
        <w:tc>
          <w:tcPr>
            <w:tcW w:w="3111" w:type="dxa"/>
            <w:tcBorders>
              <w:top w:val="single" w:sz="4" w:space="0" w:color="auto"/>
              <w:left w:val="single" w:sz="4" w:space="0" w:color="auto"/>
              <w:bottom w:val="single" w:sz="4" w:space="0" w:color="auto"/>
              <w:right w:val="single" w:sz="6" w:space="0" w:color="auto"/>
            </w:tcBorders>
            <w:vAlign w:val="center"/>
          </w:tcPr>
          <w:p w14:paraId="08B014A5"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Daljinska signalizacija:</w:t>
            </w:r>
          </w:p>
        </w:tc>
        <w:tc>
          <w:tcPr>
            <w:tcW w:w="6095" w:type="dxa"/>
            <w:tcBorders>
              <w:top w:val="single" w:sz="4" w:space="0" w:color="auto"/>
              <w:left w:val="single" w:sz="6" w:space="0" w:color="auto"/>
              <w:bottom w:val="single" w:sz="4" w:space="0" w:color="auto"/>
              <w:right w:val="single" w:sz="6" w:space="0" w:color="auto"/>
            </w:tcBorders>
            <w:vAlign w:val="center"/>
          </w:tcPr>
          <w:p w14:paraId="6614B264"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 xml:space="preserve">Minimalno 6 </w:t>
            </w:r>
            <w:proofErr w:type="spellStart"/>
            <w:r w:rsidRPr="000309C5">
              <w:rPr>
                <w:rFonts w:ascii="Arial" w:hAnsi="Arial" w:cs="Arial"/>
                <w:color w:val="000000"/>
                <w:sz w:val="18"/>
                <w:szCs w:val="18"/>
              </w:rPr>
              <w:t>breznapetostnih</w:t>
            </w:r>
            <w:proofErr w:type="spellEnd"/>
            <w:r w:rsidRPr="000309C5">
              <w:rPr>
                <w:rFonts w:ascii="Arial" w:hAnsi="Arial" w:cs="Arial"/>
                <w:color w:val="000000"/>
                <w:sz w:val="18"/>
                <w:szCs w:val="18"/>
              </w:rPr>
              <w:t xml:space="preserve"> kontaktov za javljanje alarmnih stanj</w:t>
            </w:r>
          </w:p>
        </w:tc>
      </w:tr>
      <w:tr w:rsidR="0084194C" w:rsidRPr="000309C5" w14:paraId="24A40DB4"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9415D53" w14:textId="77777777" w:rsidR="0084194C" w:rsidRPr="000309C5" w:rsidRDefault="0084194C" w:rsidP="000309C5">
            <w:pPr>
              <w:rPr>
                <w:rFonts w:ascii="Arial" w:hAnsi="Arial" w:cs="Arial"/>
                <w:b/>
                <w:color w:val="000000"/>
                <w:sz w:val="18"/>
                <w:szCs w:val="18"/>
              </w:rPr>
            </w:pPr>
            <w:r w:rsidRPr="000309C5">
              <w:rPr>
                <w:rFonts w:ascii="Arial" w:hAnsi="Arial" w:cs="Arial"/>
                <w:b/>
                <w:color w:val="000000"/>
                <w:sz w:val="18"/>
                <w:szCs w:val="18"/>
              </w:rPr>
              <w:t>Baterija 24V</w:t>
            </w:r>
          </w:p>
        </w:tc>
        <w:tc>
          <w:tcPr>
            <w:tcW w:w="6095" w:type="dxa"/>
            <w:tcBorders>
              <w:top w:val="single" w:sz="6" w:space="0" w:color="auto"/>
              <w:left w:val="single" w:sz="6" w:space="0" w:color="auto"/>
              <w:bottom w:val="single" w:sz="6" w:space="0" w:color="auto"/>
              <w:right w:val="single" w:sz="6" w:space="0" w:color="auto"/>
            </w:tcBorders>
            <w:vAlign w:val="center"/>
          </w:tcPr>
          <w:p w14:paraId="0BA623DB" w14:textId="77777777" w:rsidR="0084194C" w:rsidRPr="000309C5" w:rsidRDefault="0084194C" w:rsidP="000309C5">
            <w:pPr>
              <w:rPr>
                <w:rFonts w:ascii="Arial" w:hAnsi="Arial" w:cs="Arial"/>
                <w:sz w:val="18"/>
                <w:szCs w:val="18"/>
                <w:lang w:eastAsia="en-US"/>
              </w:rPr>
            </w:pPr>
          </w:p>
        </w:tc>
      </w:tr>
      <w:tr w:rsidR="0084194C" w:rsidRPr="000309C5" w14:paraId="3844C649"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44AE8855"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Proizvajalec:</w:t>
            </w:r>
          </w:p>
        </w:tc>
        <w:tc>
          <w:tcPr>
            <w:tcW w:w="6095" w:type="dxa"/>
            <w:tcBorders>
              <w:top w:val="single" w:sz="4" w:space="0" w:color="auto"/>
              <w:left w:val="single" w:sz="4" w:space="0" w:color="auto"/>
              <w:bottom w:val="single" w:sz="4" w:space="0" w:color="auto"/>
              <w:right w:val="single" w:sz="4" w:space="0" w:color="auto"/>
            </w:tcBorders>
            <w:vAlign w:val="center"/>
          </w:tcPr>
          <w:p w14:paraId="76B10BD4"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198EE3E3"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4177A88D" w14:textId="77777777" w:rsidR="0084194C" w:rsidRPr="000309C5" w:rsidRDefault="0084194C" w:rsidP="000309C5">
            <w:pPr>
              <w:rPr>
                <w:rFonts w:ascii="Arial" w:hAnsi="Arial" w:cs="Arial"/>
                <w:b/>
                <w:color w:val="000000"/>
                <w:sz w:val="18"/>
                <w:szCs w:val="18"/>
              </w:rPr>
            </w:pPr>
            <w:r w:rsidRPr="000309C5">
              <w:rPr>
                <w:rFonts w:ascii="Arial" w:hAnsi="Arial" w:cs="Arial"/>
                <w:color w:val="000000"/>
                <w:sz w:val="18"/>
                <w:szCs w:val="18"/>
              </w:rPr>
              <w:t>Tip/oznaka:</w:t>
            </w:r>
          </w:p>
        </w:tc>
        <w:tc>
          <w:tcPr>
            <w:tcW w:w="6095" w:type="dxa"/>
            <w:tcBorders>
              <w:top w:val="single" w:sz="4" w:space="0" w:color="auto"/>
              <w:left w:val="single" w:sz="4" w:space="0" w:color="auto"/>
              <w:bottom w:val="single" w:sz="4" w:space="0" w:color="auto"/>
              <w:right w:val="single" w:sz="4" w:space="0" w:color="auto"/>
            </w:tcBorders>
            <w:vAlign w:val="center"/>
          </w:tcPr>
          <w:p w14:paraId="2689F9D9"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w:t>
            </w:r>
          </w:p>
        </w:tc>
      </w:tr>
      <w:tr w:rsidR="0084194C" w:rsidRPr="000309C5" w14:paraId="462201CF"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9C941FA"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Sestava baterije:</w:t>
            </w:r>
          </w:p>
        </w:tc>
        <w:tc>
          <w:tcPr>
            <w:tcW w:w="6095" w:type="dxa"/>
            <w:tcBorders>
              <w:top w:val="single" w:sz="6" w:space="0" w:color="auto"/>
              <w:left w:val="single" w:sz="6" w:space="0" w:color="auto"/>
              <w:bottom w:val="single" w:sz="6" w:space="0" w:color="auto"/>
              <w:right w:val="single" w:sz="6" w:space="0" w:color="auto"/>
            </w:tcBorders>
            <w:vAlign w:val="center"/>
          </w:tcPr>
          <w:p w14:paraId="58F4C45F" w14:textId="77777777" w:rsidR="0084194C" w:rsidRPr="000309C5" w:rsidRDefault="0084194C" w:rsidP="000309C5">
            <w:pPr>
              <w:rPr>
                <w:rFonts w:ascii="Arial" w:hAnsi="Arial" w:cs="Arial"/>
                <w:sz w:val="18"/>
                <w:szCs w:val="18"/>
                <w:lang w:eastAsia="en-US"/>
              </w:rPr>
            </w:pPr>
            <w:r w:rsidRPr="000309C5">
              <w:rPr>
                <w:rFonts w:ascii="Arial" w:hAnsi="Arial" w:cs="Arial"/>
                <w:color w:val="000000"/>
                <w:sz w:val="18"/>
                <w:szCs w:val="18"/>
              </w:rPr>
              <w:t xml:space="preserve">4 x 6V baterijski bloki </w:t>
            </w:r>
          </w:p>
        </w:tc>
      </w:tr>
      <w:tr w:rsidR="0084194C" w:rsidRPr="000309C5" w14:paraId="17FAF8A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21AC482E"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Nazivna napetost:</w:t>
            </w:r>
          </w:p>
        </w:tc>
        <w:tc>
          <w:tcPr>
            <w:tcW w:w="6095" w:type="dxa"/>
            <w:tcBorders>
              <w:top w:val="single" w:sz="6" w:space="0" w:color="auto"/>
              <w:left w:val="single" w:sz="6" w:space="0" w:color="auto"/>
              <w:bottom w:val="single" w:sz="6" w:space="0" w:color="auto"/>
              <w:right w:val="single" w:sz="6" w:space="0" w:color="auto"/>
            </w:tcBorders>
            <w:vAlign w:val="center"/>
          </w:tcPr>
          <w:p w14:paraId="6959C85A" w14:textId="77777777" w:rsidR="0084194C" w:rsidRPr="000309C5" w:rsidRDefault="0084194C" w:rsidP="000309C5">
            <w:pPr>
              <w:rPr>
                <w:rFonts w:ascii="Arial" w:hAnsi="Arial" w:cs="Arial"/>
                <w:sz w:val="18"/>
                <w:szCs w:val="18"/>
                <w:lang w:eastAsia="en-US"/>
              </w:rPr>
            </w:pPr>
            <w:r w:rsidRPr="000309C5">
              <w:rPr>
                <w:rFonts w:ascii="Arial" w:hAnsi="Arial" w:cs="Arial"/>
                <w:sz w:val="18"/>
                <w:szCs w:val="18"/>
                <w:lang w:eastAsia="en-US"/>
              </w:rPr>
              <w:t>24V</w:t>
            </w:r>
          </w:p>
        </w:tc>
      </w:tr>
      <w:tr w:rsidR="0084194C" w:rsidRPr="000309C5" w14:paraId="62839DC4"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221A2A4"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Tip baterije:</w:t>
            </w:r>
          </w:p>
        </w:tc>
        <w:tc>
          <w:tcPr>
            <w:tcW w:w="6095" w:type="dxa"/>
            <w:tcBorders>
              <w:top w:val="single" w:sz="6" w:space="0" w:color="auto"/>
              <w:left w:val="single" w:sz="6" w:space="0" w:color="auto"/>
              <w:bottom w:val="single" w:sz="6" w:space="0" w:color="auto"/>
              <w:right w:val="single" w:sz="6" w:space="0" w:color="auto"/>
            </w:tcBorders>
            <w:vAlign w:val="center"/>
          </w:tcPr>
          <w:p w14:paraId="2F69391B" w14:textId="77777777" w:rsidR="0084194C" w:rsidRPr="000309C5" w:rsidRDefault="0084194C" w:rsidP="000309C5">
            <w:pPr>
              <w:jc w:val="left"/>
              <w:rPr>
                <w:rFonts w:ascii="Arial" w:hAnsi="Arial" w:cs="Arial"/>
                <w:sz w:val="18"/>
                <w:szCs w:val="18"/>
                <w:lang w:eastAsia="en-US"/>
              </w:rPr>
            </w:pPr>
            <w:r w:rsidRPr="000309C5">
              <w:rPr>
                <w:rFonts w:ascii="Arial" w:hAnsi="Arial" w:cs="Arial"/>
                <w:color w:val="000000"/>
                <w:sz w:val="18"/>
                <w:szCs w:val="18"/>
              </w:rPr>
              <w:t>VRLA, brez vzdrževanja</w:t>
            </w:r>
          </w:p>
        </w:tc>
      </w:tr>
      <w:tr w:rsidR="0084194C" w:rsidRPr="000309C5" w14:paraId="67DBF45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E48621C"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Kapaciteta C10/1.8V:</w:t>
            </w:r>
          </w:p>
        </w:tc>
        <w:tc>
          <w:tcPr>
            <w:tcW w:w="6095" w:type="dxa"/>
            <w:tcBorders>
              <w:top w:val="single" w:sz="6" w:space="0" w:color="auto"/>
              <w:left w:val="single" w:sz="6" w:space="0" w:color="auto"/>
              <w:bottom w:val="single" w:sz="6" w:space="0" w:color="auto"/>
              <w:right w:val="single" w:sz="6" w:space="0" w:color="auto"/>
            </w:tcBorders>
            <w:vAlign w:val="center"/>
          </w:tcPr>
          <w:p w14:paraId="69E8BA50" w14:textId="77777777" w:rsidR="0084194C" w:rsidRPr="000309C5" w:rsidRDefault="0084194C" w:rsidP="000309C5">
            <w:pPr>
              <w:jc w:val="left"/>
              <w:rPr>
                <w:rFonts w:ascii="Arial" w:hAnsi="Arial" w:cs="Arial"/>
                <w:sz w:val="18"/>
                <w:szCs w:val="18"/>
                <w:lang w:eastAsia="en-US"/>
              </w:rPr>
            </w:pPr>
            <w:r w:rsidRPr="000309C5">
              <w:rPr>
                <w:rFonts w:ascii="Arial" w:hAnsi="Arial" w:cs="Arial"/>
                <w:color w:val="000000"/>
                <w:sz w:val="18"/>
                <w:szCs w:val="18"/>
              </w:rPr>
              <w:t>≥ 161 Ah</w:t>
            </w:r>
            <w:r w:rsidRPr="000309C5">
              <w:rPr>
                <w:rFonts w:ascii="Arial" w:hAnsi="Arial" w:cs="Arial"/>
                <w:sz w:val="18"/>
                <w:szCs w:val="18"/>
                <w:lang w:eastAsia="en-US"/>
              </w:rPr>
              <w:t>, pri +20° C</w:t>
            </w:r>
          </w:p>
        </w:tc>
      </w:tr>
      <w:tr w:rsidR="0084194C" w:rsidRPr="000309C5" w14:paraId="09C09E3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7C398C63"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Masa 6V bloka:</w:t>
            </w:r>
          </w:p>
        </w:tc>
        <w:tc>
          <w:tcPr>
            <w:tcW w:w="6095" w:type="dxa"/>
            <w:tcBorders>
              <w:top w:val="single" w:sz="6" w:space="0" w:color="auto"/>
              <w:left w:val="single" w:sz="6" w:space="0" w:color="auto"/>
              <w:bottom w:val="single" w:sz="6" w:space="0" w:color="auto"/>
              <w:right w:val="single" w:sz="6" w:space="0" w:color="auto"/>
            </w:tcBorders>
            <w:vAlign w:val="center"/>
          </w:tcPr>
          <w:p w14:paraId="46CBA98D" w14:textId="77777777" w:rsidR="0084194C" w:rsidRPr="000309C5" w:rsidRDefault="0084194C" w:rsidP="000309C5">
            <w:pPr>
              <w:jc w:val="left"/>
              <w:rPr>
                <w:rFonts w:ascii="Arial" w:hAnsi="Arial" w:cs="Arial"/>
                <w:sz w:val="18"/>
                <w:szCs w:val="18"/>
                <w:lang w:eastAsia="en-US"/>
              </w:rPr>
            </w:pPr>
            <w:r w:rsidRPr="000309C5">
              <w:rPr>
                <w:rFonts w:ascii="Arial" w:hAnsi="Arial" w:cs="Arial"/>
                <w:color w:val="000000"/>
                <w:sz w:val="18"/>
                <w:szCs w:val="18"/>
              </w:rPr>
              <w:t>≥ 31kg</w:t>
            </w:r>
          </w:p>
        </w:tc>
      </w:tr>
      <w:tr w:rsidR="0084194C" w:rsidRPr="000309C5" w14:paraId="207F0CAF"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3D82471F"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Deklarirana življenjska doba:</w:t>
            </w:r>
          </w:p>
        </w:tc>
        <w:tc>
          <w:tcPr>
            <w:tcW w:w="6095" w:type="dxa"/>
            <w:tcBorders>
              <w:top w:val="single" w:sz="6" w:space="0" w:color="auto"/>
              <w:left w:val="single" w:sz="6" w:space="0" w:color="auto"/>
              <w:bottom w:val="single" w:sz="6" w:space="0" w:color="auto"/>
              <w:right w:val="single" w:sz="6" w:space="0" w:color="auto"/>
            </w:tcBorders>
            <w:vAlign w:val="center"/>
          </w:tcPr>
          <w:p w14:paraId="49EF515E" w14:textId="77777777" w:rsidR="0084194C" w:rsidRPr="000309C5" w:rsidRDefault="0084194C" w:rsidP="000309C5">
            <w:pPr>
              <w:jc w:val="left"/>
              <w:rPr>
                <w:rFonts w:ascii="Arial" w:hAnsi="Arial" w:cs="Arial"/>
                <w:sz w:val="18"/>
                <w:szCs w:val="18"/>
                <w:lang w:eastAsia="en-US"/>
              </w:rPr>
            </w:pPr>
            <w:r w:rsidRPr="000309C5">
              <w:rPr>
                <w:rFonts w:ascii="Arial" w:hAnsi="Arial" w:cs="Arial"/>
                <w:color w:val="000000"/>
                <w:sz w:val="18"/>
                <w:szCs w:val="18"/>
              </w:rPr>
              <w:t xml:space="preserve">≥ 12 let skladno z </w:t>
            </w:r>
            <w:proofErr w:type="spellStart"/>
            <w:r w:rsidRPr="000309C5">
              <w:rPr>
                <w:rFonts w:ascii="Arial" w:hAnsi="Arial" w:cs="Arial"/>
                <w:color w:val="000000"/>
                <w:sz w:val="18"/>
                <w:szCs w:val="18"/>
              </w:rPr>
              <w:t>Eurobat</w:t>
            </w:r>
            <w:proofErr w:type="spellEnd"/>
            <w:r w:rsidRPr="000309C5">
              <w:rPr>
                <w:rFonts w:ascii="Arial" w:hAnsi="Arial" w:cs="Arial"/>
                <w:color w:val="000000"/>
                <w:sz w:val="18"/>
                <w:szCs w:val="18"/>
              </w:rPr>
              <w:t xml:space="preserve"> standardom (</w:t>
            </w:r>
            <w:proofErr w:type="spellStart"/>
            <w:r w:rsidRPr="000309C5">
              <w:rPr>
                <w:rFonts w:ascii="Arial" w:hAnsi="Arial" w:cs="Arial"/>
                <w:color w:val="000000"/>
                <w:sz w:val="18"/>
                <w:szCs w:val="18"/>
              </w:rPr>
              <w:t>longlife</w:t>
            </w:r>
            <w:proofErr w:type="spellEnd"/>
            <w:r w:rsidRPr="000309C5">
              <w:rPr>
                <w:rFonts w:ascii="Arial" w:hAnsi="Arial" w:cs="Arial"/>
                <w:color w:val="000000"/>
                <w:sz w:val="18"/>
                <w:szCs w:val="18"/>
              </w:rPr>
              <w:t>)</w:t>
            </w:r>
          </w:p>
        </w:tc>
      </w:tr>
      <w:tr w:rsidR="0084194C" w:rsidRPr="000309C5" w14:paraId="315DD42C"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51661ED"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Zaščita:</w:t>
            </w:r>
          </w:p>
        </w:tc>
        <w:tc>
          <w:tcPr>
            <w:tcW w:w="6095" w:type="dxa"/>
            <w:tcBorders>
              <w:top w:val="single" w:sz="6" w:space="0" w:color="auto"/>
              <w:left w:val="single" w:sz="6" w:space="0" w:color="auto"/>
              <w:bottom w:val="single" w:sz="6" w:space="0" w:color="auto"/>
              <w:right w:val="single" w:sz="6" w:space="0" w:color="auto"/>
            </w:tcBorders>
            <w:vAlign w:val="center"/>
          </w:tcPr>
          <w:p w14:paraId="06B79E76"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 xml:space="preserve">2 x varovalka </w:t>
            </w:r>
            <w:r w:rsidRPr="000309C5">
              <w:rPr>
                <w:rFonts w:ascii="Arial" w:hAnsi="Arial" w:cs="Arial"/>
                <w:sz w:val="18"/>
                <w:szCs w:val="18"/>
                <w:lang w:eastAsia="en-US"/>
              </w:rPr>
              <w:t xml:space="preserve">NV/NH, </w:t>
            </w:r>
            <w:proofErr w:type="spellStart"/>
            <w:r w:rsidRPr="000309C5">
              <w:rPr>
                <w:rFonts w:ascii="Arial" w:hAnsi="Arial" w:cs="Arial"/>
                <w:sz w:val="18"/>
                <w:szCs w:val="18"/>
                <w:lang w:eastAsia="en-US"/>
              </w:rPr>
              <w:t>gL-gG</w:t>
            </w:r>
            <w:proofErr w:type="spellEnd"/>
            <w:r w:rsidRPr="000309C5">
              <w:rPr>
                <w:rFonts w:ascii="Arial" w:hAnsi="Arial" w:cs="Arial"/>
                <w:sz w:val="18"/>
                <w:szCs w:val="18"/>
                <w:lang w:eastAsia="en-US"/>
              </w:rPr>
              <w:t>, 63A, temperaturna kompenzacija polnilne napetosti</w:t>
            </w:r>
          </w:p>
        </w:tc>
      </w:tr>
      <w:tr w:rsidR="0084194C" w:rsidRPr="000309C5" w14:paraId="592930AF"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77A17BD1"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 xml:space="preserve">Priključki za praznilno napravo: </w:t>
            </w:r>
          </w:p>
        </w:tc>
        <w:tc>
          <w:tcPr>
            <w:tcW w:w="6095" w:type="dxa"/>
            <w:tcBorders>
              <w:top w:val="single" w:sz="6" w:space="0" w:color="auto"/>
              <w:left w:val="single" w:sz="6" w:space="0" w:color="auto"/>
              <w:bottom w:val="single" w:sz="6" w:space="0" w:color="auto"/>
              <w:right w:val="single" w:sz="6" w:space="0" w:color="auto"/>
            </w:tcBorders>
            <w:vAlign w:val="center"/>
          </w:tcPr>
          <w:p w14:paraId="0917E6FB"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Vgrajeni merilni vijaki za priklop praznilne naprave</w:t>
            </w:r>
          </w:p>
        </w:tc>
      </w:tr>
      <w:tr w:rsidR="0084194C" w:rsidRPr="000309C5" w14:paraId="3E5624DB"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C3D866A" w14:textId="77777777" w:rsidR="0084194C" w:rsidRPr="000309C5" w:rsidRDefault="0084194C" w:rsidP="000309C5">
            <w:pPr>
              <w:rPr>
                <w:rFonts w:ascii="Arial" w:hAnsi="Arial" w:cs="Arial"/>
                <w:color w:val="000000"/>
                <w:sz w:val="18"/>
                <w:szCs w:val="18"/>
              </w:rPr>
            </w:pPr>
            <w:proofErr w:type="spellStart"/>
            <w:r w:rsidRPr="000309C5">
              <w:rPr>
                <w:rFonts w:ascii="Arial" w:hAnsi="Arial" w:cs="Arial"/>
                <w:color w:val="000000"/>
                <w:sz w:val="18"/>
                <w:szCs w:val="18"/>
              </w:rPr>
              <w:t>Kapacitetni</w:t>
            </w:r>
            <w:proofErr w:type="spellEnd"/>
            <w:r w:rsidRPr="000309C5">
              <w:rPr>
                <w:rFonts w:ascii="Arial" w:hAnsi="Arial" w:cs="Arial"/>
                <w:color w:val="000000"/>
                <w:sz w:val="18"/>
                <w:szCs w:val="18"/>
              </w:rPr>
              <w:t xml:space="preserve"> preizkus:</w:t>
            </w:r>
          </w:p>
        </w:tc>
        <w:tc>
          <w:tcPr>
            <w:tcW w:w="6095" w:type="dxa"/>
            <w:tcBorders>
              <w:top w:val="single" w:sz="6" w:space="0" w:color="auto"/>
              <w:left w:val="single" w:sz="6" w:space="0" w:color="auto"/>
              <w:bottom w:val="single" w:sz="6" w:space="0" w:color="auto"/>
              <w:right w:val="single" w:sz="6" w:space="0" w:color="auto"/>
            </w:tcBorders>
            <w:vAlign w:val="center"/>
          </w:tcPr>
          <w:p w14:paraId="7F5A4601"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Priloženo poročilo o preizkusu</w:t>
            </w:r>
          </w:p>
        </w:tc>
      </w:tr>
      <w:tr w:rsidR="0084194C" w:rsidRPr="000309C5" w14:paraId="169D8766"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09D0C4DF"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Garancija na vgrajene baterijske bloke</w:t>
            </w:r>
          </w:p>
        </w:tc>
        <w:tc>
          <w:tcPr>
            <w:tcW w:w="6095" w:type="dxa"/>
            <w:tcBorders>
              <w:top w:val="single" w:sz="6" w:space="0" w:color="auto"/>
              <w:left w:val="single" w:sz="6" w:space="0" w:color="auto"/>
              <w:bottom w:val="single" w:sz="6" w:space="0" w:color="auto"/>
              <w:right w:val="single" w:sz="6" w:space="0" w:color="auto"/>
            </w:tcBorders>
            <w:vAlign w:val="center"/>
          </w:tcPr>
          <w:p w14:paraId="291D544A"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24 mesecev</w:t>
            </w:r>
          </w:p>
        </w:tc>
      </w:tr>
      <w:tr w:rsidR="0084194C" w:rsidRPr="000309C5" w14:paraId="0398AA2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346004E9" w14:textId="77777777" w:rsidR="0084194C" w:rsidRPr="000309C5" w:rsidRDefault="0084194C" w:rsidP="000309C5">
            <w:pPr>
              <w:rPr>
                <w:rFonts w:ascii="Arial" w:hAnsi="Arial" w:cs="Arial"/>
                <w:color w:val="000000"/>
                <w:sz w:val="18"/>
                <w:szCs w:val="18"/>
              </w:rPr>
            </w:pPr>
            <w:r w:rsidRPr="000309C5">
              <w:rPr>
                <w:rFonts w:ascii="Arial" w:hAnsi="Arial" w:cs="Arial"/>
                <w:b/>
                <w:color w:val="000000"/>
                <w:sz w:val="18"/>
                <w:szCs w:val="18"/>
              </w:rPr>
              <w:t>Razvod DC napetosti:</w:t>
            </w:r>
          </w:p>
        </w:tc>
        <w:tc>
          <w:tcPr>
            <w:tcW w:w="6095" w:type="dxa"/>
            <w:tcBorders>
              <w:top w:val="single" w:sz="6" w:space="0" w:color="auto"/>
              <w:left w:val="single" w:sz="6" w:space="0" w:color="auto"/>
              <w:bottom w:val="single" w:sz="6" w:space="0" w:color="auto"/>
              <w:right w:val="single" w:sz="6" w:space="0" w:color="auto"/>
            </w:tcBorders>
            <w:vAlign w:val="center"/>
          </w:tcPr>
          <w:p w14:paraId="62A9229A" w14:textId="77777777" w:rsidR="0084194C" w:rsidRPr="000309C5" w:rsidRDefault="0084194C" w:rsidP="000309C5">
            <w:pPr>
              <w:jc w:val="left"/>
              <w:rPr>
                <w:rFonts w:ascii="Arial" w:hAnsi="Arial" w:cs="Arial"/>
                <w:color w:val="000000"/>
                <w:sz w:val="18"/>
                <w:szCs w:val="18"/>
              </w:rPr>
            </w:pPr>
          </w:p>
        </w:tc>
      </w:tr>
      <w:tr w:rsidR="0084194C" w:rsidRPr="000309C5" w14:paraId="53E74E6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12C4BAD1"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DC razvodi:</w:t>
            </w:r>
          </w:p>
        </w:tc>
        <w:tc>
          <w:tcPr>
            <w:tcW w:w="6095" w:type="dxa"/>
            <w:tcBorders>
              <w:top w:val="single" w:sz="6" w:space="0" w:color="auto"/>
              <w:left w:val="single" w:sz="6" w:space="0" w:color="auto"/>
              <w:bottom w:val="single" w:sz="6" w:space="0" w:color="auto"/>
              <w:right w:val="single" w:sz="6" w:space="0" w:color="auto"/>
            </w:tcBorders>
            <w:vAlign w:val="center"/>
          </w:tcPr>
          <w:p w14:paraId="203FA830"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5× MCB, C-2p, 6A-DC</w:t>
            </w:r>
          </w:p>
          <w:p w14:paraId="4523FF1F"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 xml:space="preserve">5× MCB, C-2p, 10A-DC </w:t>
            </w:r>
          </w:p>
          <w:p w14:paraId="10FF1F42"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2x MCB, C-2p, 16A-DC</w:t>
            </w:r>
          </w:p>
          <w:p w14:paraId="265ED609"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1x MCB, C-2p, 40A-DC</w:t>
            </w:r>
          </w:p>
        </w:tc>
      </w:tr>
      <w:tr w:rsidR="0084194C" w:rsidRPr="000309C5" w14:paraId="4687EA54" w14:textId="77777777" w:rsidTr="0084194C">
        <w:trPr>
          <w:trHeight w:val="284"/>
        </w:trPr>
        <w:tc>
          <w:tcPr>
            <w:tcW w:w="3111" w:type="dxa"/>
          </w:tcPr>
          <w:p w14:paraId="6BB7A3E6"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lastRenderedPageBreak/>
              <w:t>Priključitev:</w:t>
            </w:r>
          </w:p>
        </w:tc>
        <w:tc>
          <w:tcPr>
            <w:tcW w:w="6095" w:type="dxa"/>
          </w:tcPr>
          <w:p w14:paraId="7F17B0A0"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priključne sponke 6 mm², 16 mm² (L+, L-)</w:t>
            </w:r>
          </w:p>
          <w:p w14:paraId="4ADFF6EA"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priključne sponke 25 mm² za priklop zunanjega bremena (L+, L-) ali zunanje baterije</w:t>
            </w:r>
          </w:p>
        </w:tc>
      </w:tr>
      <w:tr w:rsidR="0084194C" w:rsidRPr="000309C5" w14:paraId="25BD874E"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67357B32" w14:textId="77777777" w:rsidR="0084194C" w:rsidRPr="000309C5" w:rsidRDefault="0084194C" w:rsidP="000309C5">
            <w:pPr>
              <w:rPr>
                <w:rFonts w:ascii="Arial" w:hAnsi="Arial" w:cs="Arial"/>
                <w:color w:val="000000"/>
                <w:sz w:val="18"/>
                <w:szCs w:val="18"/>
              </w:rPr>
            </w:pPr>
            <w:r w:rsidRPr="000309C5">
              <w:rPr>
                <w:rFonts w:ascii="Arial" w:hAnsi="Arial" w:cs="Arial"/>
                <w:color w:val="000000"/>
                <w:sz w:val="18"/>
                <w:szCs w:val="18"/>
              </w:rPr>
              <w:t>Signalizacija MCB:</w:t>
            </w:r>
          </w:p>
        </w:tc>
        <w:tc>
          <w:tcPr>
            <w:tcW w:w="6095" w:type="dxa"/>
            <w:tcBorders>
              <w:top w:val="single" w:sz="6" w:space="0" w:color="auto"/>
              <w:left w:val="single" w:sz="6" w:space="0" w:color="auto"/>
              <w:bottom w:val="single" w:sz="6" w:space="0" w:color="auto"/>
              <w:right w:val="single" w:sz="6" w:space="0" w:color="auto"/>
            </w:tcBorders>
            <w:vAlign w:val="center"/>
          </w:tcPr>
          <w:p w14:paraId="09C40F79"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 xml:space="preserve">Signalizacija izpada MCB (vezano na </w:t>
            </w:r>
            <w:proofErr w:type="spellStart"/>
            <w:r w:rsidRPr="000309C5">
              <w:rPr>
                <w:rFonts w:ascii="Arial" w:hAnsi="Arial" w:cs="Arial"/>
                <w:color w:val="000000"/>
                <w:sz w:val="18"/>
                <w:szCs w:val="18"/>
              </w:rPr>
              <w:t>dig</w:t>
            </w:r>
            <w:proofErr w:type="spellEnd"/>
            <w:r w:rsidRPr="000309C5">
              <w:rPr>
                <w:rFonts w:ascii="Arial" w:hAnsi="Arial" w:cs="Arial"/>
                <w:color w:val="000000"/>
                <w:sz w:val="18"/>
                <w:szCs w:val="18"/>
              </w:rPr>
              <w:t>. vhod nadzorne enote)</w:t>
            </w:r>
          </w:p>
        </w:tc>
      </w:tr>
      <w:tr w:rsidR="0084194C" w:rsidRPr="000309C5" w14:paraId="295658CC" w14:textId="77777777" w:rsidTr="0084194C">
        <w:trPr>
          <w:trHeight w:val="284"/>
        </w:trPr>
        <w:tc>
          <w:tcPr>
            <w:tcW w:w="3111" w:type="dxa"/>
            <w:tcBorders>
              <w:top w:val="single" w:sz="4" w:space="0" w:color="auto"/>
              <w:left w:val="single" w:sz="4" w:space="0" w:color="auto"/>
              <w:bottom w:val="single" w:sz="6" w:space="0" w:color="auto"/>
              <w:right w:val="single" w:sz="4" w:space="0" w:color="auto"/>
            </w:tcBorders>
            <w:vAlign w:val="center"/>
          </w:tcPr>
          <w:p w14:paraId="72FC8D88"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Kontrola zemeljskega stika:</w:t>
            </w:r>
          </w:p>
        </w:tc>
        <w:tc>
          <w:tcPr>
            <w:tcW w:w="6095" w:type="dxa"/>
            <w:tcBorders>
              <w:top w:val="single" w:sz="4" w:space="0" w:color="auto"/>
              <w:left w:val="single" w:sz="4" w:space="0" w:color="auto"/>
              <w:bottom w:val="single" w:sz="6" w:space="0" w:color="auto"/>
              <w:right w:val="single" w:sz="4" w:space="0" w:color="auto"/>
            </w:tcBorders>
            <w:vAlign w:val="center"/>
          </w:tcPr>
          <w:p w14:paraId="5DCE7E36"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 xml:space="preserve">Vgrajen kontrolnik za indikacijo </w:t>
            </w:r>
            <w:proofErr w:type="spellStart"/>
            <w:r w:rsidRPr="000309C5">
              <w:rPr>
                <w:rFonts w:ascii="Arial" w:hAnsi="Arial" w:cs="Arial"/>
                <w:sz w:val="18"/>
                <w:szCs w:val="18"/>
                <w:lang w:eastAsia="en-US"/>
              </w:rPr>
              <w:t>zem</w:t>
            </w:r>
            <w:proofErr w:type="spellEnd"/>
            <w:r w:rsidRPr="000309C5">
              <w:rPr>
                <w:rFonts w:ascii="Arial" w:hAnsi="Arial" w:cs="Arial"/>
                <w:sz w:val="18"/>
                <w:szCs w:val="18"/>
                <w:lang w:eastAsia="en-US"/>
              </w:rPr>
              <w:t>. stika</w:t>
            </w:r>
          </w:p>
        </w:tc>
      </w:tr>
      <w:tr w:rsidR="0084194C" w:rsidRPr="000309C5" w14:paraId="1DF266F1" w14:textId="77777777" w:rsidTr="0084194C">
        <w:trPr>
          <w:trHeight w:val="284"/>
        </w:trPr>
        <w:tc>
          <w:tcPr>
            <w:tcW w:w="3111" w:type="dxa"/>
            <w:tcBorders>
              <w:top w:val="single" w:sz="4" w:space="0" w:color="auto"/>
              <w:left w:val="single" w:sz="4" w:space="0" w:color="auto"/>
              <w:bottom w:val="single" w:sz="6" w:space="0" w:color="auto"/>
              <w:right w:val="single" w:sz="4" w:space="0" w:color="auto"/>
            </w:tcBorders>
            <w:vAlign w:val="center"/>
          </w:tcPr>
          <w:p w14:paraId="709963CC"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 xml:space="preserve">Napetostni merilni pretvornik </w:t>
            </w:r>
          </w:p>
        </w:tc>
        <w:tc>
          <w:tcPr>
            <w:tcW w:w="6095" w:type="dxa"/>
            <w:tcBorders>
              <w:top w:val="single" w:sz="4" w:space="0" w:color="auto"/>
              <w:left w:val="single" w:sz="4" w:space="0" w:color="auto"/>
              <w:bottom w:val="single" w:sz="6" w:space="0" w:color="auto"/>
              <w:right w:val="single" w:sz="4" w:space="0" w:color="auto"/>
            </w:tcBorders>
            <w:vAlign w:val="center"/>
          </w:tcPr>
          <w:p w14:paraId="47967335"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0-30V, 4-20mA izhod</w:t>
            </w:r>
          </w:p>
        </w:tc>
      </w:tr>
      <w:tr w:rsidR="0084194C" w:rsidRPr="000309C5" w14:paraId="415C63A4" w14:textId="77777777" w:rsidTr="0084194C">
        <w:trPr>
          <w:trHeight w:val="284"/>
        </w:trPr>
        <w:tc>
          <w:tcPr>
            <w:tcW w:w="3111" w:type="dxa"/>
            <w:tcBorders>
              <w:top w:val="single" w:sz="4" w:space="0" w:color="auto"/>
              <w:left w:val="single" w:sz="4" w:space="0" w:color="auto"/>
              <w:bottom w:val="single" w:sz="6" w:space="0" w:color="auto"/>
              <w:right w:val="single" w:sz="4" w:space="0" w:color="auto"/>
            </w:tcBorders>
            <w:vAlign w:val="center"/>
          </w:tcPr>
          <w:p w14:paraId="7763FE7E"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Tokovni merilni pretvornik</w:t>
            </w:r>
          </w:p>
        </w:tc>
        <w:tc>
          <w:tcPr>
            <w:tcW w:w="6095" w:type="dxa"/>
            <w:tcBorders>
              <w:top w:val="single" w:sz="4" w:space="0" w:color="auto"/>
              <w:left w:val="single" w:sz="4" w:space="0" w:color="auto"/>
              <w:bottom w:val="single" w:sz="6" w:space="0" w:color="auto"/>
              <w:right w:val="single" w:sz="4" w:space="0" w:color="auto"/>
            </w:tcBorders>
            <w:vAlign w:val="center"/>
          </w:tcPr>
          <w:p w14:paraId="52272AE6" w14:textId="77777777" w:rsidR="0084194C" w:rsidRPr="000309C5" w:rsidRDefault="0084194C" w:rsidP="000309C5">
            <w:pPr>
              <w:jc w:val="left"/>
              <w:rPr>
                <w:rFonts w:ascii="Arial" w:hAnsi="Arial" w:cs="Arial"/>
                <w:sz w:val="18"/>
                <w:szCs w:val="18"/>
                <w:lang w:eastAsia="en-US"/>
              </w:rPr>
            </w:pPr>
            <w:r w:rsidRPr="000309C5">
              <w:rPr>
                <w:rFonts w:ascii="Arial" w:hAnsi="Arial" w:cs="Arial"/>
                <w:sz w:val="18"/>
                <w:szCs w:val="18"/>
                <w:lang w:eastAsia="en-US"/>
              </w:rPr>
              <w:t>0-100A, 4-20mA izhod</w:t>
            </w:r>
          </w:p>
        </w:tc>
      </w:tr>
      <w:tr w:rsidR="0084194C" w:rsidRPr="000309C5" w14:paraId="4FF8DB7F"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10675F2D" w14:textId="77777777" w:rsidR="0084194C" w:rsidRPr="000309C5" w:rsidRDefault="0084194C" w:rsidP="000309C5">
            <w:pPr>
              <w:jc w:val="left"/>
              <w:rPr>
                <w:rFonts w:ascii="Arial" w:hAnsi="Arial" w:cs="Arial"/>
                <w:color w:val="000000"/>
                <w:sz w:val="18"/>
                <w:szCs w:val="18"/>
              </w:rPr>
            </w:pPr>
            <w:r w:rsidRPr="000309C5">
              <w:rPr>
                <w:rFonts w:ascii="Arial" w:hAnsi="Arial" w:cs="Arial"/>
                <w:b/>
                <w:color w:val="000000"/>
                <w:sz w:val="18"/>
                <w:szCs w:val="18"/>
              </w:rPr>
              <w:t>Vodniki za DC napajanje</w:t>
            </w:r>
          </w:p>
        </w:tc>
        <w:tc>
          <w:tcPr>
            <w:tcW w:w="6095" w:type="dxa"/>
            <w:tcBorders>
              <w:top w:val="single" w:sz="4" w:space="0" w:color="auto"/>
              <w:left w:val="single" w:sz="4" w:space="0" w:color="auto"/>
              <w:bottom w:val="single" w:sz="4" w:space="0" w:color="auto"/>
              <w:right w:val="single" w:sz="4" w:space="0" w:color="auto"/>
            </w:tcBorders>
            <w:vAlign w:val="center"/>
          </w:tcPr>
          <w:p w14:paraId="68BAF798" w14:textId="77777777" w:rsidR="0084194C" w:rsidRPr="000309C5" w:rsidRDefault="0084194C" w:rsidP="000309C5">
            <w:pPr>
              <w:jc w:val="left"/>
              <w:rPr>
                <w:rFonts w:ascii="Arial" w:hAnsi="Arial" w:cs="Arial"/>
                <w:color w:val="000000"/>
                <w:sz w:val="18"/>
                <w:szCs w:val="18"/>
              </w:rPr>
            </w:pPr>
          </w:p>
        </w:tc>
      </w:tr>
      <w:tr w:rsidR="0084194C" w:rsidRPr="000309C5" w14:paraId="6C9F2690"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1909733A"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Dolžina</w:t>
            </w:r>
          </w:p>
        </w:tc>
        <w:tc>
          <w:tcPr>
            <w:tcW w:w="6095" w:type="dxa"/>
            <w:tcBorders>
              <w:top w:val="single" w:sz="4" w:space="0" w:color="auto"/>
              <w:left w:val="single" w:sz="4" w:space="0" w:color="auto"/>
              <w:bottom w:val="single" w:sz="4" w:space="0" w:color="auto"/>
              <w:right w:val="single" w:sz="4" w:space="0" w:color="auto"/>
            </w:tcBorders>
            <w:vAlign w:val="center"/>
          </w:tcPr>
          <w:p w14:paraId="1A96349D"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L+ rdeča 10m, L- modra 10m</w:t>
            </w:r>
          </w:p>
        </w:tc>
      </w:tr>
      <w:tr w:rsidR="0084194C" w:rsidRPr="000309C5" w14:paraId="12B04580"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30975DDF"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Presek</w:t>
            </w:r>
          </w:p>
        </w:tc>
        <w:tc>
          <w:tcPr>
            <w:tcW w:w="6095" w:type="dxa"/>
            <w:tcBorders>
              <w:top w:val="single" w:sz="4" w:space="0" w:color="auto"/>
              <w:left w:val="single" w:sz="4" w:space="0" w:color="auto"/>
              <w:bottom w:val="single" w:sz="4" w:space="0" w:color="auto"/>
              <w:right w:val="single" w:sz="4" w:space="0" w:color="auto"/>
            </w:tcBorders>
            <w:vAlign w:val="center"/>
          </w:tcPr>
          <w:p w14:paraId="39F8FBB8"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16 mm2</w:t>
            </w:r>
          </w:p>
        </w:tc>
      </w:tr>
      <w:tr w:rsidR="0084194C" w:rsidRPr="000309C5" w14:paraId="410ADD28"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0F66FFCB" w14:textId="77777777" w:rsidR="0084194C" w:rsidRPr="000309C5" w:rsidRDefault="0084194C" w:rsidP="000309C5">
            <w:pPr>
              <w:jc w:val="left"/>
              <w:rPr>
                <w:rFonts w:ascii="Arial" w:hAnsi="Arial" w:cs="Arial"/>
                <w:color w:val="000000"/>
                <w:sz w:val="18"/>
                <w:szCs w:val="18"/>
              </w:rPr>
            </w:pPr>
            <w:r w:rsidRPr="000309C5">
              <w:rPr>
                <w:rFonts w:ascii="Arial" w:hAnsi="Arial" w:cs="Arial"/>
                <w:b/>
                <w:color w:val="000000"/>
                <w:sz w:val="18"/>
                <w:szCs w:val="18"/>
              </w:rPr>
              <w:t>Dovodni kabel za AC</w:t>
            </w:r>
          </w:p>
        </w:tc>
        <w:tc>
          <w:tcPr>
            <w:tcW w:w="6095" w:type="dxa"/>
            <w:tcBorders>
              <w:top w:val="single" w:sz="4" w:space="0" w:color="auto"/>
              <w:left w:val="single" w:sz="4" w:space="0" w:color="auto"/>
              <w:bottom w:val="single" w:sz="4" w:space="0" w:color="auto"/>
              <w:right w:val="single" w:sz="4" w:space="0" w:color="auto"/>
            </w:tcBorders>
            <w:vAlign w:val="center"/>
          </w:tcPr>
          <w:p w14:paraId="7D6FBC60" w14:textId="77777777" w:rsidR="0084194C" w:rsidRPr="000309C5" w:rsidRDefault="0084194C" w:rsidP="000309C5">
            <w:pPr>
              <w:jc w:val="left"/>
              <w:rPr>
                <w:rFonts w:ascii="Arial" w:hAnsi="Arial" w:cs="Arial"/>
                <w:color w:val="000000"/>
                <w:sz w:val="18"/>
                <w:szCs w:val="18"/>
              </w:rPr>
            </w:pPr>
          </w:p>
        </w:tc>
      </w:tr>
      <w:tr w:rsidR="0084194C" w:rsidRPr="000309C5" w14:paraId="0CD5C3C5"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58D31EE5"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Dolžina</w:t>
            </w:r>
          </w:p>
        </w:tc>
        <w:tc>
          <w:tcPr>
            <w:tcW w:w="6095" w:type="dxa"/>
            <w:tcBorders>
              <w:top w:val="single" w:sz="4" w:space="0" w:color="auto"/>
              <w:left w:val="single" w:sz="4" w:space="0" w:color="auto"/>
              <w:bottom w:val="single" w:sz="4" w:space="0" w:color="auto"/>
              <w:right w:val="single" w:sz="4" w:space="0" w:color="auto"/>
            </w:tcBorders>
            <w:vAlign w:val="center"/>
          </w:tcPr>
          <w:p w14:paraId="36552F74"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10 m</w:t>
            </w:r>
          </w:p>
        </w:tc>
      </w:tr>
      <w:tr w:rsidR="0084194C" w:rsidRPr="000309C5" w14:paraId="075B00AF" w14:textId="77777777" w:rsidTr="0084194C">
        <w:trPr>
          <w:trHeight w:val="284"/>
        </w:trPr>
        <w:tc>
          <w:tcPr>
            <w:tcW w:w="3111" w:type="dxa"/>
            <w:tcBorders>
              <w:top w:val="single" w:sz="4" w:space="0" w:color="auto"/>
              <w:left w:val="single" w:sz="4" w:space="0" w:color="auto"/>
              <w:bottom w:val="single" w:sz="4" w:space="0" w:color="auto"/>
              <w:right w:val="single" w:sz="4" w:space="0" w:color="auto"/>
            </w:tcBorders>
            <w:vAlign w:val="center"/>
          </w:tcPr>
          <w:p w14:paraId="7FC40327"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Presek</w:t>
            </w:r>
          </w:p>
        </w:tc>
        <w:tc>
          <w:tcPr>
            <w:tcW w:w="6095" w:type="dxa"/>
            <w:tcBorders>
              <w:top w:val="single" w:sz="4" w:space="0" w:color="auto"/>
              <w:left w:val="single" w:sz="4" w:space="0" w:color="auto"/>
              <w:bottom w:val="single" w:sz="4" w:space="0" w:color="auto"/>
              <w:right w:val="single" w:sz="4" w:space="0" w:color="auto"/>
            </w:tcBorders>
            <w:vAlign w:val="center"/>
          </w:tcPr>
          <w:p w14:paraId="1DB9DDEA" w14:textId="77777777" w:rsidR="0084194C" w:rsidRPr="000309C5" w:rsidRDefault="0084194C" w:rsidP="000309C5">
            <w:pPr>
              <w:jc w:val="left"/>
              <w:rPr>
                <w:rFonts w:ascii="Arial" w:hAnsi="Arial" w:cs="Arial"/>
                <w:color w:val="000000"/>
                <w:sz w:val="18"/>
                <w:szCs w:val="18"/>
              </w:rPr>
            </w:pPr>
            <w:r w:rsidRPr="000309C5">
              <w:rPr>
                <w:rFonts w:ascii="Arial" w:hAnsi="Arial" w:cs="Arial"/>
                <w:color w:val="000000"/>
                <w:sz w:val="18"/>
                <w:szCs w:val="18"/>
              </w:rPr>
              <w:t>5 x 2,5 mm</w:t>
            </w:r>
            <w:r w:rsidRPr="000309C5">
              <w:rPr>
                <w:rFonts w:ascii="Calibri" w:hAnsi="Calibri" w:cs="Calibri"/>
                <w:color w:val="000000"/>
                <w:sz w:val="18"/>
                <w:szCs w:val="18"/>
              </w:rPr>
              <w:t>²</w:t>
            </w:r>
          </w:p>
        </w:tc>
      </w:tr>
      <w:tr w:rsidR="0084194C" w:rsidRPr="000309C5" w14:paraId="4755DAC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vAlign w:val="center"/>
          </w:tcPr>
          <w:p w14:paraId="4935F524" w14:textId="77777777" w:rsidR="0084194C" w:rsidRPr="000309C5" w:rsidRDefault="0084194C" w:rsidP="000309C5">
            <w:pPr>
              <w:rPr>
                <w:rFonts w:ascii="Arial" w:hAnsi="Arial" w:cs="Arial"/>
                <w:color w:val="000000"/>
                <w:sz w:val="18"/>
                <w:szCs w:val="18"/>
              </w:rPr>
            </w:pPr>
            <w:r w:rsidRPr="000309C5">
              <w:rPr>
                <w:rFonts w:ascii="Arial" w:hAnsi="Arial" w:cs="Arial"/>
                <w:b/>
                <w:color w:val="000000"/>
                <w:sz w:val="18"/>
                <w:szCs w:val="18"/>
              </w:rPr>
              <w:t>Ostali podatki:</w:t>
            </w:r>
          </w:p>
        </w:tc>
        <w:tc>
          <w:tcPr>
            <w:tcW w:w="6095" w:type="dxa"/>
            <w:tcBorders>
              <w:top w:val="single" w:sz="6" w:space="0" w:color="auto"/>
              <w:left w:val="single" w:sz="6" w:space="0" w:color="auto"/>
              <w:bottom w:val="single" w:sz="6" w:space="0" w:color="auto"/>
              <w:right w:val="single" w:sz="6" w:space="0" w:color="auto"/>
            </w:tcBorders>
            <w:vAlign w:val="center"/>
          </w:tcPr>
          <w:p w14:paraId="360A4F6E" w14:textId="77777777" w:rsidR="0084194C" w:rsidRPr="000309C5" w:rsidRDefault="0084194C" w:rsidP="000309C5">
            <w:pPr>
              <w:jc w:val="left"/>
              <w:rPr>
                <w:rFonts w:ascii="Arial" w:hAnsi="Arial" w:cs="Arial"/>
                <w:color w:val="000000"/>
                <w:sz w:val="18"/>
                <w:szCs w:val="18"/>
              </w:rPr>
            </w:pPr>
          </w:p>
        </w:tc>
      </w:tr>
      <w:tr w:rsidR="0084194C" w:rsidRPr="000309C5" w14:paraId="45A0962B"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43B5ED2A"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Skladnost s standardi:</w:t>
            </w:r>
          </w:p>
        </w:tc>
        <w:tc>
          <w:tcPr>
            <w:tcW w:w="6095" w:type="dxa"/>
            <w:tcBorders>
              <w:top w:val="single" w:sz="6" w:space="0" w:color="auto"/>
              <w:left w:val="single" w:sz="6" w:space="0" w:color="auto"/>
              <w:bottom w:val="single" w:sz="6" w:space="0" w:color="auto"/>
              <w:right w:val="single" w:sz="6" w:space="0" w:color="auto"/>
            </w:tcBorders>
          </w:tcPr>
          <w:p w14:paraId="35582FF0"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SIST EN 60439-1</w:t>
            </w:r>
          </w:p>
        </w:tc>
      </w:tr>
      <w:tr w:rsidR="0084194C" w:rsidRPr="000309C5" w14:paraId="64908B91"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3CADC3C4"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Napetost izolacije</w:t>
            </w:r>
          </w:p>
        </w:tc>
        <w:tc>
          <w:tcPr>
            <w:tcW w:w="6095" w:type="dxa"/>
            <w:tcBorders>
              <w:top w:val="single" w:sz="6" w:space="0" w:color="auto"/>
              <w:left w:val="single" w:sz="6" w:space="0" w:color="auto"/>
              <w:bottom w:val="single" w:sz="6" w:space="0" w:color="auto"/>
              <w:right w:val="single" w:sz="6" w:space="0" w:color="auto"/>
            </w:tcBorders>
          </w:tcPr>
          <w:p w14:paraId="713C0F5D"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2,5kVAC vhod proti zemlji</w:t>
            </w:r>
            <w:r w:rsidRPr="000309C5">
              <w:rPr>
                <w:rFonts w:ascii="Arial" w:hAnsi="Arial" w:cs="Arial"/>
                <w:sz w:val="18"/>
                <w:szCs w:val="18"/>
                <w:lang w:eastAsia="en-US"/>
              </w:rPr>
              <w:br/>
              <w:t>3kVAC vhod proti izhodu</w:t>
            </w:r>
            <w:r w:rsidRPr="000309C5">
              <w:rPr>
                <w:rFonts w:ascii="Arial" w:hAnsi="Arial" w:cs="Arial"/>
                <w:sz w:val="18"/>
                <w:szCs w:val="18"/>
                <w:lang w:eastAsia="en-US"/>
              </w:rPr>
              <w:br/>
              <w:t>2kVAC izhod proti zemlji</w:t>
            </w:r>
            <w:r w:rsidRPr="000309C5">
              <w:rPr>
                <w:rFonts w:ascii="Arial" w:hAnsi="Arial" w:cs="Arial"/>
                <w:sz w:val="18"/>
                <w:szCs w:val="18"/>
                <w:lang w:eastAsia="en-US"/>
              </w:rPr>
              <w:br/>
              <w:t>0,5kVAC signali proti zemlji</w:t>
            </w:r>
          </w:p>
        </w:tc>
      </w:tr>
      <w:tr w:rsidR="0084194C" w:rsidRPr="000309C5" w14:paraId="54569F73"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184731DD"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Varnost:</w:t>
            </w:r>
          </w:p>
        </w:tc>
        <w:tc>
          <w:tcPr>
            <w:tcW w:w="6095" w:type="dxa"/>
            <w:tcBorders>
              <w:top w:val="single" w:sz="6" w:space="0" w:color="auto"/>
              <w:left w:val="single" w:sz="6" w:space="0" w:color="auto"/>
              <w:bottom w:val="single" w:sz="6" w:space="0" w:color="auto"/>
              <w:right w:val="single" w:sz="6" w:space="0" w:color="auto"/>
            </w:tcBorders>
          </w:tcPr>
          <w:p w14:paraId="7E50AC3F"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SIST EN60950, razred 1</w:t>
            </w:r>
          </w:p>
        </w:tc>
      </w:tr>
      <w:tr w:rsidR="0084194C" w:rsidRPr="000309C5" w14:paraId="7D251407"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1A2FD1BA"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Tip ozemljitvenega sistema:</w:t>
            </w:r>
          </w:p>
        </w:tc>
        <w:tc>
          <w:tcPr>
            <w:tcW w:w="6095" w:type="dxa"/>
            <w:tcBorders>
              <w:top w:val="single" w:sz="6" w:space="0" w:color="auto"/>
              <w:left w:val="single" w:sz="6" w:space="0" w:color="auto"/>
              <w:bottom w:val="single" w:sz="6" w:space="0" w:color="auto"/>
              <w:right w:val="single" w:sz="6" w:space="0" w:color="auto"/>
            </w:tcBorders>
          </w:tcPr>
          <w:p w14:paraId="378D82F8"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TN-S (vhod)</w:t>
            </w:r>
            <w:r w:rsidRPr="000309C5">
              <w:rPr>
                <w:rFonts w:ascii="Arial" w:hAnsi="Arial" w:cs="Arial"/>
                <w:sz w:val="18"/>
                <w:szCs w:val="18"/>
                <w:lang w:eastAsia="en-US"/>
              </w:rPr>
              <w:br/>
              <w:t>IT (izhod)</w:t>
            </w:r>
          </w:p>
        </w:tc>
      </w:tr>
      <w:tr w:rsidR="0084194C" w:rsidRPr="000309C5" w14:paraId="5559F95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127E53BF" w14:textId="77777777" w:rsidR="0084194C" w:rsidRPr="000309C5" w:rsidRDefault="0084194C" w:rsidP="000309C5">
            <w:pPr>
              <w:spacing w:before="20" w:after="20"/>
              <w:rPr>
                <w:rFonts w:ascii="Arial" w:hAnsi="Arial" w:cs="Arial"/>
                <w:sz w:val="18"/>
                <w:szCs w:val="18"/>
                <w:lang w:eastAsia="en-US"/>
              </w:rPr>
            </w:pPr>
            <w:proofErr w:type="spellStart"/>
            <w:r w:rsidRPr="000309C5">
              <w:rPr>
                <w:rFonts w:ascii="Arial" w:hAnsi="Arial" w:cs="Arial"/>
                <w:sz w:val="18"/>
                <w:szCs w:val="18"/>
                <w:lang w:eastAsia="en-US"/>
              </w:rPr>
              <w:t>Radiofrekvenčne</w:t>
            </w:r>
            <w:proofErr w:type="spellEnd"/>
            <w:r w:rsidRPr="000309C5">
              <w:rPr>
                <w:rFonts w:ascii="Arial" w:hAnsi="Arial" w:cs="Arial"/>
                <w:sz w:val="18"/>
                <w:szCs w:val="18"/>
                <w:lang w:eastAsia="en-US"/>
              </w:rPr>
              <w:t xml:space="preserve"> motnje:</w:t>
            </w:r>
          </w:p>
        </w:tc>
        <w:tc>
          <w:tcPr>
            <w:tcW w:w="6095" w:type="dxa"/>
            <w:tcBorders>
              <w:top w:val="single" w:sz="6" w:space="0" w:color="auto"/>
              <w:left w:val="single" w:sz="6" w:space="0" w:color="auto"/>
              <w:bottom w:val="single" w:sz="6" w:space="0" w:color="auto"/>
              <w:right w:val="single" w:sz="6" w:space="0" w:color="auto"/>
            </w:tcBorders>
          </w:tcPr>
          <w:p w14:paraId="135F7BF7"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SIST EN 61000, razred B</w:t>
            </w:r>
          </w:p>
        </w:tc>
      </w:tr>
      <w:tr w:rsidR="0084194C" w:rsidRPr="000309C5" w14:paraId="0542631A"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77BF0A9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Elektromagnetne motnje:</w:t>
            </w:r>
          </w:p>
        </w:tc>
        <w:tc>
          <w:tcPr>
            <w:tcW w:w="6095" w:type="dxa"/>
            <w:tcBorders>
              <w:top w:val="single" w:sz="6" w:space="0" w:color="auto"/>
              <w:left w:val="single" w:sz="6" w:space="0" w:color="auto"/>
              <w:bottom w:val="single" w:sz="6" w:space="0" w:color="auto"/>
              <w:right w:val="single" w:sz="6" w:space="0" w:color="auto"/>
            </w:tcBorders>
          </w:tcPr>
          <w:p w14:paraId="77064574"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EN55022</w:t>
            </w:r>
          </w:p>
        </w:tc>
      </w:tr>
      <w:tr w:rsidR="0084194C" w:rsidRPr="000309C5" w14:paraId="5E55E3ED"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5EE09324"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Hrup:</w:t>
            </w:r>
          </w:p>
        </w:tc>
        <w:tc>
          <w:tcPr>
            <w:tcW w:w="6095" w:type="dxa"/>
            <w:tcBorders>
              <w:top w:val="single" w:sz="6" w:space="0" w:color="auto"/>
              <w:left w:val="single" w:sz="6" w:space="0" w:color="auto"/>
              <w:bottom w:val="single" w:sz="6" w:space="0" w:color="auto"/>
              <w:right w:val="single" w:sz="6" w:space="0" w:color="auto"/>
            </w:tcBorders>
          </w:tcPr>
          <w:p w14:paraId="6879BCD8" w14:textId="77777777" w:rsidR="0084194C" w:rsidRPr="000309C5" w:rsidRDefault="0084194C" w:rsidP="000309C5">
            <w:pPr>
              <w:spacing w:before="20" w:after="20"/>
              <w:jc w:val="left"/>
              <w:rPr>
                <w:rFonts w:ascii="Arial" w:hAnsi="Arial" w:cs="Arial"/>
                <w:sz w:val="18"/>
                <w:szCs w:val="18"/>
                <w:lang w:eastAsia="en-US"/>
              </w:rPr>
            </w:pPr>
            <w:r w:rsidRPr="000309C5">
              <w:rPr>
                <w:rFonts w:ascii="Arial" w:hAnsi="Arial" w:cs="Arial"/>
                <w:sz w:val="18"/>
                <w:szCs w:val="18"/>
                <w:lang w:eastAsia="en-US"/>
              </w:rPr>
              <w:t>&lt;32dB</w:t>
            </w:r>
          </w:p>
        </w:tc>
      </w:tr>
      <w:tr w:rsidR="0084194C" w:rsidRPr="000309C5" w14:paraId="4C67DB75"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2015EF3D"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Obratovalni pogoji:</w:t>
            </w:r>
          </w:p>
        </w:tc>
        <w:tc>
          <w:tcPr>
            <w:tcW w:w="6095" w:type="dxa"/>
            <w:tcBorders>
              <w:top w:val="single" w:sz="6" w:space="0" w:color="auto"/>
              <w:left w:val="single" w:sz="6" w:space="0" w:color="auto"/>
              <w:bottom w:val="single" w:sz="6" w:space="0" w:color="auto"/>
              <w:right w:val="single" w:sz="6" w:space="0" w:color="auto"/>
            </w:tcBorders>
          </w:tcPr>
          <w:p w14:paraId="0487BF78"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za notranjo montažo</w:t>
            </w:r>
          </w:p>
        </w:tc>
      </w:tr>
      <w:tr w:rsidR="0084194C" w:rsidRPr="000309C5" w14:paraId="0AEECD1B"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475B012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Temperatura delovanja:</w:t>
            </w:r>
          </w:p>
        </w:tc>
        <w:tc>
          <w:tcPr>
            <w:tcW w:w="6095" w:type="dxa"/>
            <w:tcBorders>
              <w:top w:val="single" w:sz="6" w:space="0" w:color="auto"/>
              <w:left w:val="single" w:sz="6" w:space="0" w:color="auto"/>
              <w:bottom w:val="single" w:sz="6" w:space="0" w:color="auto"/>
              <w:right w:val="single" w:sz="6" w:space="0" w:color="auto"/>
            </w:tcBorders>
          </w:tcPr>
          <w:p w14:paraId="0948135B"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-5ºC - +40ºC</w:t>
            </w:r>
          </w:p>
        </w:tc>
      </w:tr>
      <w:tr w:rsidR="0084194C" w:rsidRPr="000309C5" w14:paraId="66CBA866" w14:textId="77777777" w:rsidTr="0084194C">
        <w:trPr>
          <w:trHeight w:val="284"/>
        </w:trPr>
        <w:tc>
          <w:tcPr>
            <w:tcW w:w="3111" w:type="dxa"/>
            <w:tcBorders>
              <w:top w:val="single" w:sz="6" w:space="0" w:color="auto"/>
              <w:left w:val="single" w:sz="6" w:space="0" w:color="auto"/>
              <w:bottom w:val="single" w:sz="6" w:space="0" w:color="auto"/>
              <w:right w:val="single" w:sz="6" w:space="0" w:color="auto"/>
            </w:tcBorders>
          </w:tcPr>
          <w:p w14:paraId="063F4267" w14:textId="77777777" w:rsidR="0084194C" w:rsidRPr="000309C5" w:rsidRDefault="0084194C" w:rsidP="000309C5">
            <w:pPr>
              <w:spacing w:before="20" w:after="20"/>
              <w:rPr>
                <w:rFonts w:ascii="Arial" w:hAnsi="Arial" w:cs="Arial"/>
                <w:sz w:val="18"/>
                <w:szCs w:val="18"/>
                <w:lang w:eastAsia="en-US"/>
              </w:rPr>
            </w:pPr>
            <w:r w:rsidRPr="000309C5">
              <w:rPr>
                <w:rFonts w:ascii="Arial" w:hAnsi="Arial" w:cs="Arial"/>
                <w:sz w:val="18"/>
                <w:szCs w:val="18"/>
                <w:lang w:eastAsia="en-US"/>
              </w:rPr>
              <w:t>Hlajenje:</w:t>
            </w:r>
          </w:p>
        </w:tc>
        <w:tc>
          <w:tcPr>
            <w:tcW w:w="6095" w:type="dxa"/>
            <w:tcBorders>
              <w:top w:val="single" w:sz="6" w:space="0" w:color="auto"/>
              <w:left w:val="single" w:sz="6" w:space="0" w:color="auto"/>
              <w:bottom w:val="single" w:sz="6" w:space="0" w:color="auto"/>
              <w:right w:val="single" w:sz="6" w:space="0" w:color="auto"/>
            </w:tcBorders>
          </w:tcPr>
          <w:p w14:paraId="43E328BC" w14:textId="77777777" w:rsidR="0084194C" w:rsidRPr="000309C5" w:rsidRDefault="0084194C" w:rsidP="000309C5">
            <w:pPr>
              <w:tabs>
                <w:tab w:val="num" w:pos="284"/>
                <w:tab w:val="left" w:pos="3686"/>
              </w:tabs>
              <w:spacing w:before="20" w:after="20"/>
              <w:rPr>
                <w:rFonts w:ascii="Arial" w:hAnsi="Arial" w:cs="Arial"/>
                <w:sz w:val="18"/>
                <w:szCs w:val="18"/>
                <w:lang w:eastAsia="en-US"/>
              </w:rPr>
            </w:pPr>
            <w:r w:rsidRPr="000309C5">
              <w:rPr>
                <w:rFonts w:ascii="Arial" w:hAnsi="Arial" w:cs="Arial"/>
                <w:sz w:val="18"/>
                <w:szCs w:val="18"/>
                <w:lang w:eastAsia="en-US"/>
              </w:rPr>
              <w:t>naravno (brez ventilatorjev)</w:t>
            </w:r>
          </w:p>
        </w:tc>
      </w:tr>
    </w:tbl>
    <w:p w14:paraId="008757F1" w14:textId="63457BFC" w:rsidR="00FC1EDA" w:rsidRDefault="00FC1EDA" w:rsidP="00BD2940">
      <w:pPr>
        <w:ind w:left="360"/>
        <w:rPr>
          <w:rFonts w:ascii="Arial Narrow" w:hAnsi="Arial Narrow" w:cs="Arial"/>
          <w:szCs w:val="22"/>
        </w:rPr>
      </w:pPr>
    </w:p>
    <w:p w14:paraId="7BB25EAB" w14:textId="04E6AF8D" w:rsidR="00FC1EDA" w:rsidRDefault="00FC1EDA" w:rsidP="00BD2940">
      <w:pPr>
        <w:ind w:left="360"/>
        <w:rPr>
          <w:rFonts w:ascii="Arial Narrow" w:hAnsi="Arial Narrow" w:cs="Arial"/>
          <w:szCs w:val="22"/>
        </w:rPr>
      </w:pPr>
    </w:p>
    <w:p w14:paraId="6AEB2941" w14:textId="48924D65" w:rsidR="008F4142" w:rsidRPr="008F4142" w:rsidRDefault="008F4142" w:rsidP="008F4142">
      <w:pPr>
        <w:pStyle w:val="Naslov1"/>
        <w:rPr>
          <w:rFonts w:ascii="Arial" w:hAnsi="Arial" w:cs="Arial"/>
          <w:sz w:val="22"/>
          <w:szCs w:val="22"/>
        </w:rPr>
      </w:pPr>
      <w:bookmarkStart w:id="33" w:name="_Toc83733518"/>
      <w:r w:rsidRPr="008F4142">
        <w:rPr>
          <w:rFonts w:ascii="Arial" w:hAnsi="Arial" w:cs="Arial"/>
          <w:sz w:val="22"/>
          <w:szCs w:val="22"/>
        </w:rPr>
        <w:t xml:space="preserve">TEHNIČNE ZAHTEVE ZA DOBAVO mhe </w:t>
      </w:r>
      <w:r>
        <w:rPr>
          <w:rFonts w:ascii="Arial" w:hAnsi="Arial" w:cs="Arial"/>
          <w:sz w:val="22"/>
          <w:szCs w:val="22"/>
        </w:rPr>
        <w:t>PEČNIK</w:t>
      </w:r>
      <w:bookmarkEnd w:id="33"/>
    </w:p>
    <w:p w14:paraId="20E95737" w14:textId="77777777" w:rsidR="00FC1EDA" w:rsidRDefault="00FC1EDA" w:rsidP="00BD2940">
      <w:pPr>
        <w:ind w:left="360"/>
        <w:rPr>
          <w:rFonts w:ascii="Arial Narrow" w:hAnsi="Arial Narrow" w:cs="Arial"/>
          <w:szCs w:val="22"/>
        </w:rPr>
      </w:pPr>
    </w:p>
    <w:p w14:paraId="6503E6B4"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34" w:name="_Toc83733519"/>
      <w:r w:rsidRPr="006C7662">
        <w:rPr>
          <w:rFonts w:ascii="Arial" w:hAnsi="Arial"/>
          <w:b/>
          <w:sz w:val="20"/>
        </w:rPr>
        <w:t>Splošni opis modularnega enosmernega sistema 24V DC</w:t>
      </w:r>
      <w:bookmarkEnd w:id="34"/>
    </w:p>
    <w:p w14:paraId="61B66E7D"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Enosmerni sistem 24V bo namenjen zanesljivemu napajanju opreme s tipsko enosmerno napetostjo 24 VDC. Napajalni sistem bo </w:t>
      </w:r>
      <w:proofErr w:type="spellStart"/>
      <w:r w:rsidRPr="004A56C2">
        <w:rPr>
          <w:rFonts w:ascii="Arial" w:hAnsi="Arial" w:cs="Arial"/>
          <w:sz w:val="20"/>
        </w:rPr>
        <w:t>prednastavljen</w:t>
      </w:r>
      <w:proofErr w:type="spellEnd"/>
      <w:r w:rsidRPr="004A56C2">
        <w:rPr>
          <w:rFonts w:ascii="Arial" w:hAnsi="Arial" w:cs="Arial"/>
          <w:sz w:val="20"/>
        </w:rPr>
        <w:t xml:space="preserve"> za uporabo v sistemih s hermetično zaprto svinčevo baterijo z nazivno napetostjo 24V (12 celic). Nadzorna enota mora omogočati regulacijo polnilne napetosti glede na temperaturo po priporočilih proizvajalca baterij.</w:t>
      </w:r>
    </w:p>
    <w:p w14:paraId="2EB9AF37"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35" w:name="_Toc83733520"/>
      <w:r w:rsidRPr="006C7662">
        <w:rPr>
          <w:rFonts w:ascii="Arial" w:hAnsi="Arial"/>
          <w:b/>
          <w:sz w:val="20"/>
        </w:rPr>
        <w:t>Osnovne značilnosti in funkcije enosmernega sistema</w:t>
      </w:r>
      <w:bookmarkEnd w:id="35"/>
    </w:p>
    <w:p w14:paraId="2483A9D9"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Sistem mora biti modularno grajen z redundanco modulov (N+1). Napajanje DC porabnikov in polnjenje baterije pri nazivni obremenitvi mora biti zagotovljeno tudi v primeru okvare enega modula. Pri okvari več kot enega modula bo napajanje DC porabnikov in polnjenje baterije zagotovljeno, če trenutna obremenitev sistema ne bo presegala moči delujočih modulov. Vse module mora biti možno menjati med obratovanjem sistema brez ogrožanja </w:t>
      </w:r>
      <w:proofErr w:type="spellStart"/>
      <w:r w:rsidRPr="004A56C2">
        <w:rPr>
          <w:rFonts w:ascii="Arial" w:hAnsi="Arial" w:cs="Arial"/>
          <w:sz w:val="20"/>
        </w:rPr>
        <w:t>brezprekinitvenosti</w:t>
      </w:r>
      <w:proofErr w:type="spellEnd"/>
      <w:r w:rsidRPr="004A56C2">
        <w:rPr>
          <w:rFonts w:ascii="Arial" w:hAnsi="Arial" w:cs="Arial"/>
          <w:sz w:val="20"/>
        </w:rPr>
        <w:t xml:space="preserve"> napajanja.</w:t>
      </w:r>
    </w:p>
    <w:p w14:paraId="6A17ADA4"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Sistem mora biti dimenzioniran za napajanje porabnikov in polnjenje oziroma vzdrževanje zunanje ali interne baterije z močjo 1200W. Modularni sistem mora biti sestavljen iz najmanj 3 usmerniških modulov, pri čemer morajo biti na razpolago prosta vgradna mesta za dodate module, s čimer je mogoče povečati moč oziroma redundantnost sistema do 2000W brez kakršnih koli dodelav sistema. </w:t>
      </w:r>
    </w:p>
    <w:p w14:paraId="296D552E" w14:textId="77777777" w:rsidR="004A56C2" w:rsidRPr="004A56C2" w:rsidRDefault="004A56C2" w:rsidP="004A56C2">
      <w:pPr>
        <w:spacing w:after="120"/>
        <w:rPr>
          <w:rFonts w:ascii="Arial" w:hAnsi="Arial" w:cs="Arial"/>
          <w:sz w:val="20"/>
        </w:rPr>
      </w:pPr>
      <w:r w:rsidRPr="004A56C2">
        <w:rPr>
          <w:rFonts w:ascii="Arial" w:hAnsi="Arial" w:cs="Arial"/>
          <w:sz w:val="20"/>
        </w:rPr>
        <w:lastRenderedPageBreak/>
        <w:t>Usmerniški moduli morajo biti hitro zamenljivi med samim delovanjem in pod obremenitvijo. Nastavljivi parametri modulov morajo biti nastavljivi preko nadzorne enote brez uporabe dodatne strojne in programske opreme.</w:t>
      </w:r>
    </w:p>
    <w:p w14:paraId="62698F10" w14:textId="77777777" w:rsidR="004A56C2" w:rsidRPr="004A56C2" w:rsidRDefault="004A56C2" w:rsidP="004A56C2">
      <w:pPr>
        <w:spacing w:after="120"/>
        <w:rPr>
          <w:rFonts w:ascii="Arial" w:hAnsi="Arial" w:cs="Arial"/>
          <w:sz w:val="20"/>
        </w:rPr>
      </w:pPr>
      <w:r w:rsidRPr="004A56C2">
        <w:rPr>
          <w:rFonts w:ascii="Arial" w:hAnsi="Arial" w:cs="Arial"/>
          <w:sz w:val="20"/>
        </w:rPr>
        <w:t>Sistem mora biti prirejen za priključitev na dovod 3×230/400V, 50Hz. Razporeditev modulov po fazah mora omogočati simetrično obremenitev.</w:t>
      </w:r>
    </w:p>
    <w:p w14:paraId="06A2525A"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Usmernik mora biti ščiten z odklopniki z največ dvema moduloma na odklopnik na vhodu in z varovalkami ali odklopniki v obeh polih v baterijskem tokokrogu in na strani porabnikov.</w:t>
      </w:r>
    </w:p>
    <w:p w14:paraId="1C3DEBA3" w14:textId="77777777" w:rsidR="004A56C2" w:rsidRPr="004A56C2" w:rsidRDefault="004A56C2" w:rsidP="004A56C2">
      <w:pPr>
        <w:spacing w:after="100" w:afterAutospacing="1"/>
        <w:rPr>
          <w:rFonts w:ascii="Arial" w:hAnsi="Arial" w:cs="Arial"/>
          <w:szCs w:val="22"/>
        </w:rPr>
      </w:pPr>
      <w:r w:rsidRPr="004A56C2">
        <w:rPr>
          <w:rFonts w:ascii="Arial" w:hAnsi="Arial" w:cs="Arial"/>
          <w:sz w:val="20"/>
        </w:rPr>
        <w:t>V omaro mora biti nameščen razvod DC enosmernih potrošnikov lastne porabe.</w:t>
      </w:r>
      <w:r w:rsidRPr="004A56C2">
        <w:rPr>
          <w:rFonts w:ascii="Arial" w:hAnsi="Arial" w:cs="Arial"/>
          <w:szCs w:val="22"/>
        </w:rPr>
        <w:t xml:space="preserve"> </w:t>
      </w:r>
    </w:p>
    <w:p w14:paraId="0E8594C0"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Za kontrolo zemeljskega stika (L+, L- proti zemlji) na strani DC porabnikov mora biti v sistem vgrajen kontrolnik izolacije, ki javlja zemeljski stik preko minimalno dveh izhodnih preklopnih relejev (NO, C, NC). Območje napajanja min. 19 – 40 VDC. Merilno območje min. 1 – 200 kΩ. Na meritve kontrolnika izolacije ne sme vplivati kapacitivnost sistema proti zemlji, ki je manjša od 20 µF. Izhod kontrolnika mora biti vezan na digitalni vhod nadzorne enote.</w:t>
      </w:r>
    </w:p>
    <w:p w14:paraId="35A836A2"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Usmerniški sistem mora biti predviden za uporabo v sistemih s hermetično zaprto (VRLA) svinčeno baterijo z nazivno napetostjo 24V (sistem mora imeti možnost prilagoditve poljubnemu številu celic). Nadzorna enota mora omogočati regulacijo polnilne napetosti glede na temperaturo po priporočilih proizvajalca baterij (napetost polnjenja mora biti temperaturno kompenzirana). Sistem mora omogočati poleg vzdrževalnega režima obratovanja še pospešeno polnjenje baterije, izravnalni režim, baterijski test baterije. Režimi polnjenja in vzdrževanja baterije morajo imeti možnost ročnega in samodejnega aktiviranja v odvisnosti od stanja sistema.</w:t>
      </w:r>
    </w:p>
    <w:p w14:paraId="1144B720" w14:textId="77777777" w:rsidR="004A56C2" w:rsidRPr="004A56C2" w:rsidRDefault="004A56C2" w:rsidP="004A56C2">
      <w:pPr>
        <w:spacing w:after="120"/>
        <w:rPr>
          <w:rFonts w:ascii="Arial" w:hAnsi="Arial" w:cs="Arial"/>
          <w:sz w:val="20"/>
        </w:rPr>
      </w:pPr>
      <w:r w:rsidRPr="004A56C2">
        <w:rPr>
          <w:rFonts w:ascii="Arial" w:hAnsi="Arial" w:cs="Arial"/>
          <w:sz w:val="20"/>
        </w:rPr>
        <w:t>V sistem mora biti vgrajen merilni pretvornik za merjenje izhodne napetosti v območju od 0–30VDC z izhodnim signalom 4-20 mA.</w:t>
      </w:r>
    </w:p>
    <w:p w14:paraId="14320B0A" w14:textId="77777777" w:rsidR="004A56C2" w:rsidRPr="004A56C2" w:rsidRDefault="004A56C2" w:rsidP="004A56C2">
      <w:pPr>
        <w:spacing w:after="120"/>
        <w:rPr>
          <w:rFonts w:ascii="Arial" w:hAnsi="Arial" w:cs="Arial"/>
          <w:sz w:val="20"/>
        </w:rPr>
      </w:pPr>
      <w:r w:rsidRPr="004A56C2">
        <w:rPr>
          <w:rFonts w:ascii="Arial" w:hAnsi="Arial" w:cs="Arial"/>
          <w:sz w:val="20"/>
        </w:rPr>
        <w:t>Vgrajen mora biti tudi merilni pretvornik za merjenje izhodnega toka porabnikov v območju 0-100ADC z izhodnim signalom 4-20mA. Napajanje v območju min. 20–30 VDC.</w:t>
      </w:r>
    </w:p>
    <w:p w14:paraId="5EDE2BE3"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 xml:space="preserve">Sistem mora biti opremljen z ustreznim LVBD </w:t>
      </w:r>
      <w:proofErr w:type="spellStart"/>
      <w:r w:rsidRPr="004A56C2">
        <w:rPr>
          <w:rFonts w:ascii="Arial" w:hAnsi="Arial" w:cs="Arial"/>
          <w:sz w:val="20"/>
          <w:lang w:eastAsia="en-US"/>
        </w:rPr>
        <w:t>kontaktorjem</w:t>
      </w:r>
      <w:proofErr w:type="spellEnd"/>
      <w:r w:rsidRPr="004A56C2">
        <w:rPr>
          <w:rFonts w:ascii="Arial" w:hAnsi="Arial" w:cs="Arial"/>
          <w:sz w:val="20"/>
          <w:lang w:eastAsia="en-US"/>
        </w:rPr>
        <w:t xml:space="preserve">, ki ščiti baterijo pred globokim izpraznjenjem. Sistem mora imeti možnost premostitve </w:t>
      </w:r>
      <w:proofErr w:type="spellStart"/>
      <w:r w:rsidRPr="004A56C2">
        <w:rPr>
          <w:rFonts w:ascii="Arial" w:hAnsi="Arial" w:cs="Arial"/>
          <w:sz w:val="20"/>
          <w:lang w:eastAsia="en-US"/>
        </w:rPr>
        <w:t>kontaktorja</w:t>
      </w:r>
      <w:proofErr w:type="spellEnd"/>
      <w:r w:rsidRPr="004A56C2">
        <w:rPr>
          <w:rFonts w:ascii="Arial" w:hAnsi="Arial" w:cs="Arial"/>
          <w:sz w:val="20"/>
          <w:lang w:eastAsia="en-US"/>
        </w:rPr>
        <w:t xml:space="preserve"> s kratkostičnim elementom v primeru odpovedi nadzorne enote.</w:t>
      </w:r>
    </w:p>
    <w:p w14:paraId="0C469895"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 xml:space="preserve">Usmernik mora biti izdelan in preizkušen mora biti po veljavnih SIST, EN, IEC, DIN ali drugih enakovrednih standardih. </w:t>
      </w:r>
    </w:p>
    <w:p w14:paraId="0B583BF0" w14:textId="77777777" w:rsidR="004A56C2" w:rsidRPr="004A56C2" w:rsidRDefault="004A56C2" w:rsidP="004A56C2">
      <w:pPr>
        <w:keepNext/>
        <w:numPr>
          <w:ilvl w:val="2"/>
          <w:numId w:val="23"/>
        </w:numPr>
        <w:tabs>
          <w:tab w:val="num" w:pos="360"/>
        </w:tabs>
        <w:spacing w:before="240" w:after="60"/>
        <w:ind w:left="0" w:firstLine="0"/>
        <w:jc w:val="left"/>
        <w:outlineLvl w:val="2"/>
        <w:rPr>
          <w:rFonts w:ascii="Arial" w:hAnsi="Arial"/>
          <w:b/>
          <w:sz w:val="20"/>
        </w:rPr>
      </w:pPr>
      <w:bookmarkStart w:id="36" w:name="_Toc83733521"/>
      <w:r w:rsidRPr="004A56C2">
        <w:rPr>
          <w:rFonts w:ascii="Arial" w:hAnsi="Arial"/>
          <w:b/>
          <w:sz w:val="20"/>
        </w:rPr>
        <w:t>Usmerniški moduli</w:t>
      </w:r>
      <w:bookmarkEnd w:id="36"/>
    </w:p>
    <w:p w14:paraId="53001551"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 xml:space="preserve">Močnostni </w:t>
      </w:r>
      <w:proofErr w:type="spellStart"/>
      <w:r w:rsidRPr="004A56C2">
        <w:rPr>
          <w:rFonts w:ascii="Arial" w:hAnsi="Arial" w:cs="Arial"/>
          <w:sz w:val="20"/>
          <w:lang w:eastAsia="en-US"/>
        </w:rPr>
        <w:t>pretvorniški</w:t>
      </w:r>
      <w:proofErr w:type="spellEnd"/>
      <w:r w:rsidRPr="004A56C2">
        <w:rPr>
          <w:rFonts w:ascii="Arial" w:hAnsi="Arial" w:cs="Arial"/>
          <w:sz w:val="20"/>
          <w:lang w:eastAsia="en-US"/>
        </w:rPr>
        <w:t xml:space="preserve">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453EA7EE"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Vsi moduli morajo biti hitro zamenljivi med samim delovanjem in pod obremenitvijo. Nastavljivi parametri modulov morajo biti nastavljivi preko nadzorne enote brez uporabe dodatne strojne in programske opreme.</w:t>
      </w:r>
    </w:p>
    <w:p w14:paraId="0FBD37B2" w14:textId="77777777" w:rsidR="004A56C2" w:rsidRPr="004A56C2" w:rsidRDefault="004A56C2" w:rsidP="004A56C2">
      <w:pPr>
        <w:rPr>
          <w:rFonts w:ascii="Arial" w:hAnsi="Arial" w:cs="Arial"/>
          <w:b/>
          <w:sz w:val="20"/>
          <w:lang w:eastAsia="en-US"/>
        </w:rPr>
      </w:pPr>
      <w:r w:rsidRPr="004A56C2">
        <w:rPr>
          <w:rFonts w:ascii="Arial" w:hAnsi="Arial" w:cs="Arial"/>
          <w:b/>
          <w:sz w:val="20"/>
          <w:lang w:eastAsia="en-US"/>
        </w:rPr>
        <w:t xml:space="preserve">Vse povezave modulov, energetske in signalne, s sistemom morajo biti izvedene izključno preko fiksnega </w:t>
      </w:r>
      <w:proofErr w:type="spellStart"/>
      <w:r w:rsidRPr="004A56C2">
        <w:rPr>
          <w:rFonts w:ascii="Arial" w:hAnsi="Arial" w:cs="Arial"/>
          <w:b/>
          <w:sz w:val="20"/>
          <w:lang w:eastAsia="en-US"/>
        </w:rPr>
        <w:t>konektorja</w:t>
      </w:r>
      <w:proofErr w:type="spellEnd"/>
      <w:r w:rsidRPr="004A56C2">
        <w:rPr>
          <w:rFonts w:ascii="Arial" w:hAnsi="Arial" w:cs="Arial"/>
          <w:b/>
          <w:sz w:val="20"/>
          <w:lang w:eastAsia="en-US"/>
        </w:rPr>
        <w:t xml:space="preserve"> na zadnji strani, ki se združi s </w:t>
      </w:r>
      <w:proofErr w:type="spellStart"/>
      <w:r w:rsidRPr="004A56C2">
        <w:rPr>
          <w:rFonts w:ascii="Arial" w:hAnsi="Arial" w:cs="Arial"/>
          <w:b/>
          <w:sz w:val="20"/>
          <w:lang w:eastAsia="en-US"/>
        </w:rPr>
        <w:t>konektorjem</w:t>
      </w:r>
      <w:proofErr w:type="spellEnd"/>
      <w:r w:rsidRPr="004A56C2">
        <w:rPr>
          <w:rFonts w:ascii="Arial" w:hAnsi="Arial" w:cs="Arial"/>
          <w:b/>
          <w:sz w:val="20"/>
          <w:lang w:eastAsia="en-US"/>
        </w:rPr>
        <w:t xml:space="preserve"> na vgradnem okvirju, ko je modul pravilno vstavljen v sistem.</w:t>
      </w:r>
    </w:p>
    <w:p w14:paraId="690E6028"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Moduli morajo biti opremljeni z LED sinoptičnimi elementi, ki omogočajo enostavno razpoznavanje stanja modula.</w:t>
      </w:r>
    </w:p>
    <w:p w14:paraId="678BDD15"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Moduli morajo biti zaščiteni pred pregrevanjem z omejitvijo izhodne moči.</w:t>
      </w:r>
    </w:p>
    <w:p w14:paraId="7BAD66D0"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lastRenderedPageBreak/>
        <w:t>Če se temperatura nepredvideno dvigne, se morajo moduli selektivno izključiti in ponovno samodejno vključiti, ko temperatura upade.</w:t>
      </w:r>
    </w:p>
    <w:p w14:paraId="464E20E3" w14:textId="77777777" w:rsidR="004A56C2" w:rsidRPr="004A56C2" w:rsidRDefault="004A56C2" w:rsidP="004A56C2">
      <w:pPr>
        <w:autoSpaceDE w:val="0"/>
        <w:autoSpaceDN w:val="0"/>
        <w:adjustRightInd w:val="0"/>
        <w:spacing w:after="120"/>
        <w:rPr>
          <w:rFonts w:ascii="Arial" w:hAnsi="Arial" w:cs="Arial"/>
          <w:b/>
          <w:sz w:val="20"/>
          <w:lang w:eastAsia="en-US"/>
        </w:rPr>
      </w:pPr>
      <w:r w:rsidRPr="004A56C2">
        <w:rPr>
          <w:rFonts w:ascii="Arial" w:hAnsi="Arial" w:cs="Arial"/>
          <w:b/>
          <w:sz w:val="20"/>
          <w:lang w:eastAsia="en-US"/>
        </w:rPr>
        <w:t>Usmerniški moduli morajo biti naravno hlajeni.</w:t>
      </w:r>
    </w:p>
    <w:p w14:paraId="3E5090E3"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37" w:name="_Toc83733522"/>
      <w:r w:rsidRPr="006C7662">
        <w:rPr>
          <w:rFonts w:ascii="Arial" w:hAnsi="Arial"/>
          <w:b/>
          <w:sz w:val="20"/>
        </w:rPr>
        <w:t>Sistemska nadzorna enota</w:t>
      </w:r>
      <w:bookmarkEnd w:id="37"/>
      <w:r w:rsidRPr="006C7662">
        <w:rPr>
          <w:rFonts w:ascii="Arial" w:hAnsi="Arial"/>
          <w:b/>
          <w:sz w:val="20"/>
        </w:rPr>
        <w:t xml:space="preserve"> </w:t>
      </w:r>
    </w:p>
    <w:p w14:paraId="33D327F0" w14:textId="77777777" w:rsidR="004A56C2" w:rsidRPr="004A56C2" w:rsidRDefault="004A56C2" w:rsidP="004A56C2">
      <w:pPr>
        <w:rPr>
          <w:rFonts w:ascii="Arial" w:hAnsi="Arial" w:cs="Arial"/>
          <w:sz w:val="20"/>
          <w:lang w:eastAsia="en-US"/>
        </w:rPr>
      </w:pPr>
      <w:r w:rsidRPr="004A56C2">
        <w:rPr>
          <w:rFonts w:ascii="Arial" w:hAnsi="Arial" w:cs="Arial"/>
          <w:sz w:val="20"/>
          <w:lang w:eastAsia="en-US"/>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46AFE300" w14:textId="77777777" w:rsidR="004A56C2" w:rsidRPr="004A56C2" w:rsidRDefault="004A56C2" w:rsidP="004A56C2">
      <w:pPr>
        <w:rPr>
          <w:rFonts w:ascii="Arial" w:hAnsi="Arial" w:cs="Arial"/>
          <w:sz w:val="20"/>
          <w:lang w:eastAsia="en-US"/>
        </w:rPr>
      </w:pPr>
      <w:r w:rsidRPr="004A56C2">
        <w:rPr>
          <w:rFonts w:ascii="Arial" w:hAnsi="Arial" w:cs="Arial"/>
          <w:sz w:val="20"/>
          <w:lang w:eastAsia="en-US"/>
        </w:rPr>
        <w:t xml:space="preserve">Popolnoma vse nastavitve in vrednosti parametrov sistema (napetosti, tokovi, …) mora biti v celoti omogočeno hitro in enostavno spremljati lokalno preko barvnega LC grafičnega prikazovalnika občutljivega na dotik, ki je dostopen brez odpiranja vrat omare. Lokalna signalizacija mora omogočati hiter pregled nad stanjem sistema. Omogočeno mora biti fizično </w:t>
      </w:r>
      <w:proofErr w:type="spellStart"/>
      <w:r w:rsidRPr="004A56C2">
        <w:rPr>
          <w:rFonts w:ascii="Arial" w:hAnsi="Arial" w:cs="Arial"/>
          <w:sz w:val="20"/>
          <w:lang w:eastAsia="en-US"/>
        </w:rPr>
        <w:t>resetiranje</w:t>
      </w:r>
      <w:proofErr w:type="spellEnd"/>
      <w:r w:rsidRPr="004A56C2">
        <w:rPr>
          <w:rFonts w:ascii="Arial" w:hAnsi="Arial" w:cs="Arial"/>
          <w:sz w:val="20"/>
          <w:lang w:eastAsia="en-US"/>
        </w:rPr>
        <w:t xml:space="preserve"> nadzorne enote, kar ne sme vplivati na zanesljivost delovanja sistema.</w:t>
      </w:r>
    </w:p>
    <w:p w14:paraId="64A45568" w14:textId="77777777" w:rsidR="004A56C2" w:rsidRPr="004A56C2" w:rsidRDefault="004A56C2" w:rsidP="004A56C2">
      <w:pPr>
        <w:rPr>
          <w:rFonts w:ascii="Arial" w:hAnsi="Arial" w:cs="Arial"/>
          <w:sz w:val="20"/>
          <w:lang w:eastAsia="en-US"/>
        </w:rPr>
      </w:pPr>
      <w:r w:rsidRPr="004A56C2">
        <w:rPr>
          <w:rFonts w:ascii="Arial" w:hAnsi="Arial" w:cs="Arial"/>
          <w:sz w:val="20"/>
          <w:lang w:eastAsia="en-US"/>
        </w:rPr>
        <w:t>Na prikazovalniku nadzorne enote se privzeto istočasno prikazujejo osnovni parametri usmernika.</w:t>
      </w:r>
    </w:p>
    <w:p w14:paraId="0F6D71E4" w14:textId="77777777" w:rsidR="004A56C2" w:rsidRPr="004A56C2" w:rsidRDefault="004A56C2" w:rsidP="004A56C2">
      <w:pPr>
        <w:spacing w:after="120"/>
        <w:rPr>
          <w:rFonts w:ascii="Arial" w:hAnsi="Arial" w:cs="Arial"/>
          <w:b/>
          <w:sz w:val="20"/>
          <w:lang w:eastAsia="en-US"/>
        </w:rPr>
      </w:pPr>
      <w:r w:rsidRPr="004A56C2">
        <w:rPr>
          <w:rFonts w:ascii="Arial" w:hAnsi="Arial" w:cs="Arial"/>
          <w:b/>
          <w:sz w:val="20"/>
          <w:lang w:eastAsia="en-US"/>
        </w:rPr>
        <w:t xml:space="preserve">Nadzorna enota mora biti opremljena z dvema </w:t>
      </w:r>
      <w:proofErr w:type="spellStart"/>
      <w:r w:rsidRPr="004A56C2">
        <w:rPr>
          <w:rFonts w:ascii="Arial" w:hAnsi="Arial" w:cs="Arial"/>
          <w:b/>
          <w:sz w:val="20"/>
          <w:lang w:eastAsia="en-US"/>
        </w:rPr>
        <w:t>Ethernet</w:t>
      </w:r>
      <w:proofErr w:type="spellEnd"/>
      <w:r w:rsidRPr="004A56C2">
        <w:rPr>
          <w:rFonts w:ascii="Arial" w:hAnsi="Arial" w:cs="Arial"/>
          <w:b/>
          <w:sz w:val="20"/>
          <w:lang w:eastAsia="en-US"/>
        </w:rPr>
        <w:t xml:space="preserve">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74B6FC03"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 xml:space="preserve">Nadzorna enota mora biti opremljena z minimalno enim serijskim (USB) vmesnikoma 2.0, ki se uporabi kot druga možnost za lokalni dostop na nadzorno enoto (alternativa tudi za dostop v primeru okvare ali nedosegljivosti </w:t>
      </w:r>
      <w:proofErr w:type="spellStart"/>
      <w:r w:rsidRPr="004A56C2">
        <w:rPr>
          <w:rFonts w:ascii="Arial" w:hAnsi="Arial" w:cs="Arial"/>
          <w:sz w:val="20"/>
          <w:lang w:eastAsia="en-US"/>
        </w:rPr>
        <w:t>Ethernet</w:t>
      </w:r>
      <w:proofErr w:type="spellEnd"/>
      <w:r w:rsidRPr="004A56C2">
        <w:rPr>
          <w:rFonts w:ascii="Arial" w:hAnsi="Arial" w:cs="Arial"/>
          <w:sz w:val="20"/>
          <w:lang w:eastAsia="en-US"/>
        </w:rPr>
        <w:t xml:space="preserve"> vmesnikov), vmesnik mora biti dostopen s prednje strani brez poseganja v omaro.</w:t>
      </w:r>
    </w:p>
    <w:p w14:paraId="2AEEE42B" w14:textId="77777777" w:rsidR="004A56C2" w:rsidRPr="004A56C2" w:rsidRDefault="004A56C2" w:rsidP="004A56C2">
      <w:pPr>
        <w:spacing w:after="120"/>
        <w:rPr>
          <w:rFonts w:ascii="Arial" w:hAnsi="Arial" w:cs="Arial"/>
          <w:b/>
          <w:sz w:val="20"/>
          <w:lang w:eastAsia="en-US"/>
        </w:rPr>
      </w:pPr>
      <w:r w:rsidRPr="004A56C2">
        <w:rPr>
          <w:rFonts w:ascii="Arial" w:hAnsi="Arial" w:cs="Arial"/>
          <w:b/>
          <w:sz w:val="20"/>
          <w:lang w:eastAsia="en-US"/>
        </w:rPr>
        <w:t xml:space="preserve">Konfiguriranje nadzorne enote (vseh parametrov napajalnega sistema) mora biti v celoti omogočeno preko spletnega vmesnika (IE, </w:t>
      </w:r>
      <w:proofErr w:type="spellStart"/>
      <w:r w:rsidRPr="004A56C2">
        <w:rPr>
          <w:rFonts w:ascii="Arial" w:hAnsi="Arial" w:cs="Arial"/>
          <w:b/>
          <w:sz w:val="20"/>
          <w:lang w:eastAsia="en-US"/>
        </w:rPr>
        <w:t>Chrome</w:t>
      </w:r>
      <w:proofErr w:type="spellEnd"/>
      <w:r w:rsidRPr="004A56C2">
        <w:rPr>
          <w:rFonts w:ascii="Arial" w:hAnsi="Arial" w:cs="Arial"/>
          <w:b/>
          <w:sz w:val="20"/>
          <w:lang w:eastAsia="en-US"/>
        </w:rPr>
        <w:t xml:space="preserve"> …) in zaslona na vratih brez dodatne strojne in programske opreme.</w:t>
      </w:r>
    </w:p>
    <w:p w14:paraId="29B420CF"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Nadzorna enota mora omogočati z gesli zaščiten dostop z nastavitvijo pravic za vsaj 3 tipe uporabnikov poleg administratorja.</w:t>
      </w:r>
    </w:p>
    <w:p w14:paraId="7E5B8135"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Nadzorna enota mora nadzorovati vse vgrajene module preko CAN (</w:t>
      </w:r>
      <w:proofErr w:type="spellStart"/>
      <w:r w:rsidRPr="004A56C2">
        <w:rPr>
          <w:rFonts w:ascii="Arial" w:hAnsi="Arial" w:cs="Arial"/>
          <w:sz w:val="20"/>
          <w:lang w:eastAsia="en-US"/>
        </w:rPr>
        <w:t>Control</w:t>
      </w:r>
      <w:proofErr w:type="spellEnd"/>
      <w:r w:rsidRPr="004A56C2">
        <w:rPr>
          <w:rFonts w:ascii="Arial" w:hAnsi="Arial" w:cs="Arial"/>
          <w:sz w:val="20"/>
          <w:lang w:eastAsia="en-US"/>
        </w:rPr>
        <w:t xml:space="preserve"> Area </w:t>
      </w:r>
      <w:proofErr w:type="spellStart"/>
      <w:r w:rsidRPr="004A56C2">
        <w:rPr>
          <w:rFonts w:ascii="Arial" w:hAnsi="Arial" w:cs="Arial"/>
          <w:sz w:val="20"/>
          <w:lang w:eastAsia="en-US"/>
        </w:rPr>
        <w:t>Network</w:t>
      </w:r>
      <w:proofErr w:type="spellEnd"/>
      <w:r w:rsidRPr="004A56C2">
        <w:rPr>
          <w:rFonts w:ascii="Arial" w:hAnsi="Arial" w:cs="Arial"/>
          <w:sz w:val="20"/>
          <w:lang w:eastAsia="en-US"/>
        </w:rPr>
        <w:t>) vodila. Nadzorna enota mora nazorno prikazovati trenutno stanje sistema (aktivni alarmi in obratovalna stanja, parametri sistema, ...) ter zgodovino dogodkov.</w:t>
      </w:r>
    </w:p>
    <w:p w14:paraId="1778D08F"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Nadzorna enota mora omogočati optimizirano delovanje usmernika s funkcijo varčevanja moči, pri čemer je št. aktivnih modulov prilagojeno trenutnim potrebam po moči porabnikov, 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10E5ACA2" w14:textId="77777777" w:rsidR="004A56C2" w:rsidRPr="004A56C2" w:rsidRDefault="004A56C2" w:rsidP="004A56C2">
      <w:pPr>
        <w:spacing w:after="120"/>
        <w:rPr>
          <w:rFonts w:ascii="Arial" w:hAnsi="Arial" w:cs="Arial"/>
          <w:sz w:val="20"/>
        </w:rPr>
      </w:pPr>
      <w:r w:rsidRPr="004A56C2">
        <w:rPr>
          <w:rFonts w:ascii="Arial" w:hAnsi="Arial" w:cs="Arial"/>
          <w:sz w:val="20"/>
        </w:rPr>
        <w:t>Sistemska nadzorna enota mora biti opremljena s standardnimi vmesniki, ki omogočajo komunikacijo z nadzornimi sistemi tako lokalno kot daljinsko:</w:t>
      </w:r>
    </w:p>
    <w:p w14:paraId="561C7C8C" w14:textId="77777777" w:rsidR="004A56C2" w:rsidRPr="004A56C2" w:rsidRDefault="004A56C2" w:rsidP="004A56C2">
      <w:pPr>
        <w:numPr>
          <w:ilvl w:val="0"/>
          <w:numId w:val="27"/>
        </w:numPr>
        <w:spacing w:after="120"/>
        <w:jc w:val="left"/>
        <w:rPr>
          <w:rFonts w:ascii="Arial" w:hAnsi="Arial" w:cs="Arial"/>
          <w:sz w:val="20"/>
        </w:rPr>
      </w:pPr>
      <w:r w:rsidRPr="004A56C2">
        <w:rPr>
          <w:rFonts w:ascii="Arial" w:hAnsi="Arial" w:cs="Arial"/>
          <w:sz w:val="20"/>
        </w:rPr>
        <w:t>CAN, USB</w:t>
      </w:r>
    </w:p>
    <w:p w14:paraId="1DE2DB75" w14:textId="77777777" w:rsidR="004A56C2" w:rsidRPr="004A56C2" w:rsidRDefault="004A56C2" w:rsidP="004A56C2">
      <w:pPr>
        <w:numPr>
          <w:ilvl w:val="0"/>
          <w:numId w:val="27"/>
        </w:numPr>
        <w:spacing w:after="120"/>
        <w:jc w:val="left"/>
        <w:rPr>
          <w:rFonts w:ascii="Arial" w:hAnsi="Arial" w:cs="Arial"/>
          <w:sz w:val="20"/>
        </w:rPr>
      </w:pPr>
      <w:r w:rsidRPr="004A56C2">
        <w:rPr>
          <w:rFonts w:ascii="Arial" w:hAnsi="Arial" w:cs="Arial"/>
          <w:sz w:val="20"/>
        </w:rPr>
        <w:t>TCP/IP (</w:t>
      </w:r>
      <w:proofErr w:type="spellStart"/>
      <w:r w:rsidRPr="004A56C2">
        <w:rPr>
          <w:rFonts w:ascii="Arial" w:hAnsi="Arial" w:cs="Arial"/>
          <w:sz w:val="20"/>
        </w:rPr>
        <w:t>Ethernet</w:t>
      </w:r>
      <w:proofErr w:type="spellEnd"/>
      <w:r w:rsidRPr="004A56C2">
        <w:rPr>
          <w:rFonts w:ascii="Arial" w:hAnsi="Arial" w:cs="Arial"/>
          <w:sz w:val="20"/>
        </w:rPr>
        <w:t xml:space="preserve"> 10/100): </w:t>
      </w:r>
      <w:proofErr w:type="spellStart"/>
      <w:r w:rsidRPr="004A56C2">
        <w:rPr>
          <w:rFonts w:ascii="Arial" w:hAnsi="Arial" w:cs="Arial"/>
          <w:sz w:val="20"/>
        </w:rPr>
        <w:t>Modbus</w:t>
      </w:r>
      <w:proofErr w:type="spellEnd"/>
      <w:r w:rsidRPr="004A56C2">
        <w:rPr>
          <w:rFonts w:ascii="Arial" w:hAnsi="Arial" w:cs="Arial"/>
          <w:sz w:val="20"/>
        </w:rPr>
        <w:t>, SNMP, dostop preko spleta (WEB), obveščanje preko e-pošte</w:t>
      </w:r>
    </w:p>
    <w:p w14:paraId="2309CDC1"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Preko omenjenih povezav mora biti omogočen popoln nadzor sistema in prenos podatkov iz sistema za nadaljnjo obdelavo. Za daljinsko javljanje stanj mora biti nadzorna enota opremljena z minimalno 6 relejskimi izhodi (</w:t>
      </w:r>
      <w:proofErr w:type="spellStart"/>
      <w:r w:rsidRPr="004A56C2">
        <w:rPr>
          <w:rFonts w:ascii="Arial" w:hAnsi="Arial" w:cs="Arial"/>
          <w:sz w:val="20"/>
        </w:rPr>
        <w:t>breznapetostni</w:t>
      </w:r>
      <w:proofErr w:type="spellEnd"/>
      <w:r w:rsidRPr="004A56C2">
        <w:rPr>
          <w:rFonts w:ascii="Arial" w:hAnsi="Arial" w:cs="Arial"/>
          <w:sz w:val="20"/>
        </w:rPr>
        <w:t xml:space="preserve"> kontakti) in min. 2 digitalnimi vhodi za signalizacijo internih in zunanjih diskretnih </w:t>
      </w:r>
      <w:proofErr w:type="spellStart"/>
      <w:r w:rsidRPr="004A56C2">
        <w:rPr>
          <w:rFonts w:ascii="Arial" w:hAnsi="Arial" w:cs="Arial"/>
          <w:sz w:val="20"/>
        </w:rPr>
        <w:t>breznapetostnih</w:t>
      </w:r>
      <w:proofErr w:type="spellEnd"/>
      <w:r w:rsidRPr="004A56C2">
        <w:rPr>
          <w:rFonts w:ascii="Arial" w:hAnsi="Arial" w:cs="Arial"/>
          <w:sz w:val="20"/>
        </w:rPr>
        <w:t xml:space="preserve"> signalov.</w:t>
      </w:r>
    </w:p>
    <w:p w14:paraId="4A272C12" w14:textId="77777777" w:rsidR="004A56C2" w:rsidRPr="004A56C2" w:rsidRDefault="004A56C2" w:rsidP="004A56C2">
      <w:pPr>
        <w:keepNext/>
        <w:numPr>
          <w:ilvl w:val="2"/>
          <w:numId w:val="23"/>
        </w:numPr>
        <w:tabs>
          <w:tab w:val="num" w:pos="360"/>
        </w:tabs>
        <w:spacing w:before="240" w:after="60"/>
        <w:ind w:left="0" w:firstLine="0"/>
        <w:jc w:val="left"/>
        <w:outlineLvl w:val="2"/>
        <w:rPr>
          <w:rFonts w:ascii="Arial" w:hAnsi="Arial"/>
          <w:b/>
          <w:sz w:val="20"/>
        </w:rPr>
      </w:pPr>
      <w:bookmarkStart w:id="38" w:name="_Toc83733523"/>
      <w:r w:rsidRPr="004A56C2">
        <w:rPr>
          <w:rFonts w:ascii="Arial" w:hAnsi="Arial"/>
          <w:b/>
          <w:sz w:val="20"/>
        </w:rPr>
        <w:t>Nadzor delovanja enosmernega sistema</w:t>
      </w:r>
      <w:bookmarkEnd w:id="38"/>
      <w:r w:rsidRPr="004A56C2">
        <w:rPr>
          <w:rFonts w:ascii="Arial" w:hAnsi="Arial"/>
          <w:b/>
          <w:sz w:val="20"/>
        </w:rPr>
        <w:t xml:space="preserve"> </w:t>
      </w:r>
    </w:p>
    <w:p w14:paraId="5BD288E7" w14:textId="77777777" w:rsidR="004A56C2" w:rsidRPr="004A56C2" w:rsidRDefault="004A56C2" w:rsidP="004A56C2">
      <w:pPr>
        <w:autoSpaceDE w:val="0"/>
        <w:autoSpaceDN w:val="0"/>
        <w:adjustRightInd w:val="0"/>
        <w:spacing w:after="120"/>
        <w:rPr>
          <w:rFonts w:ascii="Arial" w:hAnsi="Arial" w:cs="Arial"/>
          <w:sz w:val="20"/>
          <w:u w:val="single"/>
        </w:rPr>
      </w:pPr>
      <w:r w:rsidRPr="004A56C2">
        <w:rPr>
          <w:rFonts w:ascii="Arial" w:hAnsi="Arial" w:cs="Arial"/>
          <w:bCs/>
          <w:sz w:val="20"/>
          <w:u w:val="single"/>
        </w:rPr>
        <w:t xml:space="preserve">Lokalna signalizacija in meritve: </w:t>
      </w:r>
    </w:p>
    <w:p w14:paraId="36DAE201" w14:textId="77777777" w:rsidR="004A56C2" w:rsidRPr="004A56C2" w:rsidRDefault="004A56C2" w:rsidP="004A56C2">
      <w:pPr>
        <w:numPr>
          <w:ilvl w:val="0"/>
          <w:numId w:val="28"/>
        </w:numPr>
        <w:autoSpaceDE w:val="0"/>
        <w:autoSpaceDN w:val="0"/>
        <w:adjustRightInd w:val="0"/>
        <w:ind w:left="714" w:hanging="357"/>
        <w:jc w:val="left"/>
        <w:rPr>
          <w:rFonts w:ascii="Arial" w:hAnsi="Arial" w:cs="Arial"/>
          <w:sz w:val="20"/>
        </w:rPr>
      </w:pPr>
      <w:r w:rsidRPr="004A56C2">
        <w:rPr>
          <w:rFonts w:ascii="Arial" w:hAnsi="Arial" w:cs="Arial"/>
          <w:sz w:val="20"/>
        </w:rPr>
        <w:lastRenderedPageBreak/>
        <w:t xml:space="preserve">LED signalizacija na usmerniških modulih, </w:t>
      </w:r>
    </w:p>
    <w:p w14:paraId="061D2346" w14:textId="77777777" w:rsidR="004A56C2" w:rsidRPr="004A56C2" w:rsidRDefault="004A56C2" w:rsidP="004A56C2">
      <w:pPr>
        <w:numPr>
          <w:ilvl w:val="0"/>
          <w:numId w:val="28"/>
        </w:numPr>
        <w:autoSpaceDE w:val="0"/>
        <w:autoSpaceDN w:val="0"/>
        <w:adjustRightInd w:val="0"/>
        <w:ind w:left="714" w:hanging="357"/>
        <w:jc w:val="left"/>
        <w:rPr>
          <w:rFonts w:ascii="Arial" w:hAnsi="Arial" w:cs="Arial"/>
          <w:sz w:val="20"/>
        </w:rPr>
      </w:pPr>
      <w:r w:rsidRPr="004A56C2">
        <w:rPr>
          <w:rFonts w:ascii="Arial" w:hAnsi="Arial" w:cs="Arial"/>
          <w:sz w:val="20"/>
        </w:rPr>
        <w:t xml:space="preserve">LCD prikaz vseh parametrov in stanj in LED-signalizacija na nadzorni enoti, </w:t>
      </w:r>
    </w:p>
    <w:p w14:paraId="26DEDEEA" w14:textId="77777777" w:rsidR="004A56C2" w:rsidRPr="004A56C2" w:rsidRDefault="004A56C2" w:rsidP="004A56C2">
      <w:pPr>
        <w:autoSpaceDE w:val="0"/>
        <w:autoSpaceDN w:val="0"/>
        <w:adjustRightInd w:val="0"/>
        <w:ind w:left="714"/>
        <w:rPr>
          <w:rFonts w:ascii="Arial" w:hAnsi="Arial" w:cs="Arial"/>
          <w:sz w:val="20"/>
        </w:rPr>
      </w:pPr>
    </w:p>
    <w:p w14:paraId="4F1A9079" w14:textId="77777777" w:rsidR="004A56C2" w:rsidRPr="004A56C2" w:rsidRDefault="004A56C2" w:rsidP="004A56C2">
      <w:pPr>
        <w:autoSpaceDE w:val="0"/>
        <w:autoSpaceDN w:val="0"/>
        <w:adjustRightInd w:val="0"/>
        <w:spacing w:after="120"/>
        <w:rPr>
          <w:rFonts w:ascii="Arial" w:hAnsi="Arial" w:cs="Arial"/>
          <w:sz w:val="20"/>
          <w:u w:val="single"/>
        </w:rPr>
      </w:pPr>
      <w:r w:rsidRPr="004A56C2">
        <w:rPr>
          <w:rFonts w:ascii="Arial" w:hAnsi="Arial" w:cs="Arial"/>
          <w:bCs/>
          <w:sz w:val="20"/>
          <w:u w:val="single"/>
        </w:rPr>
        <w:t xml:space="preserve">Daljinska signalizacija: </w:t>
      </w:r>
    </w:p>
    <w:p w14:paraId="49254726"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proofErr w:type="spellStart"/>
      <w:r w:rsidRPr="004A56C2">
        <w:rPr>
          <w:rFonts w:ascii="Arial" w:hAnsi="Arial" w:cs="Arial"/>
          <w:sz w:val="20"/>
        </w:rPr>
        <w:t>breznapetostni</w:t>
      </w:r>
      <w:proofErr w:type="spellEnd"/>
      <w:r w:rsidRPr="004A56C2">
        <w:rPr>
          <w:rFonts w:ascii="Arial" w:hAnsi="Arial" w:cs="Arial"/>
          <w:sz w:val="20"/>
        </w:rPr>
        <w:t xml:space="preserve"> kontakti, (napaka in motnja usmernika, prisotnost zemeljskega stika)</w:t>
      </w:r>
    </w:p>
    <w:p w14:paraId="36276ACD" w14:textId="77777777" w:rsidR="004A56C2" w:rsidRPr="004A56C2" w:rsidRDefault="004A56C2" w:rsidP="004A56C2">
      <w:pPr>
        <w:numPr>
          <w:ilvl w:val="0"/>
          <w:numId w:val="29"/>
        </w:numPr>
        <w:jc w:val="left"/>
        <w:rPr>
          <w:rFonts w:ascii="Arial" w:hAnsi="Arial" w:cs="Arial"/>
          <w:sz w:val="20"/>
        </w:rPr>
      </w:pPr>
      <w:r w:rsidRPr="004A56C2">
        <w:rPr>
          <w:rFonts w:ascii="Arial" w:hAnsi="Arial" w:cs="Arial"/>
          <w:sz w:val="20"/>
        </w:rPr>
        <w:t>napetostni pretvornik 4-20mA za prenos meritve napetosti sistema in tokovni merilni pretvornik 4-20mA za prenos meritve toka porabnikov.</w:t>
      </w:r>
    </w:p>
    <w:p w14:paraId="213906D4"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r w:rsidRPr="004A56C2">
        <w:rPr>
          <w:rFonts w:ascii="Arial" w:hAnsi="Arial" w:cs="Arial"/>
          <w:sz w:val="20"/>
        </w:rPr>
        <w:t xml:space="preserve">TCP/IP: </w:t>
      </w:r>
      <w:proofErr w:type="spellStart"/>
      <w:r w:rsidRPr="004A56C2">
        <w:rPr>
          <w:rFonts w:ascii="Arial" w:hAnsi="Arial" w:cs="Arial"/>
          <w:sz w:val="20"/>
        </w:rPr>
        <w:t>Ethernet</w:t>
      </w:r>
      <w:proofErr w:type="spellEnd"/>
      <w:r w:rsidRPr="004A56C2">
        <w:rPr>
          <w:rFonts w:ascii="Arial" w:hAnsi="Arial" w:cs="Arial"/>
          <w:sz w:val="20"/>
        </w:rPr>
        <w:t xml:space="preserve"> (WEB - dostop preko spleta, e-pošta, SNMP (NMS), </w:t>
      </w:r>
      <w:proofErr w:type="spellStart"/>
      <w:r w:rsidRPr="004A56C2">
        <w:rPr>
          <w:rFonts w:ascii="Arial" w:hAnsi="Arial" w:cs="Arial"/>
          <w:sz w:val="20"/>
        </w:rPr>
        <w:t>Modbus</w:t>
      </w:r>
      <w:proofErr w:type="spellEnd"/>
      <w:r w:rsidRPr="004A56C2">
        <w:rPr>
          <w:rFonts w:ascii="Arial" w:hAnsi="Arial" w:cs="Arial"/>
          <w:sz w:val="20"/>
        </w:rPr>
        <w:t xml:space="preserve">), </w:t>
      </w:r>
    </w:p>
    <w:p w14:paraId="23C7AA04"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r w:rsidRPr="004A56C2">
        <w:rPr>
          <w:rFonts w:ascii="Arial" w:hAnsi="Arial" w:cs="Arial"/>
          <w:sz w:val="20"/>
        </w:rPr>
        <w:t xml:space="preserve">modem (interni/eksterni, opcija). </w:t>
      </w:r>
    </w:p>
    <w:p w14:paraId="3DD21B5E" w14:textId="77777777" w:rsidR="004A56C2" w:rsidRPr="004A56C2" w:rsidRDefault="004A56C2" w:rsidP="004A56C2">
      <w:pPr>
        <w:autoSpaceDE w:val="0"/>
        <w:autoSpaceDN w:val="0"/>
        <w:adjustRightInd w:val="0"/>
        <w:ind w:left="714"/>
        <w:rPr>
          <w:rFonts w:ascii="Arial" w:hAnsi="Arial" w:cs="Arial"/>
          <w:sz w:val="20"/>
        </w:rPr>
      </w:pPr>
    </w:p>
    <w:p w14:paraId="4070BCAA" w14:textId="77777777" w:rsidR="004A56C2" w:rsidRPr="004A56C2" w:rsidRDefault="004A56C2" w:rsidP="004A56C2">
      <w:pPr>
        <w:autoSpaceDE w:val="0"/>
        <w:autoSpaceDN w:val="0"/>
        <w:adjustRightInd w:val="0"/>
        <w:spacing w:after="120"/>
        <w:rPr>
          <w:rFonts w:ascii="Arial" w:hAnsi="Arial" w:cs="Arial"/>
          <w:sz w:val="20"/>
        </w:rPr>
      </w:pPr>
      <w:r w:rsidRPr="004A56C2">
        <w:rPr>
          <w:rFonts w:ascii="Arial" w:hAnsi="Arial" w:cs="Arial"/>
          <w:sz w:val="20"/>
        </w:rPr>
        <w:t xml:space="preserve">Za daljinsko signalizacijo mora biti konfiguriran po en galvansko prosti kontakt za težki alarm sistema (daljinsko), lahki alarm sistema (daljinsko), prisotnost zemeljskega stika na DC razvodu, ter dva prosta prosto </w:t>
      </w:r>
      <w:proofErr w:type="spellStart"/>
      <w:r w:rsidRPr="004A56C2">
        <w:rPr>
          <w:rFonts w:ascii="Arial" w:hAnsi="Arial" w:cs="Arial"/>
          <w:sz w:val="20"/>
        </w:rPr>
        <w:t>programabilna</w:t>
      </w:r>
      <w:proofErr w:type="spellEnd"/>
      <w:r w:rsidRPr="004A56C2">
        <w:rPr>
          <w:rFonts w:ascii="Arial" w:hAnsi="Arial" w:cs="Arial"/>
          <w:sz w:val="20"/>
        </w:rPr>
        <w:t xml:space="preserve"> kontakta. Stanja alarmov se grupirajo glede na želje Naročnika. </w:t>
      </w:r>
    </w:p>
    <w:p w14:paraId="4002A597"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39" w:name="_Toc83733524"/>
      <w:r w:rsidRPr="006C7662">
        <w:rPr>
          <w:rFonts w:ascii="Arial" w:hAnsi="Arial"/>
          <w:b/>
          <w:sz w:val="20"/>
        </w:rPr>
        <w:t xml:space="preserve">Oprema za </w:t>
      </w:r>
      <w:proofErr w:type="spellStart"/>
      <w:r w:rsidRPr="006C7662">
        <w:rPr>
          <w:rFonts w:ascii="Arial" w:hAnsi="Arial"/>
          <w:b/>
          <w:sz w:val="20"/>
        </w:rPr>
        <w:t>parametriranje</w:t>
      </w:r>
      <w:proofErr w:type="spellEnd"/>
      <w:r w:rsidRPr="006C7662">
        <w:rPr>
          <w:rFonts w:ascii="Arial" w:hAnsi="Arial"/>
          <w:b/>
          <w:sz w:val="20"/>
        </w:rPr>
        <w:t xml:space="preserve"> in usposabljanje</w:t>
      </w:r>
      <w:bookmarkEnd w:id="39"/>
    </w:p>
    <w:p w14:paraId="409777E8" w14:textId="77777777" w:rsidR="004A56C2" w:rsidRPr="004A56C2" w:rsidRDefault="004A56C2" w:rsidP="004A56C2">
      <w:pPr>
        <w:autoSpaceDE w:val="0"/>
        <w:autoSpaceDN w:val="0"/>
        <w:adjustRightInd w:val="0"/>
        <w:spacing w:after="120"/>
        <w:rPr>
          <w:rFonts w:ascii="Arial" w:hAnsi="Arial" w:cs="Arial"/>
          <w:sz w:val="20"/>
        </w:rPr>
      </w:pPr>
      <w:r w:rsidRPr="004A56C2">
        <w:rPr>
          <w:rFonts w:ascii="Arial" w:hAnsi="Arial" w:cs="Arial"/>
          <w:sz w:val="20"/>
        </w:rPr>
        <w:t xml:space="preserve">V sklopu dobave morajo biti dobavljena tudi vsa potrebna razvojna in testna orodja, ki so potrebna za izdelavo in vzdrževanje programirljive opreme (preklopna avtomatika, </w:t>
      </w:r>
      <w:proofErr w:type="spellStart"/>
      <w:r w:rsidRPr="004A56C2">
        <w:rPr>
          <w:rFonts w:ascii="Arial" w:hAnsi="Arial" w:cs="Arial"/>
          <w:sz w:val="20"/>
        </w:rPr>
        <w:t>multifunkcijski</w:t>
      </w:r>
      <w:proofErr w:type="spellEnd"/>
      <w:r w:rsidRPr="004A56C2">
        <w:rPr>
          <w:rFonts w:ascii="Arial" w:hAnsi="Arial" w:cs="Arial"/>
          <w:sz w:val="20"/>
        </w:rPr>
        <w:t xml:space="preserve"> instrumenti, …). Ponudnik ob razvojnih orodjih preda tudi licenčne izjave, iz katerih nedvoumno izhaja pravica naročnika do uporabe teh orodij.</w:t>
      </w:r>
    </w:p>
    <w:p w14:paraId="0DDFE842" w14:textId="77777777" w:rsidR="004A56C2" w:rsidRPr="004A56C2" w:rsidRDefault="004A56C2" w:rsidP="004A56C2">
      <w:pPr>
        <w:autoSpaceDE w:val="0"/>
        <w:autoSpaceDN w:val="0"/>
        <w:adjustRightInd w:val="0"/>
        <w:spacing w:after="120"/>
        <w:rPr>
          <w:rFonts w:ascii="Arial" w:hAnsi="Arial" w:cs="Arial"/>
          <w:sz w:val="20"/>
        </w:rPr>
      </w:pPr>
      <w:proofErr w:type="spellStart"/>
      <w:r w:rsidRPr="004A56C2">
        <w:rPr>
          <w:rFonts w:ascii="Arial" w:hAnsi="Arial" w:cs="Arial"/>
          <w:sz w:val="20"/>
        </w:rPr>
        <w:t>Performanse</w:t>
      </w:r>
      <w:proofErr w:type="spellEnd"/>
      <w:r w:rsidRPr="004A56C2">
        <w:rPr>
          <w:rFonts w:ascii="Arial" w:hAnsi="Arial" w:cs="Arial"/>
          <w:sz w:val="20"/>
        </w:rPr>
        <w:t xml:space="preserve"> dobavljene opreme za </w:t>
      </w:r>
      <w:proofErr w:type="spellStart"/>
      <w:r w:rsidRPr="004A56C2">
        <w:rPr>
          <w:rFonts w:ascii="Arial" w:hAnsi="Arial" w:cs="Arial"/>
          <w:sz w:val="20"/>
        </w:rPr>
        <w:t>parametriranje</w:t>
      </w:r>
      <w:proofErr w:type="spellEnd"/>
      <w:r w:rsidRPr="004A56C2">
        <w:rPr>
          <w:rFonts w:ascii="Arial" w:hAnsi="Arial" w:cs="Arial"/>
          <w:sz w:val="20"/>
        </w:rPr>
        <w:t xml:space="preserve"> in vzdrževanje sistema morajo biti primerljive s </w:t>
      </w:r>
      <w:proofErr w:type="spellStart"/>
      <w:r w:rsidRPr="004A56C2">
        <w:rPr>
          <w:rFonts w:ascii="Arial" w:hAnsi="Arial" w:cs="Arial"/>
          <w:sz w:val="20"/>
        </w:rPr>
        <w:t>performansami</w:t>
      </w:r>
      <w:proofErr w:type="spellEnd"/>
      <w:r w:rsidRPr="004A56C2">
        <w:rPr>
          <w:rFonts w:ascii="Arial" w:hAnsi="Arial" w:cs="Arial"/>
          <w:sz w:val="20"/>
        </w:rPr>
        <w:t xml:space="preserve"> podobnih sistemov, ki ob času dobave predstavljajo zadnjo generacijo in so po enostavnosti uporabe in diagnosticiranja v vrhu ponudbe.</w:t>
      </w:r>
    </w:p>
    <w:p w14:paraId="61DDF1CF"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lang w:eastAsia="en-US"/>
        </w:rPr>
      </w:pPr>
      <w:bookmarkStart w:id="40" w:name="_Toc83733525"/>
      <w:r w:rsidRPr="006C7662">
        <w:rPr>
          <w:rFonts w:ascii="Arial" w:hAnsi="Arial"/>
          <w:b/>
          <w:sz w:val="20"/>
        </w:rPr>
        <w:t>Akumulatorska baterija</w:t>
      </w:r>
      <w:bookmarkEnd w:id="40"/>
      <w:r w:rsidRPr="006C7662">
        <w:rPr>
          <w:rFonts w:ascii="Arial" w:hAnsi="Arial"/>
          <w:b/>
          <w:sz w:val="20"/>
        </w:rPr>
        <w:t xml:space="preserve"> </w:t>
      </w:r>
    </w:p>
    <w:p w14:paraId="1A927721" w14:textId="77777777" w:rsidR="004A56C2" w:rsidRPr="004A56C2" w:rsidRDefault="004A56C2" w:rsidP="004A56C2">
      <w:pPr>
        <w:autoSpaceDE w:val="0"/>
        <w:autoSpaceDN w:val="0"/>
        <w:adjustRightInd w:val="0"/>
        <w:spacing w:after="120"/>
        <w:rPr>
          <w:rFonts w:ascii="Arial" w:hAnsi="Arial" w:cs="Arial"/>
          <w:sz w:val="20"/>
        </w:rPr>
      </w:pPr>
      <w:r w:rsidRPr="004A56C2">
        <w:rPr>
          <w:rFonts w:ascii="Arial" w:hAnsi="Arial" w:cs="Arial"/>
          <w:sz w:val="20"/>
        </w:rPr>
        <w:t xml:space="preserve">Baterija mora ustrezati tehničnim zahtevam in nalogi, da zanesljivo napaja naprave zaščite, krmiljenja, vodenja in signalizacije. Baterija mora biti proizvedena in preizkušena po veljavnih IEC, DIN ali enakovrednih mednarodnih ali nacionalnih standardih. Deklarirana življenjska doba baterije mora biti najmanj 12 let (po </w:t>
      </w:r>
      <w:proofErr w:type="spellStart"/>
      <w:r w:rsidRPr="004A56C2">
        <w:rPr>
          <w:rFonts w:ascii="Arial" w:hAnsi="Arial" w:cs="Arial"/>
          <w:sz w:val="20"/>
        </w:rPr>
        <w:t>Eurobat</w:t>
      </w:r>
      <w:proofErr w:type="spellEnd"/>
      <w:r w:rsidRPr="004A56C2">
        <w:rPr>
          <w:rFonts w:ascii="Arial" w:hAnsi="Arial" w:cs="Arial"/>
          <w:sz w:val="20"/>
        </w:rPr>
        <w:t xml:space="preserve">). Baterija mora biti zaprte izvedbe tipa VRLA </w:t>
      </w:r>
      <w:r w:rsidRPr="004A56C2">
        <w:rPr>
          <w:rFonts w:ascii="Arial" w:hAnsi="Arial" w:cs="Arial"/>
          <w:sz w:val="20"/>
          <w:lang w:eastAsia="en-US"/>
        </w:rPr>
        <w:t xml:space="preserve">z nazivno napetostjo 24V (12 </w:t>
      </w:r>
      <w:r w:rsidRPr="004A56C2">
        <w:rPr>
          <w:rFonts w:ascii="Arial" w:hAnsi="Arial" w:cs="Arial"/>
          <w:sz w:val="20"/>
        </w:rPr>
        <w:t>zaporedno vezanih celic) in 10-h avtonomije minimalno 170Ah.</w:t>
      </w:r>
    </w:p>
    <w:p w14:paraId="7FF0FA29"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41" w:name="_Toc83733526"/>
      <w:r w:rsidRPr="006C7662">
        <w:rPr>
          <w:rFonts w:ascii="Arial" w:hAnsi="Arial"/>
          <w:b/>
          <w:sz w:val="20"/>
        </w:rPr>
        <w:t>Mehanska izvedba</w:t>
      </w:r>
      <w:bookmarkEnd w:id="41"/>
    </w:p>
    <w:p w14:paraId="5AB9FA8B" w14:textId="77777777" w:rsidR="004A56C2" w:rsidRPr="004A56C2" w:rsidRDefault="004A56C2" w:rsidP="004A56C2">
      <w:pPr>
        <w:keepNext/>
        <w:keepLines/>
        <w:rPr>
          <w:rFonts w:ascii="Arial" w:hAnsi="Arial" w:cs="Arial"/>
          <w:sz w:val="20"/>
        </w:rPr>
      </w:pPr>
      <w:r w:rsidRPr="004A56C2">
        <w:rPr>
          <w:rFonts w:ascii="Arial" w:hAnsi="Arial" w:cs="Arial"/>
          <w:sz w:val="20"/>
        </w:rPr>
        <w:t>Usmernik mora biti vgrajen v prostostoječo kovinsko omaro z delnimi vrati na sprednji strani. Omara mora biti izvedena tako, da mora imeti ustrezno hlajenje vgrajene opreme brez ventilatorjev. Panel sistemske nadzorne enote in usmerniški moduli morajo biti vidni in dostopni na zgornjem delu omare, brez odpiranja vrat.</w:t>
      </w:r>
    </w:p>
    <w:p w14:paraId="2BCD85E2" w14:textId="77777777" w:rsidR="004A56C2" w:rsidRPr="004A56C2" w:rsidRDefault="004A56C2" w:rsidP="004A56C2">
      <w:pPr>
        <w:keepNext/>
        <w:keepLines/>
        <w:rPr>
          <w:rFonts w:ascii="Arial" w:hAnsi="Arial" w:cs="Arial"/>
          <w:sz w:val="20"/>
        </w:rPr>
      </w:pPr>
      <w:r w:rsidRPr="004A56C2">
        <w:rPr>
          <w:rFonts w:ascii="Arial" w:hAnsi="Arial" w:cs="Arial"/>
          <w:sz w:val="20"/>
        </w:rPr>
        <w:t xml:space="preserve">Enosmerni sistem mora biti izveden v moderni, standardizirani, </w:t>
      </w:r>
      <w:proofErr w:type="spellStart"/>
      <w:r w:rsidRPr="004A56C2">
        <w:rPr>
          <w:rFonts w:ascii="Arial" w:hAnsi="Arial" w:cs="Arial"/>
          <w:sz w:val="20"/>
        </w:rPr>
        <w:t>predfabricirani</w:t>
      </w:r>
      <w:proofErr w:type="spellEnd"/>
      <w:r w:rsidRPr="004A56C2">
        <w:rPr>
          <w:rFonts w:ascii="Arial" w:hAnsi="Arial" w:cs="Arial"/>
          <w:sz w:val="20"/>
        </w:rPr>
        <w:t xml:space="preserve"> kovinski prostostoječi omari renomiranega proizvajalca, tlorisnih dimenzij 600 x 600mm in obvezne višine 2000mm z 100mm visokim podstavkom. Omara mora biti zaščitena po zahtevah standarda IEC 60529, s stopnjo mehanske zaščite minimalno IP31. Izvedeni in preizkušeni morajo biti smiselno po zahtevah standarda SIST EN 61439. Izvedba omar je predmet odobritve Naročnika. </w:t>
      </w:r>
    </w:p>
    <w:p w14:paraId="0695EB59" w14:textId="77777777" w:rsidR="004A56C2" w:rsidRPr="004A56C2" w:rsidRDefault="004A56C2" w:rsidP="004A56C2">
      <w:pPr>
        <w:keepLines/>
        <w:rPr>
          <w:rFonts w:ascii="Arial" w:hAnsi="Arial" w:cs="Arial"/>
          <w:b/>
          <w:sz w:val="20"/>
        </w:rPr>
      </w:pPr>
      <w:r w:rsidRPr="004A56C2">
        <w:rPr>
          <w:rFonts w:ascii="Arial" w:hAnsi="Arial" w:cs="Arial"/>
          <w:b/>
          <w:sz w:val="20"/>
        </w:rPr>
        <w:t>Vsi vgrajeni elementi morajo biti dostopni s prednje strani. Priključki (AC mreža, DC izhodi, izhod, baterijski priključki, signalni priključki) morajo biti izvedeni na spodnji sprednji strani omare.</w:t>
      </w:r>
    </w:p>
    <w:p w14:paraId="40726A4E" w14:textId="77777777" w:rsidR="004A56C2" w:rsidRPr="004A56C2" w:rsidRDefault="004A56C2" w:rsidP="004A56C2">
      <w:pPr>
        <w:keepNext/>
        <w:keepLines/>
        <w:rPr>
          <w:rFonts w:ascii="Arial" w:hAnsi="Arial" w:cs="Arial"/>
          <w:sz w:val="20"/>
        </w:rPr>
      </w:pPr>
      <w:r w:rsidRPr="004A56C2">
        <w:rPr>
          <w:rFonts w:ascii="Arial" w:hAnsi="Arial" w:cs="Arial"/>
          <w:sz w:val="20"/>
        </w:rPr>
        <w:t>Uvod vseh kablov in vodnikov do priključnih sponk mora biti skozi dno omare in po montaži s kovinsko ploščo in peno zatesnjen.</w:t>
      </w:r>
    </w:p>
    <w:p w14:paraId="00651C4A" w14:textId="77777777" w:rsidR="004A56C2" w:rsidRPr="004A56C2" w:rsidRDefault="004A56C2" w:rsidP="004A56C2">
      <w:pPr>
        <w:rPr>
          <w:rFonts w:ascii="Arial" w:hAnsi="Arial"/>
          <w:sz w:val="20"/>
        </w:rPr>
      </w:pPr>
    </w:p>
    <w:p w14:paraId="41FAF037"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42" w:name="_Toc83733527"/>
      <w:r w:rsidRPr="006C7662">
        <w:rPr>
          <w:rFonts w:ascii="Arial" w:hAnsi="Arial"/>
          <w:b/>
          <w:sz w:val="20"/>
        </w:rPr>
        <w:t>Tabela ustreznosti</w:t>
      </w:r>
      <w:bookmarkEnd w:id="42"/>
    </w:p>
    <w:p w14:paraId="52DE43B3"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 xml:space="preserve">Napajalni sistem 24V DC mora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p w14:paraId="33D80A76"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021621F2" w14:textId="77777777" w:rsidR="004A56C2" w:rsidRPr="004A56C2" w:rsidRDefault="004A56C2" w:rsidP="004A56C2">
      <w:pPr>
        <w:spacing w:after="100" w:afterAutospacing="1"/>
        <w:rPr>
          <w:rFonts w:ascii="Arial" w:hAnsi="Arial" w:cs="Arial"/>
          <w:sz w:val="20"/>
        </w:rPr>
      </w:pPr>
    </w:p>
    <w:p w14:paraId="2620E28F" w14:textId="77777777" w:rsidR="004A56C2" w:rsidRPr="004A56C2" w:rsidRDefault="004A56C2" w:rsidP="004A56C2">
      <w:pPr>
        <w:spacing w:after="100" w:afterAutospacing="1"/>
        <w:rPr>
          <w:rFonts w:ascii="Arial" w:hAnsi="Arial" w:cs="Arial"/>
          <w:b/>
          <w:sz w:val="20"/>
        </w:rPr>
      </w:pPr>
      <w:bookmarkStart w:id="43" w:name="_Hlk85032099"/>
      <w:r w:rsidRPr="004A56C2">
        <w:rPr>
          <w:rFonts w:ascii="Arial" w:hAnsi="Arial" w:cs="Arial"/>
          <w:b/>
          <w:sz w:val="20"/>
        </w:rPr>
        <w:t xml:space="preserve">Tabela ustreznosti napajalnega sistema za </w:t>
      </w:r>
      <w:proofErr w:type="spellStart"/>
      <w:r w:rsidRPr="004A56C2">
        <w:rPr>
          <w:rFonts w:ascii="Arial" w:hAnsi="Arial" w:cs="Arial"/>
          <w:b/>
          <w:sz w:val="20"/>
        </w:rPr>
        <w:t>mHE</w:t>
      </w:r>
      <w:proofErr w:type="spellEnd"/>
      <w:r w:rsidRPr="004A56C2">
        <w:rPr>
          <w:rFonts w:ascii="Arial" w:hAnsi="Arial" w:cs="Arial"/>
          <w:b/>
          <w:sz w:val="20"/>
        </w:rPr>
        <w:t xml:space="preserve"> Pečnik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3827"/>
        <w:gridCol w:w="3261"/>
      </w:tblGrid>
      <w:tr w:rsidR="004A56C2" w:rsidRPr="004A56C2" w14:paraId="5F47E86A" w14:textId="77777777" w:rsidTr="005C3E6D">
        <w:trPr>
          <w:trHeight w:val="567"/>
        </w:trPr>
        <w:tc>
          <w:tcPr>
            <w:tcW w:w="9606" w:type="dxa"/>
            <w:gridSpan w:val="3"/>
            <w:tcBorders>
              <w:top w:val="single" w:sz="6" w:space="0" w:color="auto"/>
              <w:left w:val="single" w:sz="6" w:space="0" w:color="auto"/>
              <w:bottom w:val="single" w:sz="6" w:space="0" w:color="auto"/>
              <w:right w:val="single" w:sz="6" w:space="0" w:color="auto"/>
            </w:tcBorders>
            <w:vAlign w:val="center"/>
            <w:hideMark/>
          </w:tcPr>
          <w:bookmarkEnd w:id="43"/>
          <w:p w14:paraId="56A050C8" w14:textId="77777777" w:rsidR="004A56C2" w:rsidRPr="004A56C2" w:rsidRDefault="004A56C2" w:rsidP="004A56C2">
            <w:pPr>
              <w:jc w:val="center"/>
              <w:rPr>
                <w:rFonts w:ascii="Arial" w:hAnsi="Arial" w:cs="Arial"/>
                <w:b/>
                <w:color w:val="000000"/>
                <w:sz w:val="18"/>
                <w:szCs w:val="18"/>
              </w:rPr>
            </w:pPr>
            <w:r w:rsidRPr="004A56C2">
              <w:rPr>
                <w:rFonts w:ascii="Arial" w:hAnsi="Arial" w:cs="Arial"/>
                <w:b/>
                <w:color w:val="000000"/>
                <w:sz w:val="18"/>
                <w:szCs w:val="18"/>
              </w:rPr>
              <w:t>Napajalni sistem 24V DC</w:t>
            </w:r>
          </w:p>
        </w:tc>
      </w:tr>
      <w:tr w:rsidR="004A56C2" w:rsidRPr="004A56C2" w14:paraId="5927C788" w14:textId="77777777" w:rsidTr="005C3E6D">
        <w:trPr>
          <w:trHeight w:val="190"/>
        </w:trPr>
        <w:tc>
          <w:tcPr>
            <w:tcW w:w="2518" w:type="dxa"/>
            <w:tcBorders>
              <w:top w:val="single" w:sz="6" w:space="0" w:color="auto"/>
              <w:left w:val="single" w:sz="6" w:space="0" w:color="auto"/>
              <w:bottom w:val="single" w:sz="8" w:space="0" w:color="auto"/>
              <w:right w:val="single" w:sz="8" w:space="0" w:color="auto"/>
            </w:tcBorders>
            <w:vAlign w:val="center"/>
          </w:tcPr>
          <w:p w14:paraId="64AC0997"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t>TEHNIČNI PODATKI</w:t>
            </w:r>
          </w:p>
        </w:tc>
        <w:tc>
          <w:tcPr>
            <w:tcW w:w="3827" w:type="dxa"/>
            <w:tcBorders>
              <w:top w:val="single" w:sz="6" w:space="0" w:color="auto"/>
              <w:left w:val="single" w:sz="8" w:space="0" w:color="auto"/>
              <w:bottom w:val="single" w:sz="8" w:space="0" w:color="auto"/>
              <w:right w:val="single" w:sz="8" w:space="0" w:color="auto"/>
            </w:tcBorders>
            <w:vAlign w:val="center"/>
          </w:tcPr>
          <w:p w14:paraId="36F8D2F4"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t>ZAHTEVANO</w:t>
            </w:r>
          </w:p>
        </w:tc>
        <w:tc>
          <w:tcPr>
            <w:tcW w:w="3261" w:type="dxa"/>
            <w:tcBorders>
              <w:top w:val="single" w:sz="6" w:space="0" w:color="auto"/>
              <w:left w:val="single" w:sz="8" w:space="0" w:color="auto"/>
              <w:bottom w:val="single" w:sz="8" w:space="0" w:color="auto"/>
              <w:right w:val="single" w:sz="4" w:space="0" w:color="auto"/>
            </w:tcBorders>
            <w:vAlign w:val="center"/>
          </w:tcPr>
          <w:p w14:paraId="02C1A01A"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t>PONUJENO</w:t>
            </w:r>
          </w:p>
        </w:tc>
      </w:tr>
      <w:tr w:rsidR="004A56C2" w:rsidRPr="004A56C2" w14:paraId="639E44C1"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61E8E30" w14:textId="77777777" w:rsidR="004A56C2" w:rsidRPr="004A56C2" w:rsidRDefault="004A56C2" w:rsidP="004A56C2">
            <w:pPr>
              <w:rPr>
                <w:rFonts w:ascii="Arial" w:hAnsi="Arial" w:cs="Arial"/>
                <w:sz w:val="18"/>
                <w:szCs w:val="18"/>
                <w:lang w:eastAsia="en-US"/>
              </w:rPr>
            </w:pPr>
            <w:r w:rsidRPr="004A56C2">
              <w:rPr>
                <w:rFonts w:ascii="Arial" w:hAnsi="Arial" w:cs="Arial"/>
                <w:b/>
                <w:color w:val="000000"/>
                <w:sz w:val="18"/>
                <w:szCs w:val="18"/>
              </w:rPr>
              <w:t>Omara</w:t>
            </w:r>
          </w:p>
        </w:tc>
        <w:tc>
          <w:tcPr>
            <w:tcW w:w="3827" w:type="dxa"/>
            <w:tcBorders>
              <w:top w:val="single" w:sz="6" w:space="0" w:color="auto"/>
              <w:left w:val="single" w:sz="6" w:space="0" w:color="auto"/>
              <w:bottom w:val="single" w:sz="6" w:space="0" w:color="auto"/>
              <w:right w:val="single" w:sz="6" w:space="0" w:color="auto"/>
            </w:tcBorders>
            <w:vAlign w:val="center"/>
          </w:tcPr>
          <w:p w14:paraId="3D41B9DA" w14:textId="77777777" w:rsidR="004A56C2" w:rsidRPr="004A56C2" w:rsidRDefault="004A56C2" w:rsidP="004A56C2">
            <w:pPr>
              <w:rPr>
                <w:rFonts w:ascii="Arial" w:hAnsi="Arial" w:cs="Arial"/>
                <w:sz w:val="18"/>
                <w:szCs w:val="18"/>
                <w:lan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14:paraId="1D83C80C" w14:textId="77777777" w:rsidR="004A56C2" w:rsidRPr="004A56C2" w:rsidRDefault="004A56C2" w:rsidP="004A56C2">
            <w:pPr>
              <w:rPr>
                <w:rFonts w:ascii="Arial" w:hAnsi="Arial" w:cs="Arial"/>
                <w:color w:val="000000"/>
                <w:sz w:val="18"/>
                <w:szCs w:val="18"/>
              </w:rPr>
            </w:pPr>
          </w:p>
        </w:tc>
      </w:tr>
      <w:tr w:rsidR="004A56C2" w:rsidRPr="004A56C2" w14:paraId="0ABEAAFF"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9C09C7E"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Proizvajalec:</w:t>
            </w:r>
          </w:p>
        </w:tc>
        <w:tc>
          <w:tcPr>
            <w:tcW w:w="3827" w:type="dxa"/>
            <w:tcBorders>
              <w:top w:val="single" w:sz="4" w:space="0" w:color="auto"/>
              <w:left w:val="single" w:sz="4" w:space="0" w:color="auto"/>
              <w:bottom w:val="single" w:sz="4" w:space="0" w:color="auto"/>
              <w:right w:val="single" w:sz="4" w:space="0" w:color="auto"/>
            </w:tcBorders>
            <w:vAlign w:val="center"/>
          </w:tcPr>
          <w:p w14:paraId="7D407BB1"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2DD6210D" w14:textId="77777777" w:rsidR="004A56C2" w:rsidRPr="004A56C2" w:rsidRDefault="004A56C2" w:rsidP="004A56C2">
            <w:pPr>
              <w:rPr>
                <w:rFonts w:ascii="Arial" w:hAnsi="Arial" w:cs="Arial"/>
                <w:color w:val="000000"/>
                <w:sz w:val="18"/>
                <w:szCs w:val="18"/>
              </w:rPr>
            </w:pPr>
          </w:p>
        </w:tc>
      </w:tr>
      <w:tr w:rsidR="004A56C2" w:rsidRPr="004A56C2" w14:paraId="12D88EB7"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FB29FC0"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Tip/oznaka:</w:t>
            </w:r>
          </w:p>
        </w:tc>
        <w:tc>
          <w:tcPr>
            <w:tcW w:w="3827" w:type="dxa"/>
            <w:tcBorders>
              <w:top w:val="single" w:sz="4" w:space="0" w:color="auto"/>
              <w:left w:val="single" w:sz="4" w:space="0" w:color="auto"/>
              <w:bottom w:val="single" w:sz="4" w:space="0" w:color="auto"/>
              <w:right w:val="single" w:sz="4" w:space="0" w:color="auto"/>
            </w:tcBorders>
            <w:vAlign w:val="center"/>
          </w:tcPr>
          <w:p w14:paraId="12A75B8D"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396FD8AF" w14:textId="77777777" w:rsidR="004A56C2" w:rsidRPr="004A56C2" w:rsidRDefault="004A56C2" w:rsidP="004A56C2">
            <w:pPr>
              <w:rPr>
                <w:rFonts w:ascii="Arial" w:hAnsi="Arial" w:cs="Arial"/>
                <w:color w:val="000000"/>
                <w:sz w:val="18"/>
                <w:szCs w:val="18"/>
              </w:rPr>
            </w:pPr>
          </w:p>
        </w:tc>
      </w:tr>
      <w:tr w:rsidR="004A56C2" w:rsidRPr="004A56C2" w14:paraId="591ACA79"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8E7AD7E"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Dimenzije (</w:t>
            </w:r>
            <w:proofErr w:type="spellStart"/>
            <w:r w:rsidRPr="004A56C2">
              <w:rPr>
                <w:rFonts w:ascii="Arial" w:hAnsi="Arial" w:cs="Arial"/>
                <w:color w:val="000000"/>
                <w:sz w:val="18"/>
                <w:szCs w:val="18"/>
              </w:rPr>
              <w:t>VxŠxG</w:t>
            </w:r>
            <w:proofErr w:type="spellEnd"/>
            <w:r w:rsidRPr="004A56C2">
              <w:rPr>
                <w:rFonts w:ascii="Arial" w:hAnsi="Arial" w:cs="Arial"/>
                <w:color w:val="000000"/>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14:paraId="0AF7784B" w14:textId="77777777" w:rsidR="004A56C2" w:rsidRPr="004A56C2" w:rsidRDefault="004A56C2" w:rsidP="004A56C2">
            <w:pPr>
              <w:rPr>
                <w:rFonts w:ascii="Arial" w:hAnsi="Arial" w:cs="Arial"/>
                <w:sz w:val="18"/>
                <w:szCs w:val="18"/>
                <w:lang w:eastAsia="en-US"/>
              </w:rPr>
            </w:pPr>
            <w:r w:rsidRPr="004A56C2">
              <w:rPr>
                <w:rFonts w:ascii="Arial" w:hAnsi="Arial" w:cs="Arial"/>
                <w:color w:val="000000"/>
                <w:sz w:val="18"/>
                <w:szCs w:val="18"/>
              </w:rPr>
              <w:t>2000 mm x 600 mm x 600 mm + podstavek 100 mm</w:t>
            </w:r>
          </w:p>
        </w:tc>
        <w:tc>
          <w:tcPr>
            <w:tcW w:w="3261" w:type="dxa"/>
            <w:tcBorders>
              <w:top w:val="single" w:sz="4" w:space="0" w:color="auto"/>
              <w:left w:val="single" w:sz="4" w:space="0" w:color="auto"/>
              <w:bottom w:val="single" w:sz="4" w:space="0" w:color="auto"/>
              <w:right w:val="single" w:sz="4" w:space="0" w:color="auto"/>
            </w:tcBorders>
            <w:vAlign w:val="center"/>
          </w:tcPr>
          <w:p w14:paraId="52CE8D97" w14:textId="77777777" w:rsidR="004A56C2" w:rsidRPr="004A56C2" w:rsidRDefault="004A56C2" w:rsidP="004A56C2">
            <w:pPr>
              <w:rPr>
                <w:rFonts w:ascii="Arial" w:hAnsi="Arial" w:cs="Arial"/>
                <w:color w:val="000000"/>
                <w:sz w:val="18"/>
                <w:szCs w:val="18"/>
              </w:rPr>
            </w:pPr>
          </w:p>
        </w:tc>
      </w:tr>
      <w:tr w:rsidR="004A56C2" w:rsidRPr="004A56C2" w14:paraId="7BB04110"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3D65E05" w14:textId="77777777" w:rsidR="004A56C2" w:rsidRPr="004A56C2" w:rsidRDefault="004A56C2" w:rsidP="004A56C2">
            <w:pPr>
              <w:jc w:val="left"/>
              <w:rPr>
                <w:rFonts w:ascii="Arial" w:hAnsi="Arial"/>
                <w:sz w:val="18"/>
                <w:szCs w:val="18"/>
              </w:rPr>
            </w:pPr>
            <w:r w:rsidRPr="004A56C2">
              <w:rPr>
                <w:rFonts w:ascii="Arial" w:hAnsi="Arial"/>
                <w:sz w:val="18"/>
                <w:szCs w:val="18"/>
              </w:rPr>
              <w:t>Barva:</w:t>
            </w:r>
          </w:p>
        </w:tc>
        <w:tc>
          <w:tcPr>
            <w:tcW w:w="3827" w:type="dxa"/>
            <w:tcBorders>
              <w:top w:val="single" w:sz="4" w:space="0" w:color="auto"/>
              <w:left w:val="single" w:sz="4" w:space="0" w:color="auto"/>
              <w:bottom w:val="single" w:sz="4" w:space="0" w:color="auto"/>
              <w:right w:val="single" w:sz="4" w:space="0" w:color="auto"/>
            </w:tcBorders>
            <w:vAlign w:val="center"/>
          </w:tcPr>
          <w:p w14:paraId="01E1CC66"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rPr>
              <w:t>RAL 7035</w:t>
            </w:r>
          </w:p>
        </w:tc>
        <w:tc>
          <w:tcPr>
            <w:tcW w:w="3261" w:type="dxa"/>
            <w:tcBorders>
              <w:top w:val="single" w:sz="4" w:space="0" w:color="auto"/>
              <w:left w:val="single" w:sz="4" w:space="0" w:color="auto"/>
              <w:bottom w:val="single" w:sz="4" w:space="0" w:color="auto"/>
              <w:right w:val="single" w:sz="4" w:space="0" w:color="auto"/>
            </w:tcBorders>
            <w:vAlign w:val="center"/>
          </w:tcPr>
          <w:p w14:paraId="4E6B0BCB" w14:textId="77777777" w:rsidR="004A56C2" w:rsidRPr="004A56C2" w:rsidRDefault="004A56C2" w:rsidP="004A56C2">
            <w:pPr>
              <w:rPr>
                <w:rFonts w:ascii="Arial" w:hAnsi="Arial" w:cs="Arial"/>
                <w:color w:val="000000"/>
                <w:sz w:val="18"/>
                <w:szCs w:val="18"/>
              </w:rPr>
            </w:pPr>
          </w:p>
        </w:tc>
      </w:tr>
      <w:tr w:rsidR="004A56C2" w:rsidRPr="004A56C2" w14:paraId="0E1E1F00"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3BCFD3F" w14:textId="77777777" w:rsidR="004A56C2" w:rsidRPr="004A56C2" w:rsidRDefault="004A56C2" w:rsidP="004A56C2">
            <w:pPr>
              <w:jc w:val="left"/>
              <w:rPr>
                <w:rFonts w:ascii="Arial" w:hAnsi="Arial"/>
                <w:sz w:val="18"/>
                <w:szCs w:val="18"/>
              </w:rPr>
            </w:pPr>
            <w:r w:rsidRPr="004A56C2">
              <w:rPr>
                <w:rFonts w:ascii="Arial" w:hAnsi="Arial"/>
                <w:sz w:val="18"/>
                <w:szCs w:val="18"/>
              </w:rPr>
              <w:t>Hlajenje:</w:t>
            </w:r>
          </w:p>
        </w:tc>
        <w:tc>
          <w:tcPr>
            <w:tcW w:w="3827" w:type="dxa"/>
            <w:tcBorders>
              <w:top w:val="single" w:sz="4" w:space="0" w:color="auto"/>
              <w:left w:val="single" w:sz="4" w:space="0" w:color="auto"/>
              <w:bottom w:val="single" w:sz="4" w:space="0" w:color="auto"/>
              <w:right w:val="single" w:sz="4" w:space="0" w:color="auto"/>
            </w:tcBorders>
            <w:vAlign w:val="center"/>
          </w:tcPr>
          <w:p w14:paraId="744C2C3B"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rPr>
              <w:t>Opremljena z režami za učinkovito odvajanje toplote, dvignjen strop</w:t>
            </w:r>
          </w:p>
        </w:tc>
        <w:tc>
          <w:tcPr>
            <w:tcW w:w="3261" w:type="dxa"/>
            <w:tcBorders>
              <w:top w:val="single" w:sz="4" w:space="0" w:color="auto"/>
              <w:left w:val="single" w:sz="4" w:space="0" w:color="auto"/>
              <w:bottom w:val="single" w:sz="4" w:space="0" w:color="auto"/>
              <w:right w:val="single" w:sz="4" w:space="0" w:color="auto"/>
            </w:tcBorders>
            <w:vAlign w:val="center"/>
          </w:tcPr>
          <w:p w14:paraId="2949C52D" w14:textId="77777777" w:rsidR="004A56C2" w:rsidRPr="004A56C2" w:rsidRDefault="004A56C2" w:rsidP="004A56C2">
            <w:pPr>
              <w:rPr>
                <w:rFonts w:ascii="Arial" w:hAnsi="Arial" w:cs="Arial"/>
                <w:color w:val="000000"/>
                <w:sz w:val="18"/>
                <w:szCs w:val="18"/>
              </w:rPr>
            </w:pPr>
          </w:p>
        </w:tc>
      </w:tr>
      <w:tr w:rsidR="004A56C2" w:rsidRPr="004A56C2" w14:paraId="0213D4B5"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497F9B3"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rPr>
              <w:t>Stopnja mehanske zaščite:</w:t>
            </w:r>
          </w:p>
        </w:tc>
        <w:tc>
          <w:tcPr>
            <w:tcW w:w="3827" w:type="dxa"/>
            <w:tcBorders>
              <w:top w:val="single" w:sz="4" w:space="0" w:color="auto"/>
              <w:left w:val="single" w:sz="4" w:space="0" w:color="auto"/>
              <w:bottom w:val="single" w:sz="4" w:space="0" w:color="auto"/>
              <w:right w:val="single" w:sz="4" w:space="0" w:color="auto"/>
            </w:tcBorders>
            <w:vAlign w:val="center"/>
          </w:tcPr>
          <w:p w14:paraId="4553126E" w14:textId="77777777" w:rsidR="004A56C2" w:rsidRPr="004A56C2" w:rsidRDefault="004A56C2" w:rsidP="004A56C2">
            <w:pPr>
              <w:autoSpaceDE w:val="0"/>
              <w:autoSpaceDN w:val="0"/>
              <w:adjustRightInd w:val="0"/>
              <w:rPr>
                <w:rFonts w:ascii="Arial" w:hAnsi="Arial" w:cs="Arial"/>
                <w:color w:val="000000"/>
                <w:sz w:val="18"/>
                <w:szCs w:val="18"/>
              </w:rPr>
            </w:pPr>
            <w:r w:rsidRPr="004A56C2">
              <w:rPr>
                <w:rFonts w:ascii="Arial" w:hAnsi="Arial" w:cs="Arial"/>
                <w:color w:val="000000"/>
                <w:sz w:val="18"/>
                <w:szCs w:val="18"/>
              </w:rPr>
              <w:t>IP20 po IEC 60529</w:t>
            </w:r>
          </w:p>
        </w:tc>
        <w:tc>
          <w:tcPr>
            <w:tcW w:w="3261" w:type="dxa"/>
            <w:tcBorders>
              <w:top w:val="single" w:sz="4" w:space="0" w:color="auto"/>
              <w:left w:val="single" w:sz="4" w:space="0" w:color="auto"/>
              <w:bottom w:val="single" w:sz="4" w:space="0" w:color="auto"/>
              <w:right w:val="single" w:sz="4" w:space="0" w:color="auto"/>
            </w:tcBorders>
            <w:vAlign w:val="center"/>
          </w:tcPr>
          <w:p w14:paraId="1EF6EDF7" w14:textId="77777777" w:rsidR="004A56C2" w:rsidRPr="004A56C2" w:rsidRDefault="004A56C2" w:rsidP="004A56C2">
            <w:pPr>
              <w:rPr>
                <w:rFonts w:ascii="Arial" w:hAnsi="Arial" w:cs="Arial"/>
                <w:color w:val="000000"/>
                <w:sz w:val="18"/>
                <w:szCs w:val="18"/>
              </w:rPr>
            </w:pPr>
          </w:p>
        </w:tc>
      </w:tr>
      <w:tr w:rsidR="004A56C2" w:rsidRPr="004A56C2" w14:paraId="758B8F67"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DD3CB2A"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t>Usmernik</w:t>
            </w:r>
          </w:p>
        </w:tc>
        <w:tc>
          <w:tcPr>
            <w:tcW w:w="3827" w:type="dxa"/>
            <w:tcBorders>
              <w:top w:val="single" w:sz="6" w:space="0" w:color="auto"/>
              <w:left w:val="single" w:sz="6" w:space="0" w:color="auto"/>
              <w:bottom w:val="single" w:sz="6" w:space="0" w:color="auto"/>
              <w:right w:val="single" w:sz="6" w:space="0" w:color="auto"/>
            </w:tcBorders>
            <w:vAlign w:val="center"/>
          </w:tcPr>
          <w:p w14:paraId="5125F8EE" w14:textId="77777777" w:rsidR="004A56C2" w:rsidRPr="004A56C2" w:rsidRDefault="004A56C2" w:rsidP="004A56C2">
            <w:pPr>
              <w:jc w:val="left"/>
              <w:rPr>
                <w:rFonts w:ascii="Arial" w:hAnsi="Arial" w:cs="Arial"/>
                <w:color w:val="000000"/>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14:paraId="38CB97CE" w14:textId="77777777" w:rsidR="004A56C2" w:rsidRPr="004A56C2" w:rsidRDefault="004A56C2" w:rsidP="004A56C2">
            <w:pPr>
              <w:rPr>
                <w:rFonts w:ascii="Arial" w:hAnsi="Arial" w:cs="Arial"/>
                <w:color w:val="000000"/>
                <w:sz w:val="18"/>
                <w:szCs w:val="18"/>
              </w:rPr>
            </w:pPr>
          </w:p>
        </w:tc>
      </w:tr>
      <w:tr w:rsidR="004A56C2" w:rsidRPr="004A56C2" w14:paraId="3848EFCB"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6094CE5" w14:textId="77777777" w:rsidR="004A56C2" w:rsidRPr="004A56C2" w:rsidRDefault="004A56C2" w:rsidP="004A56C2">
            <w:pPr>
              <w:rPr>
                <w:rFonts w:ascii="Arial" w:hAnsi="Arial" w:cs="Arial"/>
                <w:color w:val="000000"/>
                <w:sz w:val="18"/>
                <w:szCs w:val="18"/>
              </w:rPr>
            </w:pPr>
            <w:bookmarkStart w:id="44" w:name="_Hlk78898530"/>
            <w:r w:rsidRPr="004A56C2">
              <w:rPr>
                <w:rFonts w:ascii="Arial" w:hAnsi="Arial" w:cs="Arial"/>
                <w:color w:val="000000"/>
                <w:sz w:val="18"/>
                <w:szCs w:val="18"/>
              </w:rPr>
              <w:t>Nazivna napetost:</w:t>
            </w:r>
          </w:p>
        </w:tc>
        <w:tc>
          <w:tcPr>
            <w:tcW w:w="3827" w:type="dxa"/>
            <w:tcBorders>
              <w:top w:val="single" w:sz="6" w:space="0" w:color="auto"/>
              <w:left w:val="single" w:sz="6" w:space="0" w:color="auto"/>
              <w:bottom w:val="single" w:sz="6" w:space="0" w:color="auto"/>
              <w:right w:val="single" w:sz="6" w:space="0" w:color="auto"/>
            </w:tcBorders>
            <w:vAlign w:val="center"/>
          </w:tcPr>
          <w:p w14:paraId="2DD7A504"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24V DC</w:t>
            </w:r>
          </w:p>
        </w:tc>
        <w:tc>
          <w:tcPr>
            <w:tcW w:w="3261" w:type="dxa"/>
            <w:tcBorders>
              <w:top w:val="single" w:sz="6" w:space="0" w:color="auto"/>
              <w:left w:val="single" w:sz="6" w:space="0" w:color="auto"/>
              <w:bottom w:val="single" w:sz="6" w:space="0" w:color="auto"/>
              <w:right w:val="single" w:sz="6" w:space="0" w:color="auto"/>
            </w:tcBorders>
            <w:vAlign w:val="center"/>
          </w:tcPr>
          <w:p w14:paraId="44E24A4B" w14:textId="77777777" w:rsidR="004A56C2" w:rsidRPr="004A56C2" w:rsidRDefault="004A56C2" w:rsidP="004A56C2">
            <w:pPr>
              <w:rPr>
                <w:rFonts w:ascii="Arial" w:hAnsi="Arial" w:cs="Arial"/>
                <w:color w:val="000000"/>
                <w:sz w:val="18"/>
                <w:szCs w:val="18"/>
              </w:rPr>
            </w:pPr>
          </w:p>
        </w:tc>
      </w:tr>
      <w:bookmarkEnd w:id="44"/>
      <w:tr w:rsidR="004A56C2" w:rsidRPr="004A56C2" w14:paraId="77F731E6"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12422B3"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Nazivni tok:</w:t>
            </w:r>
          </w:p>
        </w:tc>
        <w:tc>
          <w:tcPr>
            <w:tcW w:w="3827" w:type="dxa"/>
            <w:tcBorders>
              <w:top w:val="single" w:sz="6" w:space="0" w:color="auto"/>
              <w:left w:val="single" w:sz="6" w:space="0" w:color="auto"/>
              <w:bottom w:val="single" w:sz="6" w:space="0" w:color="auto"/>
              <w:right w:val="single" w:sz="6" w:space="0" w:color="auto"/>
            </w:tcBorders>
            <w:vAlign w:val="center"/>
          </w:tcPr>
          <w:p w14:paraId="425412B5"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≥45A</w:t>
            </w:r>
          </w:p>
        </w:tc>
        <w:tc>
          <w:tcPr>
            <w:tcW w:w="3261" w:type="dxa"/>
            <w:tcBorders>
              <w:top w:val="single" w:sz="6" w:space="0" w:color="auto"/>
              <w:left w:val="single" w:sz="6" w:space="0" w:color="auto"/>
              <w:bottom w:val="single" w:sz="6" w:space="0" w:color="auto"/>
              <w:right w:val="single" w:sz="6" w:space="0" w:color="auto"/>
            </w:tcBorders>
            <w:vAlign w:val="center"/>
          </w:tcPr>
          <w:p w14:paraId="2E5E6FE3" w14:textId="77777777" w:rsidR="004A56C2" w:rsidRPr="004A56C2" w:rsidRDefault="004A56C2" w:rsidP="004A56C2">
            <w:pPr>
              <w:rPr>
                <w:rFonts w:ascii="Arial" w:hAnsi="Arial" w:cs="Arial"/>
                <w:color w:val="000000"/>
                <w:sz w:val="18"/>
                <w:szCs w:val="18"/>
              </w:rPr>
            </w:pPr>
          </w:p>
        </w:tc>
      </w:tr>
      <w:tr w:rsidR="004A56C2" w:rsidRPr="004A56C2" w14:paraId="384D801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1424DF9"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Regulacija napetosti:</w:t>
            </w:r>
          </w:p>
        </w:tc>
        <w:tc>
          <w:tcPr>
            <w:tcW w:w="3827" w:type="dxa"/>
            <w:tcBorders>
              <w:top w:val="single" w:sz="6" w:space="0" w:color="auto"/>
              <w:left w:val="single" w:sz="6" w:space="0" w:color="auto"/>
              <w:bottom w:val="single" w:sz="6" w:space="0" w:color="auto"/>
              <w:right w:val="single" w:sz="6" w:space="0" w:color="auto"/>
            </w:tcBorders>
            <w:vAlign w:val="center"/>
          </w:tcPr>
          <w:p w14:paraId="47B62864"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v odvisnosti od temperature</w:t>
            </w:r>
          </w:p>
        </w:tc>
        <w:tc>
          <w:tcPr>
            <w:tcW w:w="3261" w:type="dxa"/>
            <w:tcBorders>
              <w:top w:val="single" w:sz="6" w:space="0" w:color="auto"/>
              <w:left w:val="single" w:sz="6" w:space="0" w:color="auto"/>
              <w:bottom w:val="single" w:sz="6" w:space="0" w:color="auto"/>
              <w:right w:val="single" w:sz="6" w:space="0" w:color="auto"/>
            </w:tcBorders>
            <w:vAlign w:val="center"/>
          </w:tcPr>
          <w:p w14:paraId="3238637D" w14:textId="77777777" w:rsidR="004A56C2" w:rsidRPr="004A56C2" w:rsidRDefault="004A56C2" w:rsidP="004A56C2">
            <w:pPr>
              <w:rPr>
                <w:rFonts w:ascii="Arial" w:hAnsi="Arial" w:cs="Arial"/>
                <w:color w:val="000000"/>
                <w:sz w:val="18"/>
                <w:szCs w:val="18"/>
              </w:rPr>
            </w:pPr>
          </w:p>
        </w:tc>
      </w:tr>
      <w:tr w:rsidR="004A56C2" w:rsidRPr="004A56C2" w14:paraId="4149452C"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03899E0" w14:textId="77777777" w:rsidR="004A56C2" w:rsidRPr="004A56C2" w:rsidRDefault="004A56C2" w:rsidP="004A56C2">
            <w:pPr>
              <w:rPr>
                <w:rFonts w:ascii="Arial" w:hAnsi="Arial" w:cs="Arial"/>
                <w:color w:val="000000"/>
                <w:sz w:val="18"/>
                <w:szCs w:val="18"/>
              </w:rPr>
            </w:pPr>
            <w:proofErr w:type="spellStart"/>
            <w:r w:rsidRPr="004A56C2">
              <w:rPr>
                <w:rFonts w:ascii="Arial" w:hAnsi="Arial" w:cs="Arial"/>
                <w:sz w:val="18"/>
                <w:szCs w:val="18"/>
                <w:lang w:eastAsia="en-US"/>
              </w:rPr>
              <w:t>Obratov.napet.območje</w:t>
            </w:r>
            <w:proofErr w:type="spellEnd"/>
            <w:r w:rsidRPr="004A56C2">
              <w:rPr>
                <w:rFonts w:ascii="Arial" w:hAnsi="Arial" w:cs="Arial"/>
                <w:sz w:val="18"/>
                <w:szCs w:val="18"/>
                <w:lang w:eastAsia="en-US"/>
              </w:rPr>
              <w:t>:</w:t>
            </w:r>
          </w:p>
        </w:tc>
        <w:tc>
          <w:tcPr>
            <w:tcW w:w="3827" w:type="dxa"/>
            <w:tcBorders>
              <w:top w:val="single" w:sz="6" w:space="0" w:color="auto"/>
              <w:left w:val="single" w:sz="6" w:space="0" w:color="auto"/>
              <w:bottom w:val="single" w:sz="6" w:space="0" w:color="auto"/>
              <w:right w:val="single" w:sz="6" w:space="0" w:color="auto"/>
            </w:tcBorders>
            <w:vAlign w:val="center"/>
          </w:tcPr>
          <w:p w14:paraId="6673E8D6"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od 20 do 29V DC</w:t>
            </w:r>
          </w:p>
        </w:tc>
        <w:tc>
          <w:tcPr>
            <w:tcW w:w="3261" w:type="dxa"/>
            <w:tcBorders>
              <w:top w:val="single" w:sz="6" w:space="0" w:color="auto"/>
              <w:left w:val="single" w:sz="6" w:space="0" w:color="auto"/>
              <w:bottom w:val="single" w:sz="6" w:space="0" w:color="auto"/>
              <w:right w:val="single" w:sz="6" w:space="0" w:color="auto"/>
            </w:tcBorders>
            <w:vAlign w:val="center"/>
          </w:tcPr>
          <w:p w14:paraId="07B83801" w14:textId="77777777" w:rsidR="004A56C2" w:rsidRPr="004A56C2" w:rsidRDefault="004A56C2" w:rsidP="004A56C2">
            <w:pPr>
              <w:rPr>
                <w:rFonts w:ascii="Arial" w:hAnsi="Arial" w:cs="Arial"/>
                <w:color w:val="000000"/>
                <w:sz w:val="18"/>
                <w:szCs w:val="18"/>
              </w:rPr>
            </w:pPr>
          </w:p>
        </w:tc>
      </w:tr>
      <w:tr w:rsidR="004A56C2" w:rsidRPr="004A56C2" w14:paraId="5C9C8D6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2EF756A"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lang w:eastAsia="en-US"/>
              </w:rPr>
              <w:t>Časovna stabilnost:</w:t>
            </w:r>
          </w:p>
        </w:tc>
        <w:tc>
          <w:tcPr>
            <w:tcW w:w="3827" w:type="dxa"/>
            <w:tcBorders>
              <w:top w:val="single" w:sz="6" w:space="0" w:color="auto"/>
              <w:left w:val="single" w:sz="6" w:space="0" w:color="auto"/>
              <w:bottom w:val="single" w:sz="6" w:space="0" w:color="auto"/>
              <w:right w:val="single" w:sz="6" w:space="0" w:color="auto"/>
            </w:tcBorders>
            <w:vAlign w:val="center"/>
          </w:tcPr>
          <w:p w14:paraId="2778217A"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0,2% na leto</w:t>
            </w:r>
          </w:p>
        </w:tc>
        <w:tc>
          <w:tcPr>
            <w:tcW w:w="3261" w:type="dxa"/>
            <w:tcBorders>
              <w:top w:val="single" w:sz="6" w:space="0" w:color="auto"/>
              <w:left w:val="single" w:sz="6" w:space="0" w:color="auto"/>
              <w:bottom w:val="single" w:sz="6" w:space="0" w:color="auto"/>
              <w:right w:val="single" w:sz="6" w:space="0" w:color="auto"/>
            </w:tcBorders>
            <w:vAlign w:val="center"/>
          </w:tcPr>
          <w:p w14:paraId="46A9011D" w14:textId="77777777" w:rsidR="004A56C2" w:rsidRPr="004A56C2" w:rsidRDefault="004A56C2" w:rsidP="004A56C2">
            <w:pPr>
              <w:rPr>
                <w:rFonts w:ascii="Arial" w:hAnsi="Arial" w:cs="Arial"/>
                <w:color w:val="000000"/>
                <w:sz w:val="18"/>
                <w:szCs w:val="18"/>
              </w:rPr>
            </w:pPr>
          </w:p>
        </w:tc>
      </w:tr>
      <w:tr w:rsidR="004A56C2" w:rsidRPr="004A56C2" w14:paraId="2981FC5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CEA6AE8"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Obratovalna karakteristika:</w:t>
            </w:r>
          </w:p>
        </w:tc>
        <w:tc>
          <w:tcPr>
            <w:tcW w:w="3827" w:type="dxa"/>
            <w:tcBorders>
              <w:top w:val="single" w:sz="6" w:space="0" w:color="auto"/>
              <w:left w:val="single" w:sz="6" w:space="0" w:color="auto"/>
              <w:bottom w:val="single" w:sz="6" w:space="0" w:color="auto"/>
              <w:right w:val="single" w:sz="6" w:space="0" w:color="auto"/>
            </w:tcBorders>
            <w:vAlign w:val="center"/>
          </w:tcPr>
          <w:p w14:paraId="48143E17"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IU po DIN 41772/DIN 41773</w:t>
            </w:r>
          </w:p>
        </w:tc>
        <w:tc>
          <w:tcPr>
            <w:tcW w:w="3261" w:type="dxa"/>
            <w:tcBorders>
              <w:top w:val="single" w:sz="6" w:space="0" w:color="auto"/>
              <w:left w:val="single" w:sz="6" w:space="0" w:color="auto"/>
              <w:bottom w:val="single" w:sz="6" w:space="0" w:color="auto"/>
              <w:right w:val="single" w:sz="6" w:space="0" w:color="auto"/>
            </w:tcBorders>
            <w:vAlign w:val="center"/>
          </w:tcPr>
          <w:p w14:paraId="4B9EE347" w14:textId="77777777" w:rsidR="004A56C2" w:rsidRPr="004A56C2" w:rsidRDefault="004A56C2" w:rsidP="004A56C2">
            <w:pPr>
              <w:rPr>
                <w:rFonts w:ascii="Arial" w:hAnsi="Arial" w:cs="Arial"/>
                <w:color w:val="000000"/>
                <w:sz w:val="18"/>
                <w:szCs w:val="18"/>
              </w:rPr>
            </w:pPr>
          </w:p>
        </w:tc>
      </w:tr>
      <w:tr w:rsidR="004A56C2" w:rsidRPr="004A56C2" w14:paraId="0CD0DC0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ABACF33" w14:textId="77777777" w:rsidR="004A56C2" w:rsidRPr="004A56C2" w:rsidRDefault="004A56C2" w:rsidP="004A56C2">
            <w:pPr>
              <w:rPr>
                <w:rFonts w:ascii="Arial" w:hAnsi="Arial" w:cs="Arial"/>
                <w:sz w:val="18"/>
                <w:szCs w:val="18"/>
                <w:lang w:eastAsia="en-US"/>
              </w:rPr>
            </w:pPr>
            <w:r w:rsidRPr="004A56C2">
              <w:rPr>
                <w:rFonts w:ascii="Arial" w:hAnsi="Arial" w:cs="Arial"/>
                <w:color w:val="000000"/>
                <w:sz w:val="18"/>
                <w:szCs w:val="18"/>
              </w:rPr>
              <w:t>Moč sistema:</w:t>
            </w:r>
          </w:p>
        </w:tc>
        <w:tc>
          <w:tcPr>
            <w:tcW w:w="3827" w:type="dxa"/>
            <w:tcBorders>
              <w:top w:val="single" w:sz="6" w:space="0" w:color="auto"/>
              <w:left w:val="single" w:sz="6" w:space="0" w:color="auto"/>
              <w:bottom w:val="single" w:sz="6" w:space="0" w:color="auto"/>
              <w:right w:val="single" w:sz="6" w:space="0" w:color="auto"/>
            </w:tcBorders>
            <w:vAlign w:val="center"/>
          </w:tcPr>
          <w:p w14:paraId="6BABD4CE"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color w:val="000000"/>
                <w:sz w:val="18"/>
                <w:szCs w:val="18"/>
              </w:rPr>
              <w:t>min. 1200W (ožičeno za moč min. 2000W)</w:t>
            </w:r>
          </w:p>
        </w:tc>
        <w:tc>
          <w:tcPr>
            <w:tcW w:w="3261" w:type="dxa"/>
            <w:tcBorders>
              <w:top w:val="single" w:sz="6" w:space="0" w:color="auto"/>
              <w:left w:val="single" w:sz="6" w:space="0" w:color="auto"/>
              <w:bottom w:val="single" w:sz="6" w:space="0" w:color="auto"/>
              <w:right w:val="single" w:sz="6" w:space="0" w:color="auto"/>
            </w:tcBorders>
            <w:vAlign w:val="center"/>
          </w:tcPr>
          <w:p w14:paraId="3A0FD7A6" w14:textId="77777777" w:rsidR="004A56C2" w:rsidRPr="004A56C2" w:rsidRDefault="004A56C2" w:rsidP="004A56C2">
            <w:pPr>
              <w:rPr>
                <w:rFonts w:ascii="Arial" w:hAnsi="Arial" w:cs="Arial"/>
                <w:color w:val="000000"/>
                <w:sz w:val="18"/>
                <w:szCs w:val="18"/>
              </w:rPr>
            </w:pPr>
          </w:p>
        </w:tc>
      </w:tr>
      <w:tr w:rsidR="004A56C2" w:rsidRPr="004A56C2" w14:paraId="2D819ADB"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3963237"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lang w:eastAsia="en-US"/>
              </w:rPr>
              <w:t>Tokovna delitev modulov:</w:t>
            </w:r>
          </w:p>
        </w:tc>
        <w:tc>
          <w:tcPr>
            <w:tcW w:w="3827" w:type="dxa"/>
            <w:tcBorders>
              <w:top w:val="single" w:sz="6" w:space="0" w:color="auto"/>
              <w:left w:val="single" w:sz="6" w:space="0" w:color="auto"/>
              <w:bottom w:val="single" w:sz="6" w:space="0" w:color="auto"/>
              <w:right w:val="single" w:sz="6" w:space="0" w:color="auto"/>
            </w:tcBorders>
            <w:vAlign w:val="center"/>
          </w:tcPr>
          <w:p w14:paraId="741145DD"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&lt;±5% nazivnega toka (mikroprocesorsko krmiljenje)</w:t>
            </w:r>
          </w:p>
        </w:tc>
        <w:tc>
          <w:tcPr>
            <w:tcW w:w="3261" w:type="dxa"/>
            <w:tcBorders>
              <w:top w:val="single" w:sz="6" w:space="0" w:color="auto"/>
              <w:left w:val="single" w:sz="6" w:space="0" w:color="auto"/>
              <w:bottom w:val="single" w:sz="6" w:space="0" w:color="auto"/>
              <w:right w:val="single" w:sz="6" w:space="0" w:color="auto"/>
            </w:tcBorders>
            <w:vAlign w:val="center"/>
          </w:tcPr>
          <w:p w14:paraId="55B21FFA" w14:textId="77777777" w:rsidR="004A56C2" w:rsidRPr="004A56C2" w:rsidRDefault="004A56C2" w:rsidP="004A56C2">
            <w:pPr>
              <w:rPr>
                <w:rFonts w:ascii="Arial" w:hAnsi="Arial" w:cs="Arial"/>
                <w:color w:val="000000"/>
                <w:sz w:val="18"/>
                <w:szCs w:val="18"/>
              </w:rPr>
            </w:pPr>
          </w:p>
        </w:tc>
      </w:tr>
      <w:tr w:rsidR="004A56C2" w:rsidRPr="004A56C2" w14:paraId="07779E19"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01E7FA6"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Kasnitev zagona modulov:</w:t>
            </w:r>
          </w:p>
        </w:tc>
        <w:tc>
          <w:tcPr>
            <w:tcW w:w="3827" w:type="dxa"/>
            <w:tcBorders>
              <w:top w:val="single" w:sz="6" w:space="0" w:color="auto"/>
              <w:left w:val="single" w:sz="6" w:space="0" w:color="auto"/>
              <w:bottom w:val="single" w:sz="6" w:space="0" w:color="auto"/>
              <w:right w:val="single" w:sz="6" w:space="0" w:color="auto"/>
            </w:tcBorders>
            <w:vAlign w:val="center"/>
          </w:tcPr>
          <w:p w14:paraId="0D13F713"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nastavljivo</w:t>
            </w:r>
          </w:p>
        </w:tc>
        <w:tc>
          <w:tcPr>
            <w:tcW w:w="3261" w:type="dxa"/>
            <w:tcBorders>
              <w:top w:val="single" w:sz="6" w:space="0" w:color="auto"/>
              <w:left w:val="single" w:sz="6" w:space="0" w:color="auto"/>
              <w:bottom w:val="single" w:sz="6" w:space="0" w:color="auto"/>
              <w:right w:val="single" w:sz="6" w:space="0" w:color="auto"/>
            </w:tcBorders>
            <w:vAlign w:val="center"/>
          </w:tcPr>
          <w:p w14:paraId="51FA395E" w14:textId="77777777" w:rsidR="004A56C2" w:rsidRPr="004A56C2" w:rsidRDefault="004A56C2" w:rsidP="004A56C2">
            <w:pPr>
              <w:rPr>
                <w:rFonts w:ascii="Arial" w:hAnsi="Arial" w:cs="Arial"/>
                <w:color w:val="000000"/>
                <w:sz w:val="18"/>
                <w:szCs w:val="18"/>
              </w:rPr>
            </w:pPr>
          </w:p>
        </w:tc>
      </w:tr>
      <w:tr w:rsidR="004A56C2" w:rsidRPr="004A56C2" w14:paraId="50B6664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2F8DB7C" w14:textId="77777777" w:rsidR="004A56C2" w:rsidRPr="004A56C2" w:rsidRDefault="004A56C2" w:rsidP="004A56C2">
            <w:pPr>
              <w:rPr>
                <w:rFonts w:ascii="Arial" w:hAnsi="Arial" w:cs="Arial"/>
                <w:color w:val="000000"/>
                <w:sz w:val="18"/>
                <w:szCs w:val="18"/>
              </w:rPr>
            </w:pPr>
            <w:proofErr w:type="spellStart"/>
            <w:r w:rsidRPr="004A56C2">
              <w:rPr>
                <w:rFonts w:ascii="Arial" w:hAnsi="Arial" w:cs="Arial"/>
                <w:sz w:val="18"/>
                <w:szCs w:val="18"/>
                <w:lang w:eastAsia="en-US"/>
              </w:rPr>
              <w:t>Elektromag</w:t>
            </w:r>
            <w:proofErr w:type="spellEnd"/>
            <w:r w:rsidRPr="004A56C2">
              <w:rPr>
                <w:rFonts w:ascii="Arial" w:hAnsi="Arial" w:cs="Arial"/>
                <w:sz w:val="18"/>
                <w:szCs w:val="18"/>
                <w:lang w:eastAsia="en-US"/>
              </w:rPr>
              <w:t>. motnje:</w:t>
            </w:r>
          </w:p>
        </w:tc>
        <w:tc>
          <w:tcPr>
            <w:tcW w:w="3827" w:type="dxa"/>
            <w:tcBorders>
              <w:top w:val="single" w:sz="6" w:space="0" w:color="auto"/>
              <w:left w:val="single" w:sz="6" w:space="0" w:color="auto"/>
              <w:bottom w:val="single" w:sz="6" w:space="0" w:color="auto"/>
              <w:right w:val="single" w:sz="6" w:space="0" w:color="auto"/>
            </w:tcBorders>
            <w:vAlign w:val="center"/>
          </w:tcPr>
          <w:p w14:paraId="7008D293"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skladno z EN55022</w:t>
            </w:r>
          </w:p>
        </w:tc>
        <w:tc>
          <w:tcPr>
            <w:tcW w:w="3261" w:type="dxa"/>
            <w:tcBorders>
              <w:top w:val="single" w:sz="6" w:space="0" w:color="auto"/>
              <w:left w:val="single" w:sz="6" w:space="0" w:color="auto"/>
              <w:bottom w:val="single" w:sz="6" w:space="0" w:color="auto"/>
              <w:right w:val="single" w:sz="6" w:space="0" w:color="auto"/>
            </w:tcBorders>
            <w:vAlign w:val="center"/>
          </w:tcPr>
          <w:p w14:paraId="1D8349E4" w14:textId="77777777" w:rsidR="004A56C2" w:rsidRPr="004A56C2" w:rsidRDefault="004A56C2" w:rsidP="004A56C2">
            <w:pPr>
              <w:rPr>
                <w:rFonts w:ascii="Arial" w:hAnsi="Arial" w:cs="Arial"/>
                <w:color w:val="000000"/>
                <w:sz w:val="18"/>
                <w:szCs w:val="18"/>
              </w:rPr>
            </w:pPr>
          </w:p>
        </w:tc>
      </w:tr>
      <w:tr w:rsidR="004A56C2" w:rsidRPr="004A56C2" w14:paraId="511175A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07F73D7"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Zaščita:</w:t>
            </w:r>
          </w:p>
        </w:tc>
        <w:tc>
          <w:tcPr>
            <w:tcW w:w="3827" w:type="dxa"/>
            <w:tcBorders>
              <w:top w:val="single" w:sz="6" w:space="0" w:color="auto"/>
              <w:left w:val="single" w:sz="6" w:space="0" w:color="auto"/>
              <w:bottom w:val="single" w:sz="6" w:space="0" w:color="auto"/>
              <w:right w:val="single" w:sz="6" w:space="0" w:color="auto"/>
            </w:tcBorders>
            <w:vAlign w:val="center"/>
          </w:tcPr>
          <w:p w14:paraId="348BA6BE"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avtomatska tokovna omejitev, odklopniki, taljiva varovalka v vsakem modulu</w:t>
            </w:r>
          </w:p>
        </w:tc>
        <w:tc>
          <w:tcPr>
            <w:tcW w:w="3261" w:type="dxa"/>
            <w:tcBorders>
              <w:top w:val="single" w:sz="6" w:space="0" w:color="auto"/>
              <w:left w:val="single" w:sz="6" w:space="0" w:color="auto"/>
              <w:bottom w:val="single" w:sz="6" w:space="0" w:color="auto"/>
              <w:right w:val="single" w:sz="6" w:space="0" w:color="auto"/>
            </w:tcBorders>
            <w:vAlign w:val="center"/>
          </w:tcPr>
          <w:p w14:paraId="6C88A43C" w14:textId="77777777" w:rsidR="004A56C2" w:rsidRPr="004A56C2" w:rsidRDefault="004A56C2" w:rsidP="004A56C2">
            <w:pPr>
              <w:rPr>
                <w:rFonts w:ascii="Arial" w:hAnsi="Arial" w:cs="Arial"/>
                <w:color w:val="000000"/>
                <w:sz w:val="18"/>
                <w:szCs w:val="18"/>
              </w:rPr>
            </w:pPr>
          </w:p>
        </w:tc>
      </w:tr>
      <w:tr w:rsidR="004A56C2" w:rsidRPr="004A56C2" w14:paraId="198E8BD7"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hideMark/>
          </w:tcPr>
          <w:p w14:paraId="25DADCBC"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Vhodna napetost:</w:t>
            </w:r>
          </w:p>
        </w:tc>
        <w:tc>
          <w:tcPr>
            <w:tcW w:w="3827" w:type="dxa"/>
            <w:tcBorders>
              <w:top w:val="single" w:sz="6" w:space="0" w:color="auto"/>
              <w:left w:val="single" w:sz="6" w:space="0" w:color="auto"/>
              <w:bottom w:val="single" w:sz="6" w:space="0" w:color="auto"/>
              <w:right w:val="single" w:sz="6" w:space="0" w:color="auto"/>
            </w:tcBorders>
            <w:vAlign w:val="center"/>
            <w:hideMark/>
          </w:tcPr>
          <w:p w14:paraId="5852EF10"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 xml:space="preserve">230 V / 400 V </w:t>
            </w:r>
            <w:r w:rsidRPr="004A56C2">
              <w:rPr>
                <w:rFonts w:ascii="Arial" w:hAnsi="Arial" w:cs="Arial"/>
                <w:sz w:val="18"/>
                <w:szCs w:val="18"/>
              </w:rPr>
              <w:t>-10% +20%</w:t>
            </w:r>
          </w:p>
        </w:tc>
        <w:tc>
          <w:tcPr>
            <w:tcW w:w="3261" w:type="dxa"/>
            <w:tcBorders>
              <w:top w:val="single" w:sz="6" w:space="0" w:color="auto"/>
              <w:left w:val="single" w:sz="6" w:space="0" w:color="auto"/>
              <w:bottom w:val="single" w:sz="6" w:space="0" w:color="auto"/>
              <w:right w:val="single" w:sz="6" w:space="0" w:color="auto"/>
            </w:tcBorders>
            <w:vAlign w:val="center"/>
          </w:tcPr>
          <w:p w14:paraId="00AA1FB1" w14:textId="77777777" w:rsidR="004A56C2" w:rsidRPr="004A56C2" w:rsidRDefault="004A56C2" w:rsidP="004A56C2">
            <w:pPr>
              <w:rPr>
                <w:rFonts w:ascii="Arial" w:hAnsi="Arial" w:cs="Arial"/>
                <w:color w:val="000000"/>
                <w:sz w:val="18"/>
                <w:szCs w:val="18"/>
              </w:rPr>
            </w:pPr>
          </w:p>
        </w:tc>
      </w:tr>
      <w:tr w:rsidR="004A56C2" w:rsidRPr="004A56C2" w14:paraId="49BDD58C"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hideMark/>
          </w:tcPr>
          <w:p w14:paraId="0C9775FA"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Frekvenca</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9959FA5"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 xml:space="preserve">50 Hz </w:t>
            </w:r>
            <w:r w:rsidRPr="004A56C2">
              <w:rPr>
                <w:rFonts w:ascii="Arial" w:hAnsi="Arial" w:cs="Arial"/>
                <w:sz w:val="18"/>
                <w:szCs w:val="18"/>
              </w:rPr>
              <w:t>±10%</w:t>
            </w:r>
          </w:p>
        </w:tc>
        <w:tc>
          <w:tcPr>
            <w:tcW w:w="3261" w:type="dxa"/>
            <w:tcBorders>
              <w:top w:val="single" w:sz="6" w:space="0" w:color="auto"/>
              <w:left w:val="single" w:sz="6" w:space="0" w:color="auto"/>
              <w:bottom w:val="single" w:sz="6" w:space="0" w:color="auto"/>
              <w:right w:val="single" w:sz="6" w:space="0" w:color="auto"/>
            </w:tcBorders>
            <w:vAlign w:val="center"/>
          </w:tcPr>
          <w:p w14:paraId="6C1A5864" w14:textId="77777777" w:rsidR="004A56C2" w:rsidRPr="004A56C2" w:rsidRDefault="004A56C2" w:rsidP="004A56C2">
            <w:pPr>
              <w:rPr>
                <w:rFonts w:ascii="Arial" w:hAnsi="Arial" w:cs="Arial"/>
                <w:color w:val="000000"/>
                <w:sz w:val="18"/>
                <w:szCs w:val="18"/>
              </w:rPr>
            </w:pPr>
          </w:p>
        </w:tc>
      </w:tr>
      <w:tr w:rsidR="004A56C2" w:rsidRPr="004A56C2" w14:paraId="63A5F2D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2B63C98"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lang w:eastAsia="en-US"/>
              </w:rPr>
              <w:t>Faktor moči:</w:t>
            </w:r>
          </w:p>
        </w:tc>
        <w:tc>
          <w:tcPr>
            <w:tcW w:w="3827" w:type="dxa"/>
            <w:tcBorders>
              <w:top w:val="single" w:sz="6" w:space="0" w:color="auto"/>
              <w:left w:val="single" w:sz="6" w:space="0" w:color="auto"/>
              <w:bottom w:val="single" w:sz="6" w:space="0" w:color="auto"/>
              <w:right w:val="single" w:sz="6" w:space="0" w:color="auto"/>
            </w:tcBorders>
            <w:vAlign w:val="center"/>
          </w:tcPr>
          <w:p w14:paraId="743F59CC" w14:textId="77777777" w:rsidR="004A56C2" w:rsidRPr="004A56C2" w:rsidRDefault="004A56C2" w:rsidP="004A56C2">
            <w:pPr>
              <w:jc w:val="left"/>
              <w:rPr>
                <w:rFonts w:ascii="Arial" w:hAnsi="Arial" w:cs="Arial"/>
                <w:color w:val="000000"/>
                <w:sz w:val="18"/>
                <w:szCs w:val="18"/>
              </w:rPr>
            </w:pPr>
            <w:r w:rsidRPr="004A56C2">
              <w:rPr>
                <w:rFonts w:ascii="Arial" w:hAnsi="Arial" w:cs="Arial"/>
                <w:sz w:val="18"/>
                <w:szCs w:val="18"/>
                <w:lang w:eastAsia="en-US"/>
              </w:rPr>
              <w:t>≥99% (pri 50-100% obremenjenosti)</w:t>
            </w:r>
          </w:p>
        </w:tc>
        <w:tc>
          <w:tcPr>
            <w:tcW w:w="3261" w:type="dxa"/>
            <w:tcBorders>
              <w:top w:val="single" w:sz="6" w:space="0" w:color="auto"/>
              <w:left w:val="single" w:sz="6" w:space="0" w:color="auto"/>
              <w:bottom w:val="single" w:sz="6" w:space="0" w:color="auto"/>
              <w:right w:val="single" w:sz="6" w:space="0" w:color="auto"/>
            </w:tcBorders>
            <w:vAlign w:val="center"/>
          </w:tcPr>
          <w:p w14:paraId="3D64EB5C" w14:textId="77777777" w:rsidR="004A56C2" w:rsidRPr="004A56C2" w:rsidRDefault="004A56C2" w:rsidP="004A56C2">
            <w:pPr>
              <w:rPr>
                <w:rFonts w:ascii="Arial" w:hAnsi="Arial" w:cs="Arial"/>
                <w:color w:val="000000"/>
                <w:sz w:val="18"/>
                <w:szCs w:val="18"/>
              </w:rPr>
            </w:pPr>
          </w:p>
        </w:tc>
      </w:tr>
      <w:tr w:rsidR="004A56C2" w:rsidRPr="004A56C2" w14:paraId="223AAE42"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06170A6"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Izkoristek:</w:t>
            </w:r>
          </w:p>
        </w:tc>
        <w:tc>
          <w:tcPr>
            <w:tcW w:w="3827" w:type="dxa"/>
            <w:tcBorders>
              <w:top w:val="single" w:sz="6" w:space="0" w:color="auto"/>
              <w:left w:val="single" w:sz="6" w:space="0" w:color="auto"/>
              <w:bottom w:val="single" w:sz="6" w:space="0" w:color="auto"/>
              <w:right w:val="single" w:sz="6" w:space="0" w:color="auto"/>
            </w:tcBorders>
            <w:vAlign w:val="center"/>
          </w:tcPr>
          <w:p w14:paraId="652B9500"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≥93% (pri 50-100% obremenjenosti)</w:t>
            </w:r>
          </w:p>
        </w:tc>
        <w:tc>
          <w:tcPr>
            <w:tcW w:w="3261" w:type="dxa"/>
            <w:tcBorders>
              <w:top w:val="single" w:sz="6" w:space="0" w:color="auto"/>
              <w:left w:val="single" w:sz="6" w:space="0" w:color="auto"/>
              <w:bottom w:val="single" w:sz="6" w:space="0" w:color="auto"/>
              <w:right w:val="single" w:sz="6" w:space="0" w:color="auto"/>
            </w:tcBorders>
            <w:vAlign w:val="center"/>
          </w:tcPr>
          <w:p w14:paraId="54001536" w14:textId="77777777" w:rsidR="004A56C2" w:rsidRPr="004A56C2" w:rsidRDefault="004A56C2" w:rsidP="004A56C2">
            <w:pPr>
              <w:rPr>
                <w:rFonts w:ascii="Arial" w:hAnsi="Arial" w:cs="Arial"/>
                <w:color w:val="000000"/>
                <w:sz w:val="18"/>
                <w:szCs w:val="18"/>
              </w:rPr>
            </w:pPr>
          </w:p>
        </w:tc>
      </w:tr>
      <w:tr w:rsidR="004A56C2" w:rsidRPr="004A56C2" w14:paraId="3F4B111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03BD432"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T.H.D. (tok):</w:t>
            </w:r>
          </w:p>
        </w:tc>
        <w:tc>
          <w:tcPr>
            <w:tcW w:w="3827" w:type="dxa"/>
            <w:tcBorders>
              <w:top w:val="single" w:sz="6" w:space="0" w:color="auto"/>
              <w:left w:val="single" w:sz="6" w:space="0" w:color="auto"/>
              <w:bottom w:val="single" w:sz="6" w:space="0" w:color="auto"/>
              <w:right w:val="single" w:sz="6" w:space="0" w:color="auto"/>
            </w:tcBorders>
            <w:vAlign w:val="center"/>
          </w:tcPr>
          <w:p w14:paraId="5248612C"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&lt;5% pri 100% obremenitvi</w:t>
            </w:r>
          </w:p>
        </w:tc>
        <w:tc>
          <w:tcPr>
            <w:tcW w:w="3261" w:type="dxa"/>
            <w:tcBorders>
              <w:top w:val="single" w:sz="6" w:space="0" w:color="auto"/>
              <w:left w:val="single" w:sz="6" w:space="0" w:color="auto"/>
              <w:bottom w:val="single" w:sz="6" w:space="0" w:color="auto"/>
              <w:right w:val="single" w:sz="6" w:space="0" w:color="auto"/>
            </w:tcBorders>
            <w:vAlign w:val="center"/>
          </w:tcPr>
          <w:p w14:paraId="3DC4BB1D" w14:textId="77777777" w:rsidR="004A56C2" w:rsidRPr="004A56C2" w:rsidRDefault="004A56C2" w:rsidP="004A56C2">
            <w:pPr>
              <w:rPr>
                <w:rFonts w:ascii="Arial" w:hAnsi="Arial" w:cs="Arial"/>
                <w:color w:val="000000"/>
                <w:sz w:val="18"/>
                <w:szCs w:val="18"/>
              </w:rPr>
            </w:pPr>
          </w:p>
        </w:tc>
      </w:tr>
      <w:tr w:rsidR="004A56C2" w:rsidRPr="004A56C2" w14:paraId="44C19F00"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DDC6D9C"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Dušenje motenj:</w:t>
            </w:r>
          </w:p>
        </w:tc>
        <w:tc>
          <w:tcPr>
            <w:tcW w:w="3827" w:type="dxa"/>
            <w:tcBorders>
              <w:top w:val="single" w:sz="6" w:space="0" w:color="auto"/>
              <w:left w:val="single" w:sz="6" w:space="0" w:color="auto"/>
              <w:bottom w:val="single" w:sz="6" w:space="0" w:color="auto"/>
              <w:right w:val="single" w:sz="6" w:space="0" w:color="auto"/>
            </w:tcBorders>
            <w:vAlign w:val="center"/>
          </w:tcPr>
          <w:p w14:paraId="4C65DEF9"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skladno z ANSI/IEEE C62.41 kategorija B3</w:t>
            </w:r>
          </w:p>
        </w:tc>
        <w:tc>
          <w:tcPr>
            <w:tcW w:w="3261" w:type="dxa"/>
            <w:tcBorders>
              <w:top w:val="single" w:sz="6" w:space="0" w:color="auto"/>
              <w:left w:val="single" w:sz="6" w:space="0" w:color="auto"/>
              <w:bottom w:val="single" w:sz="6" w:space="0" w:color="auto"/>
              <w:right w:val="single" w:sz="6" w:space="0" w:color="auto"/>
            </w:tcBorders>
            <w:vAlign w:val="center"/>
          </w:tcPr>
          <w:p w14:paraId="7B27E679" w14:textId="77777777" w:rsidR="004A56C2" w:rsidRPr="004A56C2" w:rsidRDefault="004A56C2" w:rsidP="004A56C2">
            <w:pPr>
              <w:rPr>
                <w:rFonts w:ascii="Arial" w:hAnsi="Arial" w:cs="Arial"/>
                <w:color w:val="000000"/>
                <w:sz w:val="18"/>
                <w:szCs w:val="18"/>
              </w:rPr>
            </w:pPr>
          </w:p>
        </w:tc>
      </w:tr>
      <w:tr w:rsidR="004A56C2" w:rsidRPr="004A56C2" w14:paraId="3AAD9814"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2FDA455"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Zaščita:</w:t>
            </w:r>
          </w:p>
        </w:tc>
        <w:tc>
          <w:tcPr>
            <w:tcW w:w="3827" w:type="dxa"/>
            <w:tcBorders>
              <w:top w:val="single" w:sz="6" w:space="0" w:color="auto"/>
              <w:left w:val="single" w:sz="6" w:space="0" w:color="auto"/>
              <w:bottom w:val="single" w:sz="6" w:space="0" w:color="auto"/>
              <w:right w:val="single" w:sz="6" w:space="0" w:color="auto"/>
            </w:tcBorders>
            <w:vAlign w:val="center"/>
          </w:tcPr>
          <w:p w14:paraId="679628D8" w14:textId="77777777" w:rsidR="004A56C2" w:rsidRPr="004A56C2" w:rsidRDefault="004A56C2"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vhodni odklopniki, interna taljiva varovalka v vsakem modulu, prenapetostni odvodniki na vhodu</w:t>
            </w:r>
          </w:p>
        </w:tc>
        <w:tc>
          <w:tcPr>
            <w:tcW w:w="3261" w:type="dxa"/>
            <w:tcBorders>
              <w:top w:val="single" w:sz="6" w:space="0" w:color="auto"/>
              <w:left w:val="single" w:sz="6" w:space="0" w:color="auto"/>
              <w:bottom w:val="single" w:sz="6" w:space="0" w:color="auto"/>
              <w:right w:val="single" w:sz="6" w:space="0" w:color="auto"/>
            </w:tcBorders>
            <w:vAlign w:val="center"/>
          </w:tcPr>
          <w:p w14:paraId="06A9C9C1" w14:textId="77777777" w:rsidR="004A56C2" w:rsidRPr="004A56C2" w:rsidRDefault="004A56C2" w:rsidP="004A56C2">
            <w:pPr>
              <w:rPr>
                <w:rFonts w:ascii="Arial" w:hAnsi="Arial" w:cs="Arial"/>
                <w:color w:val="000000"/>
                <w:sz w:val="18"/>
                <w:szCs w:val="18"/>
              </w:rPr>
            </w:pPr>
          </w:p>
        </w:tc>
      </w:tr>
      <w:tr w:rsidR="004A56C2" w:rsidRPr="004A56C2" w14:paraId="18C3F05B" w14:textId="77777777" w:rsidTr="005C3E6D">
        <w:trPr>
          <w:trHeight w:val="284"/>
        </w:trPr>
        <w:tc>
          <w:tcPr>
            <w:tcW w:w="2518" w:type="dxa"/>
            <w:tcBorders>
              <w:top w:val="single" w:sz="6" w:space="0" w:color="auto"/>
              <w:left w:val="single" w:sz="6" w:space="0" w:color="auto"/>
              <w:bottom w:val="single" w:sz="6" w:space="0" w:color="auto"/>
              <w:right w:val="single" w:sz="8" w:space="0" w:color="auto"/>
            </w:tcBorders>
            <w:vAlign w:val="center"/>
            <w:hideMark/>
          </w:tcPr>
          <w:p w14:paraId="30AFFC20"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Zgradba usmernika:</w:t>
            </w:r>
          </w:p>
        </w:tc>
        <w:tc>
          <w:tcPr>
            <w:tcW w:w="3827" w:type="dxa"/>
            <w:tcBorders>
              <w:top w:val="single" w:sz="6" w:space="0" w:color="auto"/>
              <w:left w:val="single" w:sz="8" w:space="0" w:color="auto"/>
              <w:bottom w:val="single" w:sz="6" w:space="0" w:color="auto"/>
              <w:right w:val="single" w:sz="8" w:space="0" w:color="auto"/>
            </w:tcBorders>
            <w:vAlign w:val="center"/>
            <w:hideMark/>
          </w:tcPr>
          <w:p w14:paraId="6A682EB0"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modularna, minimalno 3 naravno hlajenih usmerniških, kompaktna izvedba</w:t>
            </w:r>
          </w:p>
        </w:tc>
        <w:tc>
          <w:tcPr>
            <w:tcW w:w="3261" w:type="dxa"/>
            <w:tcBorders>
              <w:top w:val="single" w:sz="6" w:space="0" w:color="auto"/>
              <w:left w:val="single" w:sz="8" w:space="0" w:color="auto"/>
              <w:bottom w:val="single" w:sz="6" w:space="0" w:color="auto"/>
              <w:right w:val="single" w:sz="6" w:space="0" w:color="auto"/>
            </w:tcBorders>
            <w:vAlign w:val="center"/>
          </w:tcPr>
          <w:p w14:paraId="39D418B0" w14:textId="77777777" w:rsidR="004A56C2" w:rsidRPr="004A56C2" w:rsidRDefault="004A56C2" w:rsidP="004A56C2">
            <w:pPr>
              <w:rPr>
                <w:rFonts w:ascii="Arial" w:hAnsi="Arial" w:cs="Arial"/>
                <w:color w:val="000000"/>
                <w:sz w:val="18"/>
                <w:szCs w:val="18"/>
              </w:rPr>
            </w:pPr>
          </w:p>
        </w:tc>
      </w:tr>
      <w:tr w:rsidR="004A56C2" w:rsidRPr="004A56C2" w14:paraId="7503C726"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FE8936C" w14:textId="77777777" w:rsidR="004A56C2" w:rsidRPr="004A56C2" w:rsidRDefault="004A56C2" w:rsidP="004A56C2">
            <w:pPr>
              <w:rPr>
                <w:rFonts w:ascii="Arial" w:hAnsi="Arial" w:cs="Arial"/>
                <w:sz w:val="18"/>
                <w:szCs w:val="18"/>
                <w:lang w:eastAsia="en-US"/>
              </w:rPr>
            </w:pPr>
            <w:r w:rsidRPr="004A56C2">
              <w:rPr>
                <w:rFonts w:ascii="Arial" w:hAnsi="Arial" w:cs="Arial"/>
                <w:b/>
                <w:bCs/>
                <w:sz w:val="18"/>
                <w:szCs w:val="18"/>
                <w:lang w:eastAsia="en-US"/>
              </w:rPr>
              <w:t>Usmerniški moduli</w:t>
            </w:r>
          </w:p>
        </w:tc>
        <w:tc>
          <w:tcPr>
            <w:tcW w:w="3827" w:type="dxa"/>
            <w:tcBorders>
              <w:top w:val="single" w:sz="6" w:space="0" w:color="auto"/>
              <w:left w:val="single" w:sz="6" w:space="0" w:color="auto"/>
              <w:bottom w:val="single" w:sz="6" w:space="0" w:color="auto"/>
              <w:right w:val="single" w:sz="6" w:space="0" w:color="auto"/>
            </w:tcBorders>
            <w:vAlign w:val="center"/>
          </w:tcPr>
          <w:p w14:paraId="086C7133" w14:textId="77777777" w:rsidR="004A56C2" w:rsidRPr="004A56C2" w:rsidRDefault="004A56C2" w:rsidP="004A56C2">
            <w:pPr>
              <w:jc w:val="left"/>
              <w:rPr>
                <w:rFonts w:ascii="Arial" w:hAnsi="Arial" w:cs="Arial"/>
                <w:sz w:val="18"/>
                <w:szCs w:val="18"/>
                <w:lan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14:paraId="433F78A2" w14:textId="77777777" w:rsidR="004A56C2" w:rsidRPr="004A56C2" w:rsidRDefault="004A56C2" w:rsidP="004A56C2">
            <w:pPr>
              <w:rPr>
                <w:rFonts w:ascii="Arial" w:hAnsi="Arial" w:cs="Arial"/>
                <w:color w:val="000000"/>
                <w:sz w:val="18"/>
                <w:szCs w:val="18"/>
              </w:rPr>
            </w:pPr>
          </w:p>
        </w:tc>
      </w:tr>
      <w:tr w:rsidR="004A56C2" w:rsidRPr="004A56C2" w14:paraId="1BD61650"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CFBF704"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Proizvajalec:</w:t>
            </w:r>
          </w:p>
        </w:tc>
        <w:tc>
          <w:tcPr>
            <w:tcW w:w="3827" w:type="dxa"/>
            <w:tcBorders>
              <w:top w:val="single" w:sz="6" w:space="0" w:color="auto"/>
              <w:left w:val="single" w:sz="6" w:space="0" w:color="auto"/>
              <w:bottom w:val="single" w:sz="6" w:space="0" w:color="auto"/>
              <w:right w:val="single" w:sz="6" w:space="0" w:color="auto"/>
            </w:tcBorders>
            <w:vAlign w:val="center"/>
          </w:tcPr>
          <w:p w14:paraId="594011D1"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w:t>
            </w:r>
          </w:p>
        </w:tc>
        <w:tc>
          <w:tcPr>
            <w:tcW w:w="3261" w:type="dxa"/>
            <w:tcBorders>
              <w:top w:val="single" w:sz="6" w:space="0" w:color="auto"/>
              <w:left w:val="single" w:sz="6" w:space="0" w:color="auto"/>
              <w:bottom w:val="single" w:sz="6" w:space="0" w:color="auto"/>
              <w:right w:val="single" w:sz="6" w:space="0" w:color="auto"/>
            </w:tcBorders>
            <w:vAlign w:val="center"/>
          </w:tcPr>
          <w:p w14:paraId="09F87611" w14:textId="77777777" w:rsidR="004A56C2" w:rsidRPr="004A56C2" w:rsidRDefault="004A56C2" w:rsidP="004A56C2">
            <w:pPr>
              <w:rPr>
                <w:rFonts w:ascii="Arial" w:hAnsi="Arial" w:cs="Arial"/>
                <w:color w:val="000000"/>
                <w:sz w:val="18"/>
                <w:szCs w:val="18"/>
              </w:rPr>
            </w:pPr>
          </w:p>
        </w:tc>
      </w:tr>
      <w:tr w:rsidR="004A56C2" w:rsidRPr="004A56C2" w14:paraId="26E122D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F22AE03"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Tip/oznaka:</w:t>
            </w:r>
          </w:p>
        </w:tc>
        <w:tc>
          <w:tcPr>
            <w:tcW w:w="3827" w:type="dxa"/>
            <w:tcBorders>
              <w:top w:val="single" w:sz="6" w:space="0" w:color="auto"/>
              <w:left w:val="single" w:sz="6" w:space="0" w:color="auto"/>
              <w:bottom w:val="single" w:sz="6" w:space="0" w:color="auto"/>
              <w:right w:val="single" w:sz="6" w:space="0" w:color="auto"/>
            </w:tcBorders>
            <w:vAlign w:val="center"/>
          </w:tcPr>
          <w:p w14:paraId="707A96B5"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w:t>
            </w:r>
          </w:p>
        </w:tc>
        <w:tc>
          <w:tcPr>
            <w:tcW w:w="3261" w:type="dxa"/>
            <w:tcBorders>
              <w:top w:val="single" w:sz="6" w:space="0" w:color="auto"/>
              <w:left w:val="single" w:sz="6" w:space="0" w:color="auto"/>
              <w:bottom w:val="single" w:sz="6" w:space="0" w:color="auto"/>
              <w:right w:val="single" w:sz="6" w:space="0" w:color="auto"/>
            </w:tcBorders>
            <w:vAlign w:val="center"/>
          </w:tcPr>
          <w:p w14:paraId="29F49411" w14:textId="77777777" w:rsidR="004A56C2" w:rsidRPr="004A56C2" w:rsidRDefault="004A56C2" w:rsidP="004A56C2">
            <w:pPr>
              <w:rPr>
                <w:rFonts w:ascii="Arial" w:hAnsi="Arial" w:cs="Arial"/>
                <w:color w:val="000000"/>
                <w:sz w:val="18"/>
                <w:szCs w:val="18"/>
              </w:rPr>
            </w:pPr>
          </w:p>
        </w:tc>
      </w:tr>
      <w:tr w:rsidR="004A56C2" w:rsidRPr="004A56C2" w14:paraId="1C3E748B"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601B98B"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Min. število modulov:</w:t>
            </w:r>
          </w:p>
        </w:tc>
        <w:tc>
          <w:tcPr>
            <w:tcW w:w="3827" w:type="dxa"/>
            <w:tcBorders>
              <w:top w:val="single" w:sz="6" w:space="0" w:color="auto"/>
              <w:left w:val="single" w:sz="6" w:space="0" w:color="auto"/>
              <w:bottom w:val="single" w:sz="6" w:space="0" w:color="auto"/>
              <w:right w:val="single" w:sz="6" w:space="0" w:color="auto"/>
            </w:tcBorders>
            <w:vAlign w:val="center"/>
          </w:tcPr>
          <w:p w14:paraId="2B37C883"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3</w:t>
            </w:r>
          </w:p>
        </w:tc>
        <w:tc>
          <w:tcPr>
            <w:tcW w:w="3261" w:type="dxa"/>
            <w:tcBorders>
              <w:top w:val="single" w:sz="6" w:space="0" w:color="auto"/>
              <w:left w:val="single" w:sz="6" w:space="0" w:color="auto"/>
              <w:bottom w:val="single" w:sz="6" w:space="0" w:color="auto"/>
              <w:right w:val="single" w:sz="6" w:space="0" w:color="auto"/>
            </w:tcBorders>
            <w:vAlign w:val="center"/>
          </w:tcPr>
          <w:p w14:paraId="16141A37" w14:textId="77777777" w:rsidR="004A56C2" w:rsidRPr="004A56C2" w:rsidRDefault="004A56C2" w:rsidP="004A56C2">
            <w:pPr>
              <w:rPr>
                <w:rFonts w:ascii="Arial" w:hAnsi="Arial" w:cs="Arial"/>
                <w:color w:val="000000"/>
                <w:sz w:val="18"/>
                <w:szCs w:val="18"/>
              </w:rPr>
            </w:pPr>
          </w:p>
        </w:tc>
      </w:tr>
      <w:tr w:rsidR="004A56C2" w:rsidRPr="004A56C2" w14:paraId="51A76459"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309B3B1"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Min. število vgradnih mest:</w:t>
            </w:r>
          </w:p>
        </w:tc>
        <w:tc>
          <w:tcPr>
            <w:tcW w:w="3827" w:type="dxa"/>
            <w:tcBorders>
              <w:top w:val="single" w:sz="6" w:space="0" w:color="auto"/>
              <w:left w:val="single" w:sz="6" w:space="0" w:color="auto"/>
              <w:bottom w:val="single" w:sz="6" w:space="0" w:color="auto"/>
              <w:right w:val="single" w:sz="6" w:space="0" w:color="auto"/>
            </w:tcBorders>
            <w:vAlign w:val="center"/>
          </w:tcPr>
          <w:p w14:paraId="463F53CF"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5</w:t>
            </w:r>
          </w:p>
        </w:tc>
        <w:tc>
          <w:tcPr>
            <w:tcW w:w="3261" w:type="dxa"/>
            <w:tcBorders>
              <w:top w:val="single" w:sz="6" w:space="0" w:color="auto"/>
              <w:left w:val="single" w:sz="6" w:space="0" w:color="auto"/>
              <w:bottom w:val="single" w:sz="6" w:space="0" w:color="auto"/>
              <w:right w:val="single" w:sz="6" w:space="0" w:color="auto"/>
            </w:tcBorders>
            <w:vAlign w:val="center"/>
          </w:tcPr>
          <w:p w14:paraId="067F031F" w14:textId="77777777" w:rsidR="004A56C2" w:rsidRPr="004A56C2" w:rsidRDefault="004A56C2" w:rsidP="004A56C2">
            <w:pPr>
              <w:rPr>
                <w:rFonts w:ascii="Arial" w:hAnsi="Arial" w:cs="Arial"/>
                <w:color w:val="000000"/>
                <w:sz w:val="18"/>
                <w:szCs w:val="18"/>
              </w:rPr>
            </w:pPr>
          </w:p>
        </w:tc>
      </w:tr>
      <w:tr w:rsidR="004A56C2" w:rsidRPr="004A56C2" w14:paraId="469BB2E9"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DC18AFE"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Dodajanje modulov:</w:t>
            </w:r>
          </w:p>
        </w:tc>
        <w:tc>
          <w:tcPr>
            <w:tcW w:w="3827" w:type="dxa"/>
            <w:tcBorders>
              <w:top w:val="single" w:sz="6" w:space="0" w:color="auto"/>
              <w:left w:val="single" w:sz="6" w:space="0" w:color="auto"/>
              <w:bottom w:val="single" w:sz="6" w:space="0" w:color="auto"/>
              <w:right w:val="single" w:sz="6" w:space="0" w:color="auto"/>
            </w:tcBorders>
            <w:vAlign w:val="center"/>
          </w:tcPr>
          <w:p w14:paraId="24FDF1E4"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med delovanjem brez potrebnih dodatnih nastavitev (hot – plug), min. 2 prosti vgradni mesti</w:t>
            </w:r>
          </w:p>
        </w:tc>
        <w:tc>
          <w:tcPr>
            <w:tcW w:w="3261" w:type="dxa"/>
            <w:tcBorders>
              <w:top w:val="single" w:sz="6" w:space="0" w:color="auto"/>
              <w:left w:val="single" w:sz="6" w:space="0" w:color="auto"/>
              <w:bottom w:val="single" w:sz="6" w:space="0" w:color="auto"/>
              <w:right w:val="single" w:sz="6" w:space="0" w:color="auto"/>
            </w:tcBorders>
            <w:vAlign w:val="center"/>
          </w:tcPr>
          <w:p w14:paraId="3D357379" w14:textId="77777777" w:rsidR="004A56C2" w:rsidRPr="004A56C2" w:rsidRDefault="004A56C2" w:rsidP="004A56C2">
            <w:pPr>
              <w:rPr>
                <w:rFonts w:ascii="Arial" w:hAnsi="Arial" w:cs="Arial"/>
                <w:color w:val="000000"/>
                <w:sz w:val="18"/>
                <w:szCs w:val="18"/>
              </w:rPr>
            </w:pPr>
          </w:p>
        </w:tc>
      </w:tr>
      <w:tr w:rsidR="004A56C2" w:rsidRPr="004A56C2" w14:paraId="532C1104"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E2B7932"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lastRenderedPageBreak/>
              <w:t>Nadzorna enota</w:t>
            </w:r>
          </w:p>
        </w:tc>
        <w:tc>
          <w:tcPr>
            <w:tcW w:w="3827" w:type="dxa"/>
            <w:tcBorders>
              <w:top w:val="single" w:sz="6" w:space="0" w:color="auto"/>
              <w:left w:val="single" w:sz="6" w:space="0" w:color="auto"/>
              <w:bottom w:val="single" w:sz="6" w:space="0" w:color="auto"/>
              <w:right w:val="single" w:sz="6" w:space="0" w:color="auto"/>
            </w:tcBorders>
            <w:vAlign w:val="center"/>
          </w:tcPr>
          <w:p w14:paraId="44D56A3A" w14:textId="77777777" w:rsidR="004A56C2" w:rsidRPr="004A56C2" w:rsidRDefault="004A56C2" w:rsidP="004A56C2">
            <w:pPr>
              <w:rPr>
                <w:rFonts w:ascii="Arial" w:hAnsi="Arial" w:cs="Arial"/>
                <w:color w:val="000000"/>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14:paraId="4A58FE99" w14:textId="77777777" w:rsidR="004A56C2" w:rsidRPr="004A56C2" w:rsidRDefault="004A56C2" w:rsidP="004A56C2">
            <w:pPr>
              <w:rPr>
                <w:rFonts w:ascii="Arial" w:hAnsi="Arial" w:cs="Arial"/>
                <w:color w:val="000000"/>
                <w:sz w:val="18"/>
                <w:szCs w:val="18"/>
              </w:rPr>
            </w:pPr>
          </w:p>
        </w:tc>
      </w:tr>
      <w:tr w:rsidR="004A56C2" w:rsidRPr="004A56C2" w14:paraId="025A1996"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C95B3B2" w14:textId="77777777" w:rsidR="004A56C2" w:rsidRPr="004A56C2" w:rsidRDefault="004A56C2" w:rsidP="004A56C2">
            <w:pPr>
              <w:rPr>
                <w:rFonts w:ascii="Arial" w:hAnsi="Arial" w:cs="Arial"/>
                <w:b/>
                <w:color w:val="000000"/>
                <w:sz w:val="18"/>
                <w:szCs w:val="18"/>
              </w:rPr>
            </w:pPr>
            <w:r w:rsidRPr="004A56C2">
              <w:rPr>
                <w:rFonts w:ascii="Arial" w:hAnsi="Arial" w:cs="Arial"/>
                <w:color w:val="000000"/>
                <w:sz w:val="18"/>
                <w:szCs w:val="18"/>
              </w:rPr>
              <w:t>Proizvajalec:</w:t>
            </w:r>
          </w:p>
        </w:tc>
        <w:tc>
          <w:tcPr>
            <w:tcW w:w="3827" w:type="dxa"/>
            <w:tcBorders>
              <w:top w:val="single" w:sz="4" w:space="0" w:color="auto"/>
              <w:left w:val="single" w:sz="4" w:space="0" w:color="auto"/>
              <w:bottom w:val="single" w:sz="4" w:space="0" w:color="auto"/>
              <w:right w:val="single" w:sz="4" w:space="0" w:color="auto"/>
            </w:tcBorders>
            <w:vAlign w:val="center"/>
          </w:tcPr>
          <w:p w14:paraId="761BAD6B"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lang w:eastAsia="en-US"/>
              </w:rPr>
              <w:t>/</w:t>
            </w:r>
          </w:p>
        </w:tc>
        <w:tc>
          <w:tcPr>
            <w:tcW w:w="3261" w:type="dxa"/>
            <w:tcBorders>
              <w:top w:val="single" w:sz="6" w:space="0" w:color="auto"/>
              <w:left w:val="single" w:sz="6" w:space="0" w:color="auto"/>
              <w:bottom w:val="single" w:sz="6" w:space="0" w:color="auto"/>
              <w:right w:val="single" w:sz="6" w:space="0" w:color="auto"/>
            </w:tcBorders>
            <w:vAlign w:val="center"/>
          </w:tcPr>
          <w:p w14:paraId="1ED8E872" w14:textId="77777777" w:rsidR="004A56C2" w:rsidRPr="004A56C2" w:rsidRDefault="004A56C2" w:rsidP="004A56C2">
            <w:pPr>
              <w:rPr>
                <w:rFonts w:ascii="Arial" w:hAnsi="Arial" w:cs="Arial"/>
                <w:color w:val="000000"/>
                <w:sz w:val="18"/>
                <w:szCs w:val="18"/>
              </w:rPr>
            </w:pPr>
          </w:p>
        </w:tc>
      </w:tr>
      <w:tr w:rsidR="004A56C2" w:rsidRPr="004A56C2" w14:paraId="3B7BE3F1"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5943D7F" w14:textId="77777777" w:rsidR="004A56C2" w:rsidRPr="004A56C2" w:rsidRDefault="004A56C2" w:rsidP="004A56C2">
            <w:pPr>
              <w:rPr>
                <w:rFonts w:ascii="Arial" w:hAnsi="Arial" w:cs="Arial"/>
                <w:b/>
                <w:color w:val="000000"/>
                <w:sz w:val="18"/>
                <w:szCs w:val="18"/>
              </w:rPr>
            </w:pPr>
            <w:r w:rsidRPr="004A56C2">
              <w:rPr>
                <w:rFonts w:ascii="Arial" w:hAnsi="Arial" w:cs="Arial"/>
                <w:color w:val="000000"/>
                <w:sz w:val="18"/>
                <w:szCs w:val="18"/>
              </w:rPr>
              <w:t>Tip/oznaka:</w:t>
            </w:r>
          </w:p>
        </w:tc>
        <w:tc>
          <w:tcPr>
            <w:tcW w:w="3827" w:type="dxa"/>
            <w:tcBorders>
              <w:top w:val="single" w:sz="4" w:space="0" w:color="auto"/>
              <w:left w:val="single" w:sz="4" w:space="0" w:color="auto"/>
              <w:bottom w:val="single" w:sz="4" w:space="0" w:color="auto"/>
              <w:right w:val="single" w:sz="4" w:space="0" w:color="auto"/>
            </w:tcBorders>
            <w:vAlign w:val="center"/>
          </w:tcPr>
          <w:p w14:paraId="33081F36" w14:textId="77777777" w:rsidR="004A56C2" w:rsidRPr="004A56C2" w:rsidRDefault="004A56C2" w:rsidP="004A56C2">
            <w:pPr>
              <w:rPr>
                <w:rFonts w:ascii="Arial" w:hAnsi="Arial" w:cs="Arial"/>
                <w:color w:val="000000"/>
                <w:sz w:val="18"/>
                <w:szCs w:val="18"/>
              </w:rPr>
            </w:pPr>
            <w:r w:rsidRPr="004A56C2">
              <w:rPr>
                <w:rFonts w:ascii="Arial" w:hAnsi="Arial" w:cs="Arial"/>
                <w:sz w:val="18"/>
                <w:szCs w:val="18"/>
                <w:lang w:eastAsia="en-US"/>
              </w:rPr>
              <w:t>/</w:t>
            </w:r>
          </w:p>
        </w:tc>
        <w:tc>
          <w:tcPr>
            <w:tcW w:w="3261" w:type="dxa"/>
            <w:tcBorders>
              <w:top w:val="single" w:sz="6" w:space="0" w:color="auto"/>
              <w:left w:val="single" w:sz="6" w:space="0" w:color="auto"/>
              <w:bottom w:val="single" w:sz="6" w:space="0" w:color="auto"/>
              <w:right w:val="single" w:sz="6" w:space="0" w:color="auto"/>
            </w:tcBorders>
            <w:vAlign w:val="center"/>
          </w:tcPr>
          <w:p w14:paraId="59A21E93" w14:textId="77777777" w:rsidR="004A56C2" w:rsidRPr="004A56C2" w:rsidRDefault="004A56C2" w:rsidP="004A56C2">
            <w:pPr>
              <w:rPr>
                <w:rFonts w:ascii="Arial" w:hAnsi="Arial" w:cs="Arial"/>
                <w:color w:val="000000"/>
                <w:sz w:val="18"/>
                <w:szCs w:val="18"/>
              </w:rPr>
            </w:pPr>
          </w:p>
        </w:tc>
      </w:tr>
      <w:tr w:rsidR="004A56C2" w:rsidRPr="004A56C2" w14:paraId="3EEE20A4" w14:textId="77777777" w:rsidTr="005C3E6D">
        <w:tc>
          <w:tcPr>
            <w:tcW w:w="2518" w:type="dxa"/>
            <w:tcBorders>
              <w:top w:val="single" w:sz="6" w:space="0" w:color="auto"/>
              <w:left w:val="single" w:sz="6" w:space="0" w:color="auto"/>
              <w:bottom w:val="single" w:sz="6" w:space="0" w:color="auto"/>
              <w:right w:val="single" w:sz="6" w:space="0" w:color="auto"/>
            </w:tcBorders>
            <w:vAlign w:val="center"/>
          </w:tcPr>
          <w:p w14:paraId="1AE455AB"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Konfiguracija:</w:t>
            </w:r>
          </w:p>
        </w:tc>
        <w:tc>
          <w:tcPr>
            <w:tcW w:w="3827" w:type="dxa"/>
            <w:tcBorders>
              <w:top w:val="single" w:sz="6" w:space="0" w:color="auto"/>
              <w:left w:val="single" w:sz="6" w:space="0" w:color="auto"/>
              <w:bottom w:val="single" w:sz="6" w:space="0" w:color="auto"/>
              <w:right w:val="single" w:sz="6" w:space="0" w:color="auto"/>
            </w:tcBorders>
            <w:vAlign w:val="center"/>
          </w:tcPr>
          <w:p w14:paraId="44B72EAD"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Nastavitev (</w:t>
            </w:r>
            <w:proofErr w:type="spellStart"/>
            <w:r w:rsidRPr="004A56C2">
              <w:rPr>
                <w:rFonts w:ascii="Arial" w:hAnsi="Arial" w:cs="Arial"/>
                <w:color w:val="000000"/>
                <w:sz w:val="18"/>
                <w:szCs w:val="18"/>
              </w:rPr>
              <w:t>parametriranje</w:t>
            </w:r>
            <w:proofErr w:type="spellEnd"/>
            <w:r w:rsidRPr="004A56C2">
              <w:rPr>
                <w:rFonts w:ascii="Arial" w:hAnsi="Arial" w:cs="Arial"/>
                <w:color w:val="000000"/>
                <w:sz w:val="18"/>
                <w:szCs w:val="18"/>
              </w:rPr>
              <w:t>) nadzorne enote za ponujen sistem napajanja</w:t>
            </w:r>
          </w:p>
        </w:tc>
        <w:tc>
          <w:tcPr>
            <w:tcW w:w="3261" w:type="dxa"/>
            <w:tcBorders>
              <w:top w:val="single" w:sz="6" w:space="0" w:color="auto"/>
              <w:left w:val="single" w:sz="6" w:space="0" w:color="auto"/>
              <w:bottom w:val="single" w:sz="6" w:space="0" w:color="auto"/>
              <w:right w:val="single" w:sz="6" w:space="0" w:color="auto"/>
            </w:tcBorders>
            <w:vAlign w:val="center"/>
          </w:tcPr>
          <w:p w14:paraId="42868D79" w14:textId="77777777" w:rsidR="004A56C2" w:rsidRPr="004A56C2" w:rsidRDefault="004A56C2" w:rsidP="004A56C2">
            <w:pPr>
              <w:rPr>
                <w:rFonts w:ascii="Arial" w:hAnsi="Arial" w:cs="Arial"/>
                <w:color w:val="000000"/>
                <w:sz w:val="18"/>
                <w:szCs w:val="18"/>
              </w:rPr>
            </w:pPr>
          </w:p>
        </w:tc>
      </w:tr>
      <w:tr w:rsidR="004A56C2" w:rsidRPr="004A56C2" w14:paraId="00892EFD" w14:textId="77777777" w:rsidTr="005C3E6D">
        <w:tc>
          <w:tcPr>
            <w:tcW w:w="2518" w:type="dxa"/>
            <w:tcBorders>
              <w:top w:val="single" w:sz="4" w:space="0" w:color="auto"/>
              <w:left w:val="single" w:sz="4" w:space="0" w:color="auto"/>
              <w:bottom w:val="single" w:sz="4" w:space="0" w:color="auto"/>
              <w:right w:val="single" w:sz="6" w:space="0" w:color="auto"/>
            </w:tcBorders>
            <w:vAlign w:val="center"/>
          </w:tcPr>
          <w:p w14:paraId="50670A92"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Prikazovalnik:</w:t>
            </w:r>
          </w:p>
        </w:tc>
        <w:tc>
          <w:tcPr>
            <w:tcW w:w="3827" w:type="dxa"/>
            <w:tcBorders>
              <w:top w:val="single" w:sz="4" w:space="0" w:color="auto"/>
              <w:left w:val="single" w:sz="6" w:space="0" w:color="auto"/>
              <w:bottom w:val="single" w:sz="4" w:space="0" w:color="auto"/>
              <w:right w:val="single" w:sz="6" w:space="0" w:color="auto"/>
            </w:tcBorders>
            <w:vAlign w:val="center"/>
          </w:tcPr>
          <w:p w14:paraId="1C0D5876"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Vgrajen LCD prikazovalnik občutljiv na dotik, ki prikazuje vse analogne vrednosti sistema, alarmna stanja in zgodovino</w:t>
            </w:r>
          </w:p>
        </w:tc>
        <w:tc>
          <w:tcPr>
            <w:tcW w:w="3261" w:type="dxa"/>
            <w:tcBorders>
              <w:top w:val="single" w:sz="4" w:space="0" w:color="auto"/>
              <w:left w:val="single" w:sz="6" w:space="0" w:color="auto"/>
              <w:bottom w:val="single" w:sz="4" w:space="0" w:color="auto"/>
              <w:right w:val="single" w:sz="4" w:space="0" w:color="auto"/>
            </w:tcBorders>
            <w:vAlign w:val="center"/>
          </w:tcPr>
          <w:p w14:paraId="47075D0A" w14:textId="77777777" w:rsidR="004A56C2" w:rsidRPr="004A56C2" w:rsidRDefault="004A56C2" w:rsidP="004A56C2">
            <w:pPr>
              <w:rPr>
                <w:rFonts w:ascii="Arial" w:hAnsi="Arial" w:cs="Arial"/>
                <w:color w:val="000000"/>
                <w:sz w:val="18"/>
                <w:szCs w:val="18"/>
              </w:rPr>
            </w:pPr>
          </w:p>
        </w:tc>
      </w:tr>
      <w:tr w:rsidR="004A56C2" w:rsidRPr="004A56C2" w14:paraId="756DDD40" w14:textId="77777777" w:rsidTr="005C3E6D">
        <w:tc>
          <w:tcPr>
            <w:tcW w:w="2518" w:type="dxa"/>
            <w:tcBorders>
              <w:top w:val="single" w:sz="4" w:space="0" w:color="auto"/>
              <w:left w:val="single" w:sz="4" w:space="0" w:color="auto"/>
              <w:bottom w:val="single" w:sz="4" w:space="0" w:color="auto"/>
              <w:right w:val="single" w:sz="6" w:space="0" w:color="auto"/>
            </w:tcBorders>
            <w:vAlign w:val="center"/>
          </w:tcPr>
          <w:p w14:paraId="29DC5808"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 xml:space="preserve">Integriran </w:t>
            </w:r>
            <w:proofErr w:type="spellStart"/>
            <w:r w:rsidRPr="004A56C2">
              <w:rPr>
                <w:rFonts w:ascii="Arial" w:hAnsi="Arial" w:cs="Arial"/>
                <w:color w:val="000000"/>
                <w:sz w:val="18"/>
                <w:szCs w:val="18"/>
              </w:rPr>
              <w:t>Web</w:t>
            </w:r>
            <w:proofErr w:type="spellEnd"/>
            <w:r w:rsidRPr="004A56C2">
              <w:rPr>
                <w:rFonts w:ascii="Arial" w:hAnsi="Arial" w:cs="Arial"/>
                <w:color w:val="000000"/>
                <w:sz w:val="18"/>
                <w:szCs w:val="18"/>
              </w:rPr>
              <w:t xml:space="preserve"> vmesnik:</w:t>
            </w:r>
          </w:p>
        </w:tc>
        <w:tc>
          <w:tcPr>
            <w:tcW w:w="3827" w:type="dxa"/>
            <w:tcBorders>
              <w:top w:val="single" w:sz="4" w:space="0" w:color="auto"/>
              <w:left w:val="single" w:sz="6" w:space="0" w:color="auto"/>
              <w:bottom w:val="single" w:sz="4" w:space="0" w:color="auto"/>
              <w:right w:val="single" w:sz="6" w:space="0" w:color="auto"/>
            </w:tcBorders>
            <w:vAlign w:val="center"/>
          </w:tcPr>
          <w:p w14:paraId="052A06A0"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Omogočeno nadziranje in upravljanje usmernika s spletnim brskalnikom</w:t>
            </w:r>
          </w:p>
        </w:tc>
        <w:tc>
          <w:tcPr>
            <w:tcW w:w="3261" w:type="dxa"/>
            <w:tcBorders>
              <w:top w:val="single" w:sz="4" w:space="0" w:color="auto"/>
              <w:left w:val="single" w:sz="6" w:space="0" w:color="auto"/>
              <w:bottom w:val="single" w:sz="4" w:space="0" w:color="auto"/>
              <w:right w:val="single" w:sz="4" w:space="0" w:color="auto"/>
            </w:tcBorders>
            <w:vAlign w:val="center"/>
          </w:tcPr>
          <w:p w14:paraId="384CCD54" w14:textId="77777777" w:rsidR="004A56C2" w:rsidRPr="004A56C2" w:rsidRDefault="004A56C2" w:rsidP="004A56C2">
            <w:pPr>
              <w:rPr>
                <w:rFonts w:ascii="Arial" w:hAnsi="Arial" w:cs="Arial"/>
                <w:color w:val="000000"/>
                <w:sz w:val="18"/>
                <w:szCs w:val="18"/>
              </w:rPr>
            </w:pPr>
          </w:p>
        </w:tc>
      </w:tr>
      <w:tr w:rsidR="004A56C2" w:rsidRPr="004A56C2" w14:paraId="05423CBB" w14:textId="77777777" w:rsidTr="005C3E6D">
        <w:tc>
          <w:tcPr>
            <w:tcW w:w="2518" w:type="dxa"/>
            <w:tcBorders>
              <w:top w:val="single" w:sz="4" w:space="0" w:color="auto"/>
              <w:left w:val="single" w:sz="4" w:space="0" w:color="auto"/>
              <w:bottom w:val="single" w:sz="4" w:space="0" w:color="auto"/>
              <w:right w:val="single" w:sz="6" w:space="0" w:color="auto"/>
            </w:tcBorders>
            <w:vAlign w:val="center"/>
          </w:tcPr>
          <w:p w14:paraId="12CDDE95"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Daljinski nadzor:</w:t>
            </w:r>
          </w:p>
        </w:tc>
        <w:tc>
          <w:tcPr>
            <w:tcW w:w="3827" w:type="dxa"/>
            <w:tcBorders>
              <w:top w:val="single" w:sz="4" w:space="0" w:color="auto"/>
              <w:left w:val="single" w:sz="6" w:space="0" w:color="auto"/>
              <w:bottom w:val="single" w:sz="4" w:space="0" w:color="auto"/>
              <w:right w:val="single" w:sz="6" w:space="0" w:color="auto"/>
            </w:tcBorders>
            <w:vAlign w:val="center"/>
          </w:tcPr>
          <w:p w14:paraId="7EE0B731"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 xml:space="preserve">Izvedba priklopa v obstoječi daljinski nadzorni sistem (SNMP protokol) </w:t>
            </w:r>
          </w:p>
        </w:tc>
        <w:tc>
          <w:tcPr>
            <w:tcW w:w="3261" w:type="dxa"/>
            <w:tcBorders>
              <w:top w:val="single" w:sz="4" w:space="0" w:color="auto"/>
              <w:left w:val="single" w:sz="6" w:space="0" w:color="auto"/>
              <w:bottom w:val="single" w:sz="4" w:space="0" w:color="auto"/>
              <w:right w:val="single" w:sz="4" w:space="0" w:color="auto"/>
            </w:tcBorders>
            <w:vAlign w:val="center"/>
          </w:tcPr>
          <w:p w14:paraId="0DE0D46E" w14:textId="77777777" w:rsidR="004A56C2" w:rsidRPr="004A56C2" w:rsidRDefault="004A56C2" w:rsidP="004A56C2">
            <w:pPr>
              <w:rPr>
                <w:rFonts w:ascii="Arial" w:hAnsi="Arial" w:cs="Arial"/>
                <w:color w:val="000000"/>
                <w:sz w:val="18"/>
                <w:szCs w:val="18"/>
              </w:rPr>
            </w:pPr>
          </w:p>
        </w:tc>
      </w:tr>
      <w:tr w:rsidR="004A56C2" w:rsidRPr="004A56C2" w14:paraId="69FAAEE3" w14:textId="77777777" w:rsidTr="005C3E6D">
        <w:tc>
          <w:tcPr>
            <w:tcW w:w="2518" w:type="dxa"/>
            <w:tcBorders>
              <w:top w:val="single" w:sz="4" w:space="0" w:color="auto"/>
              <w:left w:val="single" w:sz="4" w:space="0" w:color="auto"/>
              <w:bottom w:val="single" w:sz="4" w:space="0" w:color="auto"/>
              <w:right w:val="single" w:sz="6" w:space="0" w:color="auto"/>
            </w:tcBorders>
            <w:vAlign w:val="center"/>
          </w:tcPr>
          <w:p w14:paraId="59209152"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Daljinska signalizacija:</w:t>
            </w:r>
          </w:p>
        </w:tc>
        <w:tc>
          <w:tcPr>
            <w:tcW w:w="3827" w:type="dxa"/>
            <w:tcBorders>
              <w:top w:val="single" w:sz="4" w:space="0" w:color="auto"/>
              <w:left w:val="single" w:sz="6" w:space="0" w:color="auto"/>
              <w:bottom w:val="single" w:sz="4" w:space="0" w:color="auto"/>
              <w:right w:val="single" w:sz="6" w:space="0" w:color="auto"/>
            </w:tcBorders>
            <w:vAlign w:val="center"/>
          </w:tcPr>
          <w:p w14:paraId="5173EA41"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 xml:space="preserve">Minimalno 6 </w:t>
            </w:r>
            <w:proofErr w:type="spellStart"/>
            <w:r w:rsidRPr="004A56C2">
              <w:rPr>
                <w:rFonts w:ascii="Arial" w:hAnsi="Arial" w:cs="Arial"/>
                <w:color w:val="000000"/>
                <w:sz w:val="18"/>
                <w:szCs w:val="18"/>
              </w:rPr>
              <w:t>breznapetostnih</w:t>
            </w:r>
            <w:proofErr w:type="spellEnd"/>
            <w:r w:rsidRPr="004A56C2">
              <w:rPr>
                <w:rFonts w:ascii="Arial" w:hAnsi="Arial" w:cs="Arial"/>
                <w:color w:val="000000"/>
                <w:sz w:val="18"/>
                <w:szCs w:val="18"/>
              </w:rPr>
              <w:t xml:space="preserve"> kontaktov za javljanje alarmnih stanj</w:t>
            </w:r>
          </w:p>
        </w:tc>
        <w:tc>
          <w:tcPr>
            <w:tcW w:w="3261" w:type="dxa"/>
            <w:tcBorders>
              <w:top w:val="single" w:sz="4" w:space="0" w:color="auto"/>
              <w:left w:val="single" w:sz="6" w:space="0" w:color="auto"/>
              <w:bottom w:val="single" w:sz="4" w:space="0" w:color="auto"/>
              <w:right w:val="single" w:sz="4" w:space="0" w:color="auto"/>
            </w:tcBorders>
            <w:vAlign w:val="center"/>
          </w:tcPr>
          <w:p w14:paraId="66EE95EE" w14:textId="77777777" w:rsidR="004A56C2" w:rsidRPr="004A56C2" w:rsidRDefault="004A56C2" w:rsidP="004A56C2">
            <w:pPr>
              <w:rPr>
                <w:rFonts w:ascii="Arial" w:hAnsi="Arial" w:cs="Arial"/>
                <w:color w:val="000000"/>
                <w:sz w:val="18"/>
                <w:szCs w:val="18"/>
              </w:rPr>
            </w:pPr>
          </w:p>
        </w:tc>
      </w:tr>
      <w:tr w:rsidR="004A56C2" w:rsidRPr="004A56C2" w14:paraId="5702ECCB"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1143C17" w14:textId="77777777" w:rsidR="004A56C2" w:rsidRPr="004A56C2" w:rsidRDefault="004A56C2" w:rsidP="004A56C2">
            <w:pPr>
              <w:rPr>
                <w:rFonts w:ascii="Arial" w:hAnsi="Arial" w:cs="Arial"/>
                <w:b/>
                <w:color w:val="000000"/>
                <w:sz w:val="18"/>
                <w:szCs w:val="18"/>
              </w:rPr>
            </w:pPr>
            <w:r w:rsidRPr="004A56C2">
              <w:rPr>
                <w:rFonts w:ascii="Arial" w:hAnsi="Arial" w:cs="Arial"/>
                <w:b/>
                <w:color w:val="000000"/>
                <w:sz w:val="18"/>
                <w:szCs w:val="18"/>
              </w:rPr>
              <w:t>Baterija 24V</w:t>
            </w:r>
          </w:p>
        </w:tc>
        <w:tc>
          <w:tcPr>
            <w:tcW w:w="3827" w:type="dxa"/>
            <w:tcBorders>
              <w:top w:val="single" w:sz="6" w:space="0" w:color="auto"/>
              <w:left w:val="single" w:sz="6" w:space="0" w:color="auto"/>
              <w:bottom w:val="single" w:sz="6" w:space="0" w:color="auto"/>
              <w:right w:val="single" w:sz="6" w:space="0" w:color="auto"/>
            </w:tcBorders>
            <w:vAlign w:val="center"/>
          </w:tcPr>
          <w:p w14:paraId="10522157" w14:textId="77777777" w:rsidR="004A56C2" w:rsidRPr="004A56C2" w:rsidRDefault="004A56C2" w:rsidP="004A56C2">
            <w:pPr>
              <w:rPr>
                <w:rFonts w:ascii="Arial" w:hAnsi="Arial" w:cs="Arial"/>
                <w:sz w:val="18"/>
                <w:szCs w:val="18"/>
                <w:lan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14:paraId="39D5B80F" w14:textId="77777777" w:rsidR="004A56C2" w:rsidRPr="004A56C2" w:rsidRDefault="004A56C2" w:rsidP="004A56C2">
            <w:pPr>
              <w:rPr>
                <w:rFonts w:ascii="Arial" w:hAnsi="Arial" w:cs="Arial"/>
                <w:color w:val="000000"/>
                <w:sz w:val="18"/>
                <w:szCs w:val="18"/>
              </w:rPr>
            </w:pPr>
          </w:p>
        </w:tc>
      </w:tr>
      <w:tr w:rsidR="004A56C2" w:rsidRPr="004A56C2" w14:paraId="095D97FA"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642FD51" w14:textId="77777777" w:rsidR="004A56C2" w:rsidRPr="004A56C2" w:rsidRDefault="004A56C2" w:rsidP="004A56C2">
            <w:pPr>
              <w:rPr>
                <w:rFonts w:ascii="Arial" w:hAnsi="Arial" w:cs="Arial"/>
                <w:b/>
                <w:color w:val="000000"/>
                <w:sz w:val="18"/>
                <w:szCs w:val="18"/>
              </w:rPr>
            </w:pPr>
            <w:r w:rsidRPr="004A56C2">
              <w:rPr>
                <w:rFonts w:ascii="Arial" w:hAnsi="Arial" w:cs="Arial"/>
                <w:color w:val="000000"/>
                <w:sz w:val="18"/>
                <w:szCs w:val="18"/>
              </w:rPr>
              <w:t>Proizvajalec:</w:t>
            </w:r>
          </w:p>
        </w:tc>
        <w:tc>
          <w:tcPr>
            <w:tcW w:w="3827" w:type="dxa"/>
            <w:tcBorders>
              <w:top w:val="single" w:sz="4" w:space="0" w:color="auto"/>
              <w:left w:val="single" w:sz="4" w:space="0" w:color="auto"/>
              <w:bottom w:val="single" w:sz="4" w:space="0" w:color="auto"/>
              <w:right w:val="single" w:sz="4" w:space="0" w:color="auto"/>
            </w:tcBorders>
            <w:vAlign w:val="center"/>
          </w:tcPr>
          <w:p w14:paraId="72FCD088" w14:textId="77777777" w:rsidR="004A56C2" w:rsidRPr="004A56C2" w:rsidRDefault="004A56C2" w:rsidP="004A56C2">
            <w:pPr>
              <w:rPr>
                <w:rFonts w:ascii="Arial" w:hAnsi="Arial" w:cs="Arial"/>
                <w:sz w:val="18"/>
                <w:szCs w:val="18"/>
                <w:lang w:eastAsia="en-US"/>
              </w:rPr>
            </w:pPr>
            <w:r w:rsidRPr="004A56C2">
              <w:rPr>
                <w:rFonts w:ascii="Arial" w:hAnsi="Arial" w:cs="Arial"/>
                <w:color w:val="000000"/>
                <w:sz w:val="18"/>
                <w:szCs w:val="18"/>
              </w:rPr>
              <w:t>/</w:t>
            </w:r>
          </w:p>
        </w:tc>
        <w:tc>
          <w:tcPr>
            <w:tcW w:w="3261" w:type="dxa"/>
            <w:tcBorders>
              <w:top w:val="single" w:sz="6" w:space="0" w:color="auto"/>
              <w:left w:val="single" w:sz="6" w:space="0" w:color="auto"/>
              <w:bottom w:val="single" w:sz="6" w:space="0" w:color="auto"/>
              <w:right w:val="single" w:sz="6" w:space="0" w:color="auto"/>
            </w:tcBorders>
            <w:vAlign w:val="center"/>
          </w:tcPr>
          <w:p w14:paraId="67D8F5E1" w14:textId="77777777" w:rsidR="004A56C2" w:rsidRPr="004A56C2" w:rsidRDefault="004A56C2" w:rsidP="004A56C2">
            <w:pPr>
              <w:rPr>
                <w:rFonts w:ascii="Arial" w:hAnsi="Arial" w:cs="Arial"/>
                <w:color w:val="000000"/>
                <w:sz w:val="18"/>
                <w:szCs w:val="18"/>
              </w:rPr>
            </w:pPr>
          </w:p>
        </w:tc>
      </w:tr>
      <w:tr w:rsidR="004A56C2" w:rsidRPr="004A56C2" w14:paraId="456F1818"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69C0020" w14:textId="77777777" w:rsidR="004A56C2" w:rsidRPr="004A56C2" w:rsidRDefault="004A56C2" w:rsidP="004A56C2">
            <w:pPr>
              <w:rPr>
                <w:rFonts w:ascii="Arial" w:hAnsi="Arial" w:cs="Arial"/>
                <w:b/>
                <w:color w:val="000000"/>
                <w:sz w:val="18"/>
                <w:szCs w:val="18"/>
              </w:rPr>
            </w:pPr>
            <w:r w:rsidRPr="004A56C2">
              <w:rPr>
                <w:rFonts w:ascii="Arial" w:hAnsi="Arial" w:cs="Arial"/>
                <w:color w:val="000000"/>
                <w:sz w:val="18"/>
                <w:szCs w:val="18"/>
              </w:rPr>
              <w:t>Tip/oznaka:</w:t>
            </w:r>
          </w:p>
        </w:tc>
        <w:tc>
          <w:tcPr>
            <w:tcW w:w="3827" w:type="dxa"/>
            <w:tcBorders>
              <w:top w:val="single" w:sz="4" w:space="0" w:color="auto"/>
              <w:left w:val="single" w:sz="4" w:space="0" w:color="auto"/>
              <w:bottom w:val="single" w:sz="4" w:space="0" w:color="auto"/>
              <w:right w:val="single" w:sz="4" w:space="0" w:color="auto"/>
            </w:tcBorders>
            <w:vAlign w:val="center"/>
          </w:tcPr>
          <w:p w14:paraId="09BDAF35" w14:textId="77777777" w:rsidR="004A56C2" w:rsidRPr="004A56C2" w:rsidRDefault="004A56C2" w:rsidP="004A56C2">
            <w:pPr>
              <w:rPr>
                <w:rFonts w:ascii="Arial" w:hAnsi="Arial" w:cs="Arial"/>
                <w:sz w:val="18"/>
                <w:szCs w:val="18"/>
                <w:lang w:eastAsia="en-US"/>
              </w:rPr>
            </w:pPr>
            <w:r w:rsidRPr="004A56C2">
              <w:rPr>
                <w:rFonts w:ascii="Arial" w:hAnsi="Arial" w:cs="Arial"/>
                <w:color w:val="000000"/>
                <w:sz w:val="18"/>
                <w:szCs w:val="18"/>
              </w:rPr>
              <w:t>/</w:t>
            </w:r>
          </w:p>
        </w:tc>
        <w:tc>
          <w:tcPr>
            <w:tcW w:w="3261" w:type="dxa"/>
            <w:tcBorders>
              <w:top w:val="single" w:sz="6" w:space="0" w:color="auto"/>
              <w:left w:val="single" w:sz="6" w:space="0" w:color="auto"/>
              <w:bottom w:val="single" w:sz="6" w:space="0" w:color="auto"/>
              <w:right w:val="single" w:sz="6" w:space="0" w:color="auto"/>
            </w:tcBorders>
            <w:vAlign w:val="center"/>
          </w:tcPr>
          <w:p w14:paraId="4CF74717" w14:textId="77777777" w:rsidR="004A56C2" w:rsidRPr="004A56C2" w:rsidRDefault="004A56C2" w:rsidP="004A56C2">
            <w:pPr>
              <w:rPr>
                <w:rFonts w:ascii="Arial" w:hAnsi="Arial" w:cs="Arial"/>
                <w:color w:val="000000"/>
                <w:sz w:val="18"/>
                <w:szCs w:val="18"/>
              </w:rPr>
            </w:pPr>
          </w:p>
        </w:tc>
      </w:tr>
      <w:tr w:rsidR="004A56C2" w:rsidRPr="004A56C2" w14:paraId="012574F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1FC2949"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Sestava baterije:</w:t>
            </w:r>
          </w:p>
        </w:tc>
        <w:tc>
          <w:tcPr>
            <w:tcW w:w="3827" w:type="dxa"/>
            <w:tcBorders>
              <w:top w:val="single" w:sz="6" w:space="0" w:color="auto"/>
              <w:left w:val="single" w:sz="6" w:space="0" w:color="auto"/>
              <w:bottom w:val="single" w:sz="6" w:space="0" w:color="auto"/>
              <w:right w:val="single" w:sz="6" w:space="0" w:color="auto"/>
            </w:tcBorders>
            <w:vAlign w:val="center"/>
          </w:tcPr>
          <w:p w14:paraId="51C8A3D2" w14:textId="77777777" w:rsidR="004A56C2" w:rsidRPr="004A56C2" w:rsidRDefault="004A56C2" w:rsidP="004A56C2">
            <w:pPr>
              <w:rPr>
                <w:rFonts w:ascii="Arial" w:hAnsi="Arial" w:cs="Arial"/>
                <w:sz w:val="18"/>
                <w:szCs w:val="18"/>
                <w:lang w:eastAsia="en-US"/>
              </w:rPr>
            </w:pPr>
            <w:r w:rsidRPr="004A56C2">
              <w:rPr>
                <w:rFonts w:ascii="Arial" w:hAnsi="Arial" w:cs="Arial"/>
                <w:color w:val="000000"/>
                <w:sz w:val="18"/>
                <w:szCs w:val="18"/>
              </w:rPr>
              <w:t xml:space="preserve">4 x 6V baterijski bloki </w:t>
            </w:r>
          </w:p>
        </w:tc>
        <w:tc>
          <w:tcPr>
            <w:tcW w:w="3261" w:type="dxa"/>
            <w:tcBorders>
              <w:top w:val="single" w:sz="6" w:space="0" w:color="auto"/>
              <w:left w:val="single" w:sz="6" w:space="0" w:color="auto"/>
              <w:bottom w:val="single" w:sz="6" w:space="0" w:color="auto"/>
              <w:right w:val="single" w:sz="6" w:space="0" w:color="auto"/>
            </w:tcBorders>
            <w:vAlign w:val="center"/>
          </w:tcPr>
          <w:p w14:paraId="19418203" w14:textId="77777777" w:rsidR="004A56C2" w:rsidRPr="004A56C2" w:rsidRDefault="004A56C2" w:rsidP="004A56C2">
            <w:pPr>
              <w:rPr>
                <w:rFonts w:ascii="Arial" w:hAnsi="Arial" w:cs="Arial"/>
                <w:color w:val="000000"/>
                <w:sz w:val="18"/>
                <w:szCs w:val="18"/>
              </w:rPr>
            </w:pPr>
          </w:p>
        </w:tc>
      </w:tr>
      <w:tr w:rsidR="004A56C2" w:rsidRPr="004A56C2" w14:paraId="18F08C8F"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504492D"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Nazivna napetost:</w:t>
            </w:r>
          </w:p>
        </w:tc>
        <w:tc>
          <w:tcPr>
            <w:tcW w:w="3827" w:type="dxa"/>
            <w:tcBorders>
              <w:top w:val="single" w:sz="6" w:space="0" w:color="auto"/>
              <w:left w:val="single" w:sz="6" w:space="0" w:color="auto"/>
              <w:bottom w:val="single" w:sz="6" w:space="0" w:color="auto"/>
              <w:right w:val="single" w:sz="6" w:space="0" w:color="auto"/>
            </w:tcBorders>
            <w:vAlign w:val="center"/>
          </w:tcPr>
          <w:p w14:paraId="6077EDFB" w14:textId="77777777" w:rsidR="004A56C2" w:rsidRPr="004A56C2" w:rsidRDefault="004A56C2" w:rsidP="004A56C2">
            <w:pPr>
              <w:rPr>
                <w:rFonts w:ascii="Arial" w:hAnsi="Arial" w:cs="Arial"/>
                <w:sz w:val="18"/>
                <w:szCs w:val="18"/>
                <w:lang w:eastAsia="en-US"/>
              </w:rPr>
            </w:pPr>
            <w:r w:rsidRPr="004A56C2">
              <w:rPr>
                <w:rFonts w:ascii="Arial" w:hAnsi="Arial" w:cs="Arial"/>
                <w:sz w:val="18"/>
                <w:szCs w:val="18"/>
                <w:lang w:eastAsia="en-US"/>
              </w:rPr>
              <w:t>24V</w:t>
            </w:r>
          </w:p>
        </w:tc>
        <w:tc>
          <w:tcPr>
            <w:tcW w:w="3261" w:type="dxa"/>
            <w:tcBorders>
              <w:top w:val="single" w:sz="6" w:space="0" w:color="auto"/>
              <w:left w:val="single" w:sz="6" w:space="0" w:color="auto"/>
              <w:bottom w:val="single" w:sz="6" w:space="0" w:color="auto"/>
              <w:right w:val="single" w:sz="6" w:space="0" w:color="auto"/>
            </w:tcBorders>
            <w:vAlign w:val="center"/>
          </w:tcPr>
          <w:p w14:paraId="73F1A915" w14:textId="77777777" w:rsidR="004A56C2" w:rsidRPr="004A56C2" w:rsidRDefault="004A56C2" w:rsidP="004A56C2">
            <w:pPr>
              <w:rPr>
                <w:rFonts w:ascii="Arial" w:hAnsi="Arial" w:cs="Arial"/>
                <w:color w:val="000000"/>
                <w:sz w:val="18"/>
                <w:szCs w:val="18"/>
              </w:rPr>
            </w:pPr>
          </w:p>
        </w:tc>
      </w:tr>
      <w:tr w:rsidR="004A56C2" w:rsidRPr="004A56C2" w14:paraId="20BD537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F4CFC39"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Tip baterije:</w:t>
            </w:r>
          </w:p>
        </w:tc>
        <w:tc>
          <w:tcPr>
            <w:tcW w:w="3827" w:type="dxa"/>
            <w:tcBorders>
              <w:top w:val="single" w:sz="6" w:space="0" w:color="auto"/>
              <w:left w:val="single" w:sz="6" w:space="0" w:color="auto"/>
              <w:bottom w:val="single" w:sz="6" w:space="0" w:color="auto"/>
              <w:right w:val="single" w:sz="6" w:space="0" w:color="auto"/>
            </w:tcBorders>
            <w:vAlign w:val="center"/>
          </w:tcPr>
          <w:p w14:paraId="27751257" w14:textId="77777777" w:rsidR="004A56C2" w:rsidRPr="004A56C2" w:rsidRDefault="004A56C2" w:rsidP="004A56C2">
            <w:pPr>
              <w:jc w:val="left"/>
              <w:rPr>
                <w:rFonts w:ascii="Arial" w:hAnsi="Arial" w:cs="Arial"/>
                <w:sz w:val="18"/>
                <w:szCs w:val="18"/>
                <w:lang w:eastAsia="en-US"/>
              </w:rPr>
            </w:pPr>
            <w:r w:rsidRPr="004A56C2">
              <w:rPr>
                <w:rFonts w:ascii="Arial" w:hAnsi="Arial" w:cs="Arial"/>
                <w:color w:val="000000"/>
                <w:sz w:val="18"/>
                <w:szCs w:val="18"/>
              </w:rPr>
              <w:t>VRLA, brez vzdrževanja</w:t>
            </w:r>
          </w:p>
        </w:tc>
        <w:tc>
          <w:tcPr>
            <w:tcW w:w="3261" w:type="dxa"/>
            <w:tcBorders>
              <w:top w:val="single" w:sz="6" w:space="0" w:color="auto"/>
              <w:left w:val="single" w:sz="6" w:space="0" w:color="auto"/>
              <w:bottom w:val="single" w:sz="6" w:space="0" w:color="auto"/>
              <w:right w:val="single" w:sz="6" w:space="0" w:color="auto"/>
            </w:tcBorders>
            <w:vAlign w:val="center"/>
          </w:tcPr>
          <w:p w14:paraId="514D6234" w14:textId="77777777" w:rsidR="004A56C2" w:rsidRPr="004A56C2" w:rsidRDefault="004A56C2" w:rsidP="004A56C2">
            <w:pPr>
              <w:rPr>
                <w:rFonts w:ascii="Arial" w:hAnsi="Arial" w:cs="Arial"/>
                <w:color w:val="000000"/>
                <w:sz w:val="18"/>
                <w:szCs w:val="18"/>
              </w:rPr>
            </w:pPr>
          </w:p>
        </w:tc>
      </w:tr>
      <w:tr w:rsidR="004A56C2" w:rsidRPr="004A56C2" w14:paraId="67FACB9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A3899C9"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Kapaciteta C10/1.8V:</w:t>
            </w:r>
          </w:p>
        </w:tc>
        <w:tc>
          <w:tcPr>
            <w:tcW w:w="3827" w:type="dxa"/>
            <w:tcBorders>
              <w:top w:val="single" w:sz="6" w:space="0" w:color="auto"/>
              <w:left w:val="single" w:sz="6" w:space="0" w:color="auto"/>
              <w:bottom w:val="single" w:sz="6" w:space="0" w:color="auto"/>
              <w:right w:val="single" w:sz="6" w:space="0" w:color="auto"/>
            </w:tcBorders>
            <w:vAlign w:val="center"/>
          </w:tcPr>
          <w:p w14:paraId="0870706A" w14:textId="77777777" w:rsidR="004A56C2" w:rsidRPr="004A56C2" w:rsidRDefault="004A56C2" w:rsidP="004A56C2">
            <w:pPr>
              <w:jc w:val="left"/>
              <w:rPr>
                <w:rFonts w:ascii="Arial" w:hAnsi="Arial" w:cs="Arial"/>
                <w:sz w:val="18"/>
                <w:szCs w:val="18"/>
                <w:lang w:eastAsia="en-US"/>
              </w:rPr>
            </w:pPr>
            <w:r w:rsidRPr="004A56C2">
              <w:rPr>
                <w:rFonts w:ascii="Arial" w:hAnsi="Arial" w:cs="Arial"/>
                <w:color w:val="000000"/>
                <w:sz w:val="18"/>
                <w:szCs w:val="18"/>
              </w:rPr>
              <w:t>≥ 161 Ah</w:t>
            </w:r>
            <w:r w:rsidRPr="004A56C2">
              <w:rPr>
                <w:rFonts w:ascii="Arial" w:hAnsi="Arial" w:cs="Arial"/>
                <w:sz w:val="18"/>
                <w:szCs w:val="18"/>
                <w:lang w:eastAsia="en-US"/>
              </w:rPr>
              <w:t>, pri +20° C</w:t>
            </w:r>
          </w:p>
        </w:tc>
        <w:tc>
          <w:tcPr>
            <w:tcW w:w="3261" w:type="dxa"/>
            <w:tcBorders>
              <w:top w:val="single" w:sz="6" w:space="0" w:color="auto"/>
              <w:left w:val="single" w:sz="6" w:space="0" w:color="auto"/>
              <w:bottom w:val="single" w:sz="6" w:space="0" w:color="auto"/>
              <w:right w:val="single" w:sz="6" w:space="0" w:color="auto"/>
            </w:tcBorders>
            <w:vAlign w:val="center"/>
          </w:tcPr>
          <w:p w14:paraId="5C95556B" w14:textId="77777777" w:rsidR="004A56C2" w:rsidRPr="004A56C2" w:rsidRDefault="004A56C2" w:rsidP="004A56C2">
            <w:pPr>
              <w:rPr>
                <w:rFonts w:ascii="Arial" w:hAnsi="Arial" w:cs="Arial"/>
                <w:color w:val="000000"/>
                <w:sz w:val="18"/>
                <w:szCs w:val="18"/>
              </w:rPr>
            </w:pPr>
          </w:p>
        </w:tc>
      </w:tr>
      <w:tr w:rsidR="004A56C2" w:rsidRPr="004A56C2" w14:paraId="0284A608"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B60C136"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Masa 6V bloka:</w:t>
            </w:r>
          </w:p>
        </w:tc>
        <w:tc>
          <w:tcPr>
            <w:tcW w:w="3827" w:type="dxa"/>
            <w:tcBorders>
              <w:top w:val="single" w:sz="6" w:space="0" w:color="auto"/>
              <w:left w:val="single" w:sz="6" w:space="0" w:color="auto"/>
              <w:bottom w:val="single" w:sz="6" w:space="0" w:color="auto"/>
              <w:right w:val="single" w:sz="6" w:space="0" w:color="auto"/>
            </w:tcBorders>
            <w:vAlign w:val="center"/>
          </w:tcPr>
          <w:p w14:paraId="69E1034A" w14:textId="77777777" w:rsidR="004A56C2" w:rsidRPr="004A56C2" w:rsidRDefault="004A56C2" w:rsidP="004A56C2">
            <w:pPr>
              <w:jc w:val="left"/>
              <w:rPr>
                <w:rFonts w:ascii="Arial" w:hAnsi="Arial" w:cs="Arial"/>
                <w:sz w:val="18"/>
                <w:szCs w:val="18"/>
                <w:lang w:eastAsia="en-US"/>
              </w:rPr>
            </w:pPr>
            <w:r w:rsidRPr="004A56C2">
              <w:rPr>
                <w:rFonts w:ascii="Arial" w:hAnsi="Arial" w:cs="Arial"/>
                <w:color w:val="000000"/>
                <w:sz w:val="18"/>
                <w:szCs w:val="18"/>
              </w:rPr>
              <w:t>≥ 31kg</w:t>
            </w:r>
          </w:p>
        </w:tc>
        <w:tc>
          <w:tcPr>
            <w:tcW w:w="3261" w:type="dxa"/>
            <w:tcBorders>
              <w:top w:val="single" w:sz="6" w:space="0" w:color="auto"/>
              <w:left w:val="single" w:sz="6" w:space="0" w:color="auto"/>
              <w:bottom w:val="single" w:sz="6" w:space="0" w:color="auto"/>
              <w:right w:val="single" w:sz="6" w:space="0" w:color="auto"/>
            </w:tcBorders>
            <w:vAlign w:val="center"/>
          </w:tcPr>
          <w:p w14:paraId="78482371" w14:textId="77777777" w:rsidR="004A56C2" w:rsidRPr="004A56C2" w:rsidRDefault="004A56C2" w:rsidP="004A56C2">
            <w:pPr>
              <w:rPr>
                <w:rFonts w:ascii="Arial" w:hAnsi="Arial" w:cs="Arial"/>
                <w:color w:val="000000"/>
                <w:sz w:val="18"/>
                <w:szCs w:val="18"/>
              </w:rPr>
            </w:pPr>
          </w:p>
        </w:tc>
      </w:tr>
      <w:tr w:rsidR="004A56C2" w:rsidRPr="004A56C2" w14:paraId="7DB422F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5E23DAD"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Deklarirana življenjska doba:</w:t>
            </w:r>
          </w:p>
        </w:tc>
        <w:tc>
          <w:tcPr>
            <w:tcW w:w="3827" w:type="dxa"/>
            <w:tcBorders>
              <w:top w:val="single" w:sz="6" w:space="0" w:color="auto"/>
              <w:left w:val="single" w:sz="6" w:space="0" w:color="auto"/>
              <w:bottom w:val="single" w:sz="6" w:space="0" w:color="auto"/>
              <w:right w:val="single" w:sz="6" w:space="0" w:color="auto"/>
            </w:tcBorders>
            <w:vAlign w:val="center"/>
          </w:tcPr>
          <w:p w14:paraId="4364D53D" w14:textId="77777777" w:rsidR="004A56C2" w:rsidRPr="004A56C2" w:rsidRDefault="004A56C2" w:rsidP="004A56C2">
            <w:pPr>
              <w:jc w:val="left"/>
              <w:rPr>
                <w:rFonts w:ascii="Arial" w:hAnsi="Arial" w:cs="Arial"/>
                <w:sz w:val="18"/>
                <w:szCs w:val="18"/>
                <w:lang w:eastAsia="en-US"/>
              </w:rPr>
            </w:pPr>
            <w:r w:rsidRPr="004A56C2">
              <w:rPr>
                <w:rFonts w:ascii="Arial" w:hAnsi="Arial" w:cs="Arial"/>
                <w:color w:val="000000"/>
                <w:sz w:val="18"/>
                <w:szCs w:val="18"/>
              </w:rPr>
              <w:t xml:space="preserve">≥ 12 let skladno z </w:t>
            </w:r>
            <w:proofErr w:type="spellStart"/>
            <w:r w:rsidRPr="004A56C2">
              <w:rPr>
                <w:rFonts w:ascii="Arial" w:hAnsi="Arial" w:cs="Arial"/>
                <w:color w:val="000000"/>
                <w:sz w:val="18"/>
                <w:szCs w:val="18"/>
              </w:rPr>
              <w:t>Eurobat</w:t>
            </w:r>
            <w:proofErr w:type="spellEnd"/>
            <w:r w:rsidRPr="004A56C2">
              <w:rPr>
                <w:rFonts w:ascii="Arial" w:hAnsi="Arial" w:cs="Arial"/>
                <w:color w:val="000000"/>
                <w:sz w:val="18"/>
                <w:szCs w:val="18"/>
              </w:rPr>
              <w:t xml:space="preserve"> standardom (</w:t>
            </w:r>
            <w:proofErr w:type="spellStart"/>
            <w:r w:rsidRPr="004A56C2">
              <w:rPr>
                <w:rFonts w:ascii="Arial" w:hAnsi="Arial" w:cs="Arial"/>
                <w:color w:val="000000"/>
                <w:sz w:val="18"/>
                <w:szCs w:val="18"/>
              </w:rPr>
              <w:t>longlife</w:t>
            </w:r>
            <w:proofErr w:type="spellEnd"/>
            <w:r w:rsidRPr="004A56C2">
              <w:rPr>
                <w:rFonts w:ascii="Arial" w:hAnsi="Arial" w:cs="Arial"/>
                <w:color w:val="000000"/>
                <w:sz w:val="18"/>
                <w:szCs w:val="18"/>
              </w:rPr>
              <w:t>)</w:t>
            </w:r>
          </w:p>
        </w:tc>
        <w:tc>
          <w:tcPr>
            <w:tcW w:w="3261" w:type="dxa"/>
            <w:tcBorders>
              <w:top w:val="single" w:sz="6" w:space="0" w:color="auto"/>
              <w:left w:val="single" w:sz="6" w:space="0" w:color="auto"/>
              <w:bottom w:val="single" w:sz="6" w:space="0" w:color="auto"/>
              <w:right w:val="single" w:sz="6" w:space="0" w:color="auto"/>
            </w:tcBorders>
            <w:vAlign w:val="center"/>
          </w:tcPr>
          <w:p w14:paraId="0E556945" w14:textId="77777777" w:rsidR="004A56C2" w:rsidRPr="004A56C2" w:rsidRDefault="004A56C2" w:rsidP="004A56C2">
            <w:pPr>
              <w:rPr>
                <w:rFonts w:ascii="Arial" w:hAnsi="Arial" w:cs="Arial"/>
                <w:color w:val="000000"/>
                <w:sz w:val="18"/>
                <w:szCs w:val="18"/>
              </w:rPr>
            </w:pPr>
          </w:p>
        </w:tc>
      </w:tr>
      <w:tr w:rsidR="004A56C2" w:rsidRPr="004A56C2" w14:paraId="016FA0F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2ADCEE6"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Zaščita:</w:t>
            </w:r>
          </w:p>
        </w:tc>
        <w:tc>
          <w:tcPr>
            <w:tcW w:w="3827" w:type="dxa"/>
            <w:tcBorders>
              <w:top w:val="single" w:sz="6" w:space="0" w:color="auto"/>
              <w:left w:val="single" w:sz="6" w:space="0" w:color="auto"/>
              <w:bottom w:val="single" w:sz="6" w:space="0" w:color="auto"/>
              <w:right w:val="single" w:sz="6" w:space="0" w:color="auto"/>
            </w:tcBorders>
            <w:vAlign w:val="center"/>
          </w:tcPr>
          <w:p w14:paraId="60E70287"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 xml:space="preserve">2 x varovalka </w:t>
            </w:r>
            <w:r w:rsidRPr="004A56C2">
              <w:rPr>
                <w:rFonts w:ascii="Arial" w:hAnsi="Arial" w:cs="Arial"/>
                <w:sz w:val="18"/>
                <w:szCs w:val="18"/>
                <w:lang w:eastAsia="en-US"/>
              </w:rPr>
              <w:t xml:space="preserve">NV/NH, </w:t>
            </w:r>
            <w:proofErr w:type="spellStart"/>
            <w:r w:rsidRPr="004A56C2">
              <w:rPr>
                <w:rFonts w:ascii="Arial" w:hAnsi="Arial" w:cs="Arial"/>
                <w:sz w:val="18"/>
                <w:szCs w:val="18"/>
                <w:lang w:eastAsia="en-US"/>
              </w:rPr>
              <w:t>gL-gG</w:t>
            </w:r>
            <w:proofErr w:type="spellEnd"/>
            <w:r w:rsidRPr="004A56C2">
              <w:rPr>
                <w:rFonts w:ascii="Arial" w:hAnsi="Arial" w:cs="Arial"/>
                <w:sz w:val="18"/>
                <w:szCs w:val="18"/>
                <w:lang w:eastAsia="en-US"/>
              </w:rPr>
              <w:t>, 63A, temperaturna kompenzacija polnilne napetosti</w:t>
            </w:r>
          </w:p>
        </w:tc>
        <w:tc>
          <w:tcPr>
            <w:tcW w:w="3261" w:type="dxa"/>
            <w:tcBorders>
              <w:top w:val="single" w:sz="6" w:space="0" w:color="auto"/>
              <w:left w:val="single" w:sz="6" w:space="0" w:color="auto"/>
              <w:bottom w:val="single" w:sz="6" w:space="0" w:color="auto"/>
              <w:right w:val="single" w:sz="6" w:space="0" w:color="auto"/>
            </w:tcBorders>
            <w:vAlign w:val="center"/>
          </w:tcPr>
          <w:p w14:paraId="1958DEFF" w14:textId="77777777" w:rsidR="004A56C2" w:rsidRPr="004A56C2" w:rsidRDefault="004A56C2" w:rsidP="004A56C2">
            <w:pPr>
              <w:rPr>
                <w:rFonts w:ascii="Arial" w:hAnsi="Arial" w:cs="Arial"/>
                <w:color w:val="000000"/>
                <w:sz w:val="18"/>
                <w:szCs w:val="18"/>
              </w:rPr>
            </w:pPr>
          </w:p>
        </w:tc>
      </w:tr>
      <w:tr w:rsidR="004A56C2" w:rsidRPr="004A56C2" w14:paraId="4E9B2795"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27F3D1C"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 xml:space="preserve">Priključki za praznilno napravo: </w:t>
            </w:r>
          </w:p>
        </w:tc>
        <w:tc>
          <w:tcPr>
            <w:tcW w:w="3827" w:type="dxa"/>
            <w:tcBorders>
              <w:top w:val="single" w:sz="6" w:space="0" w:color="auto"/>
              <w:left w:val="single" w:sz="6" w:space="0" w:color="auto"/>
              <w:bottom w:val="single" w:sz="6" w:space="0" w:color="auto"/>
              <w:right w:val="single" w:sz="6" w:space="0" w:color="auto"/>
            </w:tcBorders>
            <w:vAlign w:val="center"/>
          </w:tcPr>
          <w:p w14:paraId="56582E0B"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Vgrajeni merilni vijaki za priklop praznilne naprave</w:t>
            </w:r>
          </w:p>
        </w:tc>
        <w:tc>
          <w:tcPr>
            <w:tcW w:w="3261" w:type="dxa"/>
            <w:tcBorders>
              <w:top w:val="single" w:sz="6" w:space="0" w:color="auto"/>
              <w:left w:val="single" w:sz="6" w:space="0" w:color="auto"/>
              <w:bottom w:val="single" w:sz="6" w:space="0" w:color="auto"/>
              <w:right w:val="single" w:sz="6" w:space="0" w:color="auto"/>
            </w:tcBorders>
            <w:vAlign w:val="center"/>
          </w:tcPr>
          <w:p w14:paraId="0FEB3D4B" w14:textId="77777777" w:rsidR="004A56C2" w:rsidRPr="004A56C2" w:rsidRDefault="004A56C2" w:rsidP="004A56C2">
            <w:pPr>
              <w:rPr>
                <w:rFonts w:ascii="Arial" w:hAnsi="Arial" w:cs="Arial"/>
                <w:color w:val="000000"/>
                <w:sz w:val="18"/>
                <w:szCs w:val="18"/>
              </w:rPr>
            </w:pPr>
          </w:p>
        </w:tc>
      </w:tr>
      <w:tr w:rsidR="004A56C2" w:rsidRPr="004A56C2" w14:paraId="6A2960FF"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14A67F4" w14:textId="77777777" w:rsidR="004A56C2" w:rsidRPr="004A56C2" w:rsidRDefault="004A56C2" w:rsidP="004A56C2">
            <w:pPr>
              <w:rPr>
                <w:rFonts w:ascii="Arial" w:hAnsi="Arial" w:cs="Arial"/>
                <w:color w:val="000000"/>
                <w:sz w:val="18"/>
                <w:szCs w:val="18"/>
              </w:rPr>
            </w:pPr>
            <w:proofErr w:type="spellStart"/>
            <w:r w:rsidRPr="004A56C2">
              <w:rPr>
                <w:rFonts w:ascii="Arial" w:hAnsi="Arial" w:cs="Arial"/>
                <w:color w:val="000000"/>
                <w:sz w:val="18"/>
                <w:szCs w:val="18"/>
              </w:rPr>
              <w:t>Kapacitetni</w:t>
            </w:r>
            <w:proofErr w:type="spellEnd"/>
            <w:r w:rsidRPr="004A56C2">
              <w:rPr>
                <w:rFonts w:ascii="Arial" w:hAnsi="Arial" w:cs="Arial"/>
                <w:color w:val="000000"/>
                <w:sz w:val="18"/>
                <w:szCs w:val="18"/>
              </w:rPr>
              <w:t xml:space="preserve"> preizkus:</w:t>
            </w:r>
          </w:p>
        </w:tc>
        <w:tc>
          <w:tcPr>
            <w:tcW w:w="3827" w:type="dxa"/>
            <w:tcBorders>
              <w:top w:val="single" w:sz="6" w:space="0" w:color="auto"/>
              <w:left w:val="single" w:sz="6" w:space="0" w:color="auto"/>
              <w:bottom w:val="single" w:sz="6" w:space="0" w:color="auto"/>
              <w:right w:val="single" w:sz="6" w:space="0" w:color="auto"/>
            </w:tcBorders>
            <w:vAlign w:val="center"/>
          </w:tcPr>
          <w:p w14:paraId="0E82D9E7"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Priloženo poročilo o preizkusu</w:t>
            </w:r>
          </w:p>
        </w:tc>
        <w:tc>
          <w:tcPr>
            <w:tcW w:w="3261" w:type="dxa"/>
            <w:tcBorders>
              <w:top w:val="single" w:sz="6" w:space="0" w:color="auto"/>
              <w:left w:val="single" w:sz="6" w:space="0" w:color="auto"/>
              <w:bottom w:val="single" w:sz="6" w:space="0" w:color="auto"/>
              <w:right w:val="single" w:sz="6" w:space="0" w:color="auto"/>
            </w:tcBorders>
            <w:vAlign w:val="center"/>
          </w:tcPr>
          <w:p w14:paraId="4CEE39BA" w14:textId="77777777" w:rsidR="004A56C2" w:rsidRPr="004A56C2" w:rsidRDefault="004A56C2" w:rsidP="004A56C2">
            <w:pPr>
              <w:rPr>
                <w:rFonts w:ascii="Arial" w:hAnsi="Arial" w:cs="Arial"/>
                <w:color w:val="000000"/>
                <w:sz w:val="18"/>
                <w:szCs w:val="18"/>
              </w:rPr>
            </w:pPr>
          </w:p>
        </w:tc>
      </w:tr>
      <w:tr w:rsidR="004A56C2" w:rsidRPr="004A56C2" w14:paraId="2EBD1A5F"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07AFAF7"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Garancija na vgrajene baterijske bloke</w:t>
            </w:r>
          </w:p>
        </w:tc>
        <w:tc>
          <w:tcPr>
            <w:tcW w:w="3827" w:type="dxa"/>
            <w:tcBorders>
              <w:top w:val="single" w:sz="6" w:space="0" w:color="auto"/>
              <w:left w:val="single" w:sz="6" w:space="0" w:color="auto"/>
              <w:bottom w:val="single" w:sz="6" w:space="0" w:color="auto"/>
              <w:right w:val="single" w:sz="6" w:space="0" w:color="auto"/>
            </w:tcBorders>
            <w:vAlign w:val="center"/>
          </w:tcPr>
          <w:p w14:paraId="18FAB7E4"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24 mesecev</w:t>
            </w:r>
          </w:p>
        </w:tc>
        <w:tc>
          <w:tcPr>
            <w:tcW w:w="3261" w:type="dxa"/>
            <w:tcBorders>
              <w:top w:val="single" w:sz="6" w:space="0" w:color="auto"/>
              <w:left w:val="single" w:sz="6" w:space="0" w:color="auto"/>
              <w:bottom w:val="single" w:sz="6" w:space="0" w:color="auto"/>
              <w:right w:val="single" w:sz="6" w:space="0" w:color="auto"/>
            </w:tcBorders>
            <w:vAlign w:val="center"/>
          </w:tcPr>
          <w:p w14:paraId="656D575B" w14:textId="77777777" w:rsidR="004A56C2" w:rsidRPr="004A56C2" w:rsidRDefault="004A56C2" w:rsidP="004A56C2">
            <w:pPr>
              <w:rPr>
                <w:rFonts w:ascii="Arial" w:hAnsi="Arial" w:cs="Arial"/>
                <w:color w:val="000000"/>
                <w:sz w:val="18"/>
                <w:szCs w:val="18"/>
              </w:rPr>
            </w:pPr>
          </w:p>
        </w:tc>
      </w:tr>
      <w:tr w:rsidR="004A56C2" w:rsidRPr="004A56C2" w14:paraId="37CE1EA6"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7A97FF6" w14:textId="77777777" w:rsidR="004A56C2" w:rsidRPr="004A56C2" w:rsidRDefault="004A56C2" w:rsidP="004A56C2">
            <w:pPr>
              <w:rPr>
                <w:rFonts w:ascii="Arial" w:hAnsi="Arial" w:cs="Arial"/>
                <w:color w:val="000000"/>
                <w:sz w:val="18"/>
                <w:szCs w:val="18"/>
              </w:rPr>
            </w:pPr>
            <w:r w:rsidRPr="004A56C2">
              <w:rPr>
                <w:rFonts w:ascii="Arial" w:hAnsi="Arial" w:cs="Arial"/>
                <w:b/>
                <w:color w:val="000000"/>
                <w:sz w:val="18"/>
                <w:szCs w:val="18"/>
              </w:rPr>
              <w:t>Razvod DC napetosti:</w:t>
            </w:r>
          </w:p>
        </w:tc>
        <w:tc>
          <w:tcPr>
            <w:tcW w:w="3827" w:type="dxa"/>
            <w:tcBorders>
              <w:top w:val="single" w:sz="6" w:space="0" w:color="auto"/>
              <w:left w:val="single" w:sz="6" w:space="0" w:color="auto"/>
              <w:bottom w:val="single" w:sz="6" w:space="0" w:color="auto"/>
              <w:right w:val="single" w:sz="6" w:space="0" w:color="auto"/>
            </w:tcBorders>
            <w:vAlign w:val="center"/>
          </w:tcPr>
          <w:p w14:paraId="2C9EC4DA" w14:textId="77777777" w:rsidR="004A56C2" w:rsidRPr="004A56C2" w:rsidRDefault="004A56C2" w:rsidP="004A56C2">
            <w:pPr>
              <w:jc w:val="left"/>
              <w:rPr>
                <w:rFonts w:ascii="Arial" w:hAnsi="Arial" w:cs="Arial"/>
                <w:color w:val="000000"/>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14:paraId="61F2B9C8" w14:textId="77777777" w:rsidR="004A56C2" w:rsidRPr="004A56C2" w:rsidRDefault="004A56C2" w:rsidP="004A56C2">
            <w:pPr>
              <w:rPr>
                <w:rFonts w:ascii="Arial" w:hAnsi="Arial" w:cs="Arial"/>
                <w:color w:val="000000"/>
                <w:sz w:val="18"/>
                <w:szCs w:val="18"/>
              </w:rPr>
            </w:pPr>
          </w:p>
        </w:tc>
      </w:tr>
      <w:tr w:rsidR="004A56C2" w:rsidRPr="004A56C2" w14:paraId="31671E0C"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97A9CD8"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DC razvodi:</w:t>
            </w:r>
          </w:p>
        </w:tc>
        <w:tc>
          <w:tcPr>
            <w:tcW w:w="3827" w:type="dxa"/>
            <w:tcBorders>
              <w:top w:val="single" w:sz="6" w:space="0" w:color="auto"/>
              <w:left w:val="single" w:sz="6" w:space="0" w:color="auto"/>
              <w:bottom w:val="single" w:sz="6" w:space="0" w:color="auto"/>
              <w:right w:val="single" w:sz="6" w:space="0" w:color="auto"/>
            </w:tcBorders>
            <w:vAlign w:val="center"/>
          </w:tcPr>
          <w:p w14:paraId="6FE002CD"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5× MCB, C-2p, 6A-DC</w:t>
            </w:r>
          </w:p>
          <w:p w14:paraId="7FD867E2"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 xml:space="preserve">5× MCB, C-2p, 10A-DC </w:t>
            </w:r>
          </w:p>
          <w:p w14:paraId="2C163B38"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2x MCB, C-2p, 16A-DC</w:t>
            </w:r>
          </w:p>
          <w:p w14:paraId="6BEA9F65"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1x MCB, C-2p, 40A-DC</w:t>
            </w:r>
          </w:p>
        </w:tc>
        <w:tc>
          <w:tcPr>
            <w:tcW w:w="3261" w:type="dxa"/>
            <w:tcBorders>
              <w:top w:val="single" w:sz="6" w:space="0" w:color="auto"/>
              <w:left w:val="single" w:sz="6" w:space="0" w:color="auto"/>
              <w:bottom w:val="single" w:sz="6" w:space="0" w:color="auto"/>
              <w:right w:val="single" w:sz="6" w:space="0" w:color="auto"/>
            </w:tcBorders>
            <w:vAlign w:val="center"/>
          </w:tcPr>
          <w:p w14:paraId="22F1CD8B" w14:textId="77777777" w:rsidR="004A56C2" w:rsidRPr="004A56C2" w:rsidRDefault="004A56C2" w:rsidP="004A56C2">
            <w:pPr>
              <w:rPr>
                <w:rFonts w:ascii="Arial" w:hAnsi="Arial" w:cs="Arial"/>
                <w:color w:val="000000"/>
                <w:sz w:val="18"/>
                <w:szCs w:val="18"/>
              </w:rPr>
            </w:pPr>
          </w:p>
        </w:tc>
      </w:tr>
      <w:tr w:rsidR="004A56C2" w:rsidRPr="004A56C2" w14:paraId="5BAA1F39" w14:textId="77777777" w:rsidTr="005C3E6D">
        <w:trPr>
          <w:trHeight w:val="284"/>
        </w:trPr>
        <w:tc>
          <w:tcPr>
            <w:tcW w:w="2518" w:type="dxa"/>
          </w:tcPr>
          <w:p w14:paraId="5BF86FF3"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Priključitev:</w:t>
            </w:r>
          </w:p>
        </w:tc>
        <w:tc>
          <w:tcPr>
            <w:tcW w:w="3827" w:type="dxa"/>
          </w:tcPr>
          <w:p w14:paraId="64EBA2F4"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priključne sponke 6 mm², 16 mm² (L+, L-)</w:t>
            </w:r>
          </w:p>
          <w:p w14:paraId="3ED75723"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priključne sponke 25 mm² za priklop zunanjega bremena (L+, L-) ali zunanje baterije</w:t>
            </w:r>
          </w:p>
        </w:tc>
        <w:tc>
          <w:tcPr>
            <w:tcW w:w="3261" w:type="dxa"/>
            <w:tcBorders>
              <w:top w:val="single" w:sz="6" w:space="0" w:color="auto"/>
              <w:left w:val="single" w:sz="6" w:space="0" w:color="auto"/>
              <w:bottom w:val="single" w:sz="6" w:space="0" w:color="auto"/>
              <w:right w:val="single" w:sz="6" w:space="0" w:color="auto"/>
            </w:tcBorders>
            <w:vAlign w:val="center"/>
          </w:tcPr>
          <w:p w14:paraId="6636B427" w14:textId="77777777" w:rsidR="004A56C2" w:rsidRPr="004A56C2" w:rsidRDefault="004A56C2" w:rsidP="004A56C2">
            <w:pPr>
              <w:rPr>
                <w:rFonts w:ascii="Arial" w:hAnsi="Arial" w:cs="Arial"/>
                <w:color w:val="000000"/>
                <w:sz w:val="18"/>
                <w:szCs w:val="18"/>
              </w:rPr>
            </w:pPr>
          </w:p>
        </w:tc>
      </w:tr>
      <w:tr w:rsidR="004A56C2" w:rsidRPr="004A56C2" w14:paraId="05928EB9"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87CAC7E" w14:textId="77777777" w:rsidR="004A56C2" w:rsidRPr="004A56C2" w:rsidRDefault="004A56C2" w:rsidP="004A56C2">
            <w:pPr>
              <w:rPr>
                <w:rFonts w:ascii="Arial" w:hAnsi="Arial" w:cs="Arial"/>
                <w:color w:val="000000"/>
                <w:sz w:val="18"/>
                <w:szCs w:val="18"/>
              </w:rPr>
            </w:pPr>
            <w:r w:rsidRPr="004A56C2">
              <w:rPr>
                <w:rFonts w:ascii="Arial" w:hAnsi="Arial" w:cs="Arial"/>
                <w:color w:val="000000"/>
                <w:sz w:val="18"/>
                <w:szCs w:val="18"/>
              </w:rPr>
              <w:t>Signalizacija MCB:</w:t>
            </w:r>
          </w:p>
        </w:tc>
        <w:tc>
          <w:tcPr>
            <w:tcW w:w="3827" w:type="dxa"/>
            <w:tcBorders>
              <w:top w:val="single" w:sz="6" w:space="0" w:color="auto"/>
              <w:left w:val="single" w:sz="6" w:space="0" w:color="auto"/>
              <w:bottom w:val="single" w:sz="6" w:space="0" w:color="auto"/>
              <w:right w:val="single" w:sz="6" w:space="0" w:color="auto"/>
            </w:tcBorders>
            <w:vAlign w:val="center"/>
          </w:tcPr>
          <w:p w14:paraId="51F22EFF"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 xml:space="preserve">Signalizacija izpada MCB (vezano na </w:t>
            </w:r>
            <w:proofErr w:type="spellStart"/>
            <w:r w:rsidRPr="004A56C2">
              <w:rPr>
                <w:rFonts w:ascii="Arial" w:hAnsi="Arial" w:cs="Arial"/>
                <w:color w:val="000000"/>
                <w:sz w:val="18"/>
                <w:szCs w:val="18"/>
              </w:rPr>
              <w:t>dig</w:t>
            </w:r>
            <w:proofErr w:type="spellEnd"/>
            <w:r w:rsidRPr="004A56C2">
              <w:rPr>
                <w:rFonts w:ascii="Arial" w:hAnsi="Arial" w:cs="Arial"/>
                <w:color w:val="000000"/>
                <w:sz w:val="18"/>
                <w:szCs w:val="18"/>
              </w:rPr>
              <w:t>. vhod nadzorne enote)</w:t>
            </w:r>
          </w:p>
        </w:tc>
        <w:tc>
          <w:tcPr>
            <w:tcW w:w="3261" w:type="dxa"/>
            <w:tcBorders>
              <w:top w:val="single" w:sz="6" w:space="0" w:color="auto"/>
              <w:left w:val="single" w:sz="6" w:space="0" w:color="auto"/>
              <w:bottom w:val="single" w:sz="6" w:space="0" w:color="auto"/>
              <w:right w:val="single" w:sz="6" w:space="0" w:color="auto"/>
            </w:tcBorders>
            <w:vAlign w:val="center"/>
          </w:tcPr>
          <w:p w14:paraId="5301C294" w14:textId="77777777" w:rsidR="004A56C2" w:rsidRPr="004A56C2" w:rsidRDefault="004A56C2" w:rsidP="004A56C2">
            <w:pPr>
              <w:rPr>
                <w:rFonts w:ascii="Arial" w:hAnsi="Arial" w:cs="Arial"/>
                <w:color w:val="000000"/>
                <w:sz w:val="18"/>
                <w:szCs w:val="18"/>
              </w:rPr>
            </w:pPr>
          </w:p>
        </w:tc>
      </w:tr>
      <w:tr w:rsidR="004A56C2" w:rsidRPr="004A56C2" w14:paraId="2FE8B4E4" w14:textId="77777777" w:rsidTr="005C3E6D">
        <w:trPr>
          <w:trHeight w:val="284"/>
        </w:trPr>
        <w:tc>
          <w:tcPr>
            <w:tcW w:w="2518" w:type="dxa"/>
            <w:tcBorders>
              <w:top w:val="single" w:sz="4" w:space="0" w:color="auto"/>
              <w:left w:val="single" w:sz="4" w:space="0" w:color="auto"/>
              <w:bottom w:val="single" w:sz="6" w:space="0" w:color="auto"/>
              <w:right w:val="single" w:sz="4" w:space="0" w:color="auto"/>
            </w:tcBorders>
            <w:vAlign w:val="center"/>
          </w:tcPr>
          <w:p w14:paraId="6279F259"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Kontrola zemeljskega stika:</w:t>
            </w:r>
          </w:p>
        </w:tc>
        <w:tc>
          <w:tcPr>
            <w:tcW w:w="3827" w:type="dxa"/>
            <w:tcBorders>
              <w:top w:val="single" w:sz="4" w:space="0" w:color="auto"/>
              <w:left w:val="single" w:sz="4" w:space="0" w:color="auto"/>
              <w:bottom w:val="single" w:sz="6" w:space="0" w:color="auto"/>
              <w:right w:val="single" w:sz="4" w:space="0" w:color="auto"/>
            </w:tcBorders>
            <w:vAlign w:val="center"/>
          </w:tcPr>
          <w:p w14:paraId="7B532170"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 xml:space="preserve">Vgrajen kontrolnik za indikacijo </w:t>
            </w:r>
            <w:proofErr w:type="spellStart"/>
            <w:r w:rsidRPr="004A56C2">
              <w:rPr>
                <w:rFonts w:ascii="Arial" w:hAnsi="Arial" w:cs="Arial"/>
                <w:sz w:val="18"/>
                <w:szCs w:val="18"/>
                <w:lang w:eastAsia="en-US"/>
              </w:rPr>
              <w:t>zem</w:t>
            </w:r>
            <w:proofErr w:type="spellEnd"/>
            <w:r w:rsidRPr="004A56C2">
              <w:rPr>
                <w:rFonts w:ascii="Arial" w:hAnsi="Arial" w:cs="Arial"/>
                <w:sz w:val="18"/>
                <w:szCs w:val="18"/>
                <w:lang w:eastAsia="en-US"/>
              </w:rPr>
              <w:t>. stika</w:t>
            </w:r>
          </w:p>
        </w:tc>
        <w:tc>
          <w:tcPr>
            <w:tcW w:w="3261" w:type="dxa"/>
            <w:tcBorders>
              <w:top w:val="single" w:sz="6" w:space="0" w:color="auto"/>
              <w:left w:val="single" w:sz="6" w:space="0" w:color="auto"/>
              <w:bottom w:val="single" w:sz="6" w:space="0" w:color="auto"/>
              <w:right w:val="single" w:sz="6" w:space="0" w:color="auto"/>
            </w:tcBorders>
            <w:vAlign w:val="center"/>
          </w:tcPr>
          <w:p w14:paraId="3F36AF1D" w14:textId="77777777" w:rsidR="004A56C2" w:rsidRPr="004A56C2" w:rsidRDefault="004A56C2" w:rsidP="004A56C2">
            <w:pPr>
              <w:rPr>
                <w:rFonts w:ascii="Arial" w:hAnsi="Arial" w:cs="Arial"/>
                <w:color w:val="000000"/>
                <w:sz w:val="18"/>
                <w:szCs w:val="18"/>
              </w:rPr>
            </w:pPr>
          </w:p>
        </w:tc>
      </w:tr>
      <w:tr w:rsidR="004A56C2" w:rsidRPr="004A56C2" w14:paraId="0E8DFCE6" w14:textId="77777777" w:rsidTr="005C3E6D">
        <w:trPr>
          <w:trHeight w:val="284"/>
        </w:trPr>
        <w:tc>
          <w:tcPr>
            <w:tcW w:w="2518" w:type="dxa"/>
            <w:tcBorders>
              <w:top w:val="single" w:sz="4" w:space="0" w:color="auto"/>
              <w:left w:val="single" w:sz="4" w:space="0" w:color="auto"/>
              <w:bottom w:val="single" w:sz="6" w:space="0" w:color="auto"/>
              <w:right w:val="single" w:sz="4" w:space="0" w:color="auto"/>
            </w:tcBorders>
            <w:vAlign w:val="center"/>
          </w:tcPr>
          <w:p w14:paraId="0D706200"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 xml:space="preserve">Napetostni merilni pretvornik </w:t>
            </w:r>
          </w:p>
        </w:tc>
        <w:tc>
          <w:tcPr>
            <w:tcW w:w="3827" w:type="dxa"/>
            <w:tcBorders>
              <w:top w:val="single" w:sz="4" w:space="0" w:color="auto"/>
              <w:left w:val="single" w:sz="4" w:space="0" w:color="auto"/>
              <w:bottom w:val="single" w:sz="6" w:space="0" w:color="auto"/>
              <w:right w:val="single" w:sz="4" w:space="0" w:color="auto"/>
            </w:tcBorders>
            <w:vAlign w:val="center"/>
          </w:tcPr>
          <w:p w14:paraId="2B6C654E"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0-30V, 4-20mA izhod</w:t>
            </w:r>
          </w:p>
        </w:tc>
        <w:tc>
          <w:tcPr>
            <w:tcW w:w="3261" w:type="dxa"/>
            <w:tcBorders>
              <w:top w:val="single" w:sz="6" w:space="0" w:color="auto"/>
              <w:left w:val="single" w:sz="6" w:space="0" w:color="auto"/>
              <w:bottom w:val="single" w:sz="6" w:space="0" w:color="auto"/>
              <w:right w:val="single" w:sz="6" w:space="0" w:color="auto"/>
            </w:tcBorders>
            <w:vAlign w:val="center"/>
          </w:tcPr>
          <w:p w14:paraId="787729DD" w14:textId="77777777" w:rsidR="004A56C2" w:rsidRPr="004A56C2" w:rsidRDefault="004A56C2" w:rsidP="004A56C2">
            <w:pPr>
              <w:rPr>
                <w:rFonts w:ascii="Arial" w:hAnsi="Arial" w:cs="Arial"/>
                <w:color w:val="000000"/>
                <w:sz w:val="18"/>
                <w:szCs w:val="18"/>
              </w:rPr>
            </w:pPr>
          </w:p>
        </w:tc>
      </w:tr>
      <w:tr w:rsidR="004A56C2" w:rsidRPr="004A56C2" w14:paraId="47D47A39" w14:textId="77777777" w:rsidTr="005C3E6D">
        <w:trPr>
          <w:trHeight w:val="284"/>
        </w:trPr>
        <w:tc>
          <w:tcPr>
            <w:tcW w:w="2518" w:type="dxa"/>
            <w:tcBorders>
              <w:top w:val="single" w:sz="4" w:space="0" w:color="auto"/>
              <w:left w:val="single" w:sz="4" w:space="0" w:color="auto"/>
              <w:bottom w:val="single" w:sz="6" w:space="0" w:color="auto"/>
              <w:right w:val="single" w:sz="4" w:space="0" w:color="auto"/>
            </w:tcBorders>
            <w:vAlign w:val="center"/>
          </w:tcPr>
          <w:p w14:paraId="782BAF89"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Tokovni merilni pretvornik</w:t>
            </w:r>
          </w:p>
        </w:tc>
        <w:tc>
          <w:tcPr>
            <w:tcW w:w="3827" w:type="dxa"/>
            <w:tcBorders>
              <w:top w:val="single" w:sz="4" w:space="0" w:color="auto"/>
              <w:left w:val="single" w:sz="4" w:space="0" w:color="auto"/>
              <w:bottom w:val="single" w:sz="6" w:space="0" w:color="auto"/>
              <w:right w:val="single" w:sz="4" w:space="0" w:color="auto"/>
            </w:tcBorders>
            <w:vAlign w:val="center"/>
          </w:tcPr>
          <w:p w14:paraId="3EFA0C83" w14:textId="77777777" w:rsidR="004A56C2" w:rsidRPr="004A56C2" w:rsidRDefault="004A56C2" w:rsidP="004A56C2">
            <w:pPr>
              <w:jc w:val="left"/>
              <w:rPr>
                <w:rFonts w:ascii="Arial" w:hAnsi="Arial" w:cs="Arial"/>
                <w:sz w:val="18"/>
                <w:szCs w:val="18"/>
                <w:lang w:eastAsia="en-US"/>
              </w:rPr>
            </w:pPr>
            <w:r w:rsidRPr="004A56C2">
              <w:rPr>
                <w:rFonts w:ascii="Arial" w:hAnsi="Arial" w:cs="Arial"/>
                <w:sz w:val="18"/>
                <w:szCs w:val="18"/>
                <w:lang w:eastAsia="en-US"/>
              </w:rPr>
              <w:t>0-100A, 4-20mA izhod</w:t>
            </w:r>
          </w:p>
        </w:tc>
        <w:tc>
          <w:tcPr>
            <w:tcW w:w="3261" w:type="dxa"/>
            <w:tcBorders>
              <w:top w:val="single" w:sz="6" w:space="0" w:color="auto"/>
              <w:left w:val="single" w:sz="6" w:space="0" w:color="auto"/>
              <w:bottom w:val="single" w:sz="6" w:space="0" w:color="auto"/>
              <w:right w:val="single" w:sz="6" w:space="0" w:color="auto"/>
            </w:tcBorders>
            <w:vAlign w:val="center"/>
          </w:tcPr>
          <w:p w14:paraId="19BECD3E" w14:textId="77777777" w:rsidR="004A56C2" w:rsidRPr="004A56C2" w:rsidRDefault="004A56C2" w:rsidP="004A56C2">
            <w:pPr>
              <w:rPr>
                <w:rFonts w:ascii="Arial" w:hAnsi="Arial" w:cs="Arial"/>
                <w:color w:val="000000"/>
                <w:sz w:val="18"/>
                <w:szCs w:val="18"/>
              </w:rPr>
            </w:pPr>
          </w:p>
        </w:tc>
      </w:tr>
      <w:tr w:rsidR="004A56C2" w:rsidRPr="004A56C2" w14:paraId="3DAEA291"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D61A71C" w14:textId="77777777" w:rsidR="004A56C2" w:rsidRPr="004A56C2" w:rsidRDefault="004A56C2" w:rsidP="004A56C2">
            <w:pPr>
              <w:jc w:val="left"/>
              <w:rPr>
                <w:rFonts w:ascii="Arial" w:hAnsi="Arial" w:cs="Arial"/>
                <w:color w:val="000000"/>
                <w:sz w:val="18"/>
                <w:szCs w:val="18"/>
              </w:rPr>
            </w:pPr>
            <w:r w:rsidRPr="004A56C2">
              <w:rPr>
                <w:rFonts w:ascii="Arial" w:hAnsi="Arial" w:cs="Arial"/>
                <w:b/>
                <w:color w:val="000000"/>
                <w:sz w:val="18"/>
                <w:szCs w:val="18"/>
              </w:rPr>
              <w:t>Vodniki za DC napajanje</w:t>
            </w:r>
          </w:p>
        </w:tc>
        <w:tc>
          <w:tcPr>
            <w:tcW w:w="3827" w:type="dxa"/>
            <w:tcBorders>
              <w:top w:val="single" w:sz="4" w:space="0" w:color="auto"/>
              <w:left w:val="single" w:sz="4" w:space="0" w:color="auto"/>
              <w:bottom w:val="single" w:sz="4" w:space="0" w:color="auto"/>
              <w:right w:val="single" w:sz="4" w:space="0" w:color="auto"/>
            </w:tcBorders>
            <w:vAlign w:val="center"/>
          </w:tcPr>
          <w:p w14:paraId="6654C52C" w14:textId="77777777" w:rsidR="004A56C2" w:rsidRPr="004A56C2" w:rsidRDefault="004A56C2" w:rsidP="004A56C2">
            <w:pPr>
              <w:jc w:val="left"/>
              <w:rPr>
                <w:rFonts w:ascii="Arial" w:hAnsi="Arial" w:cs="Arial"/>
                <w:color w:val="00000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14:paraId="5D1D0751" w14:textId="77777777" w:rsidR="004A56C2" w:rsidRPr="004A56C2" w:rsidRDefault="004A56C2" w:rsidP="004A56C2">
            <w:pPr>
              <w:rPr>
                <w:rFonts w:ascii="Arial" w:hAnsi="Arial" w:cs="Arial"/>
                <w:color w:val="000000"/>
                <w:sz w:val="18"/>
                <w:szCs w:val="18"/>
              </w:rPr>
            </w:pPr>
          </w:p>
        </w:tc>
      </w:tr>
      <w:tr w:rsidR="004A56C2" w:rsidRPr="004A56C2" w14:paraId="55AC34BB"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F9F5CFB"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Dolžina</w:t>
            </w:r>
          </w:p>
        </w:tc>
        <w:tc>
          <w:tcPr>
            <w:tcW w:w="3827" w:type="dxa"/>
            <w:tcBorders>
              <w:top w:val="single" w:sz="4" w:space="0" w:color="auto"/>
              <w:left w:val="single" w:sz="4" w:space="0" w:color="auto"/>
              <w:bottom w:val="single" w:sz="4" w:space="0" w:color="auto"/>
              <w:right w:val="single" w:sz="4" w:space="0" w:color="auto"/>
            </w:tcBorders>
            <w:vAlign w:val="center"/>
          </w:tcPr>
          <w:p w14:paraId="4FBEEDE3"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L+ rdeča 10m, L- modra 10m</w:t>
            </w:r>
          </w:p>
        </w:tc>
        <w:tc>
          <w:tcPr>
            <w:tcW w:w="3261" w:type="dxa"/>
            <w:tcBorders>
              <w:top w:val="single" w:sz="4" w:space="0" w:color="auto"/>
              <w:left w:val="single" w:sz="4" w:space="0" w:color="auto"/>
              <w:bottom w:val="single" w:sz="4" w:space="0" w:color="auto"/>
              <w:right w:val="single" w:sz="4" w:space="0" w:color="auto"/>
            </w:tcBorders>
            <w:vAlign w:val="center"/>
          </w:tcPr>
          <w:p w14:paraId="6AB8FC19" w14:textId="77777777" w:rsidR="004A56C2" w:rsidRPr="004A56C2" w:rsidRDefault="004A56C2" w:rsidP="004A56C2">
            <w:pPr>
              <w:rPr>
                <w:rFonts w:ascii="Arial" w:hAnsi="Arial" w:cs="Arial"/>
                <w:color w:val="000000"/>
                <w:sz w:val="18"/>
                <w:szCs w:val="18"/>
              </w:rPr>
            </w:pPr>
          </w:p>
        </w:tc>
      </w:tr>
      <w:tr w:rsidR="004A56C2" w:rsidRPr="004A56C2" w14:paraId="7ECAEA39"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A6FC81E"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Presek</w:t>
            </w:r>
          </w:p>
        </w:tc>
        <w:tc>
          <w:tcPr>
            <w:tcW w:w="3827" w:type="dxa"/>
            <w:tcBorders>
              <w:top w:val="single" w:sz="4" w:space="0" w:color="auto"/>
              <w:left w:val="single" w:sz="4" w:space="0" w:color="auto"/>
              <w:bottom w:val="single" w:sz="4" w:space="0" w:color="auto"/>
              <w:right w:val="single" w:sz="4" w:space="0" w:color="auto"/>
            </w:tcBorders>
            <w:vAlign w:val="center"/>
          </w:tcPr>
          <w:p w14:paraId="3D5D0D1A"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16 mm2</w:t>
            </w:r>
          </w:p>
        </w:tc>
        <w:tc>
          <w:tcPr>
            <w:tcW w:w="3261" w:type="dxa"/>
            <w:tcBorders>
              <w:top w:val="single" w:sz="4" w:space="0" w:color="auto"/>
              <w:left w:val="single" w:sz="4" w:space="0" w:color="auto"/>
              <w:bottom w:val="single" w:sz="4" w:space="0" w:color="auto"/>
              <w:right w:val="single" w:sz="4" w:space="0" w:color="auto"/>
            </w:tcBorders>
            <w:vAlign w:val="center"/>
          </w:tcPr>
          <w:p w14:paraId="35CC6EFF" w14:textId="77777777" w:rsidR="004A56C2" w:rsidRPr="004A56C2" w:rsidRDefault="004A56C2" w:rsidP="004A56C2">
            <w:pPr>
              <w:rPr>
                <w:rFonts w:ascii="Arial" w:hAnsi="Arial" w:cs="Arial"/>
                <w:color w:val="000000"/>
                <w:sz w:val="18"/>
                <w:szCs w:val="18"/>
              </w:rPr>
            </w:pPr>
          </w:p>
        </w:tc>
      </w:tr>
      <w:tr w:rsidR="004A56C2" w:rsidRPr="004A56C2" w14:paraId="7B58EE13"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98898BF" w14:textId="77777777" w:rsidR="004A56C2" w:rsidRPr="004A56C2" w:rsidRDefault="004A56C2" w:rsidP="004A56C2">
            <w:pPr>
              <w:jc w:val="left"/>
              <w:rPr>
                <w:rFonts w:ascii="Arial" w:hAnsi="Arial" w:cs="Arial"/>
                <w:color w:val="000000"/>
                <w:sz w:val="18"/>
                <w:szCs w:val="18"/>
              </w:rPr>
            </w:pPr>
            <w:r w:rsidRPr="004A56C2">
              <w:rPr>
                <w:rFonts w:ascii="Arial" w:hAnsi="Arial" w:cs="Arial"/>
                <w:b/>
                <w:color w:val="000000"/>
                <w:sz w:val="18"/>
                <w:szCs w:val="18"/>
              </w:rPr>
              <w:t>Dovodni kabel za AC</w:t>
            </w:r>
          </w:p>
        </w:tc>
        <w:tc>
          <w:tcPr>
            <w:tcW w:w="3827" w:type="dxa"/>
            <w:tcBorders>
              <w:top w:val="single" w:sz="4" w:space="0" w:color="auto"/>
              <w:left w:val="single" w:sz="4" w:space="0" w:color="auto"/>
              <w:bottom w:val="single" w:sz="4" w:space="0" w:color="auto"/>
              <w:right w:val="single" w:sz="4" w:space="0" w:color="auto"/>
            </w:tcBorders>
            <w:vAlign w:val="center"/>
          </w:tcPr>
          <w:p w14:paraId="1858C3F6" w14:textId="77777777" w:rsidR="004A56C2" w:rsidRPr="004A56C2" w:rsidRDefault="004A56C2" w:rsidP="004A56C2">
            <w:pPr>
              <w:jc w:val="left"/>
              <w:rPr>
                <w:rFonts w:ascii="Arial" w:hAnsi="Arial" w:cs="Arial"/>
                <w:color w:val="00000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14:paraId="20626F6A" w14:textId="77777777" w:rsidR="004A56C2" w:rsidRPr="004A56C2" w:rsidRDefault="004A56C2" w:rsidP="004A56C2">
            <w:pPr>
              <w:rPr>
                <w:rFonts w:ascii="Arial" w:hAnsi="Arial" w:cs="Arial"/>
                <w:color w:val="000000"/>
                <w:sz w:val="18"/>
                <w:szCs w:val="18"/>
              </w:rPr>
            </w:pPr>
          </w:p>
        </w:tc>
      </w:tr>
      <w:tr w:rsidR="004A56C2" w:rsidRPr="004A56C2" w14:paraId="766DF14D"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DB2546D"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Dolžina</w:t>
            </w:r>
          </w:p>
        </w:tc>
        <w:tc>
          <w:tcPr>
            <w:tcW w:w="3827" w:type="dxa"/>
            <w:tcBorders>
              <w:top w:val="single" w:sz="4" w:space="0" w:color="auto"/>
              <w:left w:val="single" w:sz="4" w:space="0" w:color="auto"/>
              <w:bottom w:val="single" w:sz="4" w:space="0" w:color="auto"/>
              <w:right w:val="single" w:sz="4" w:space="0" w:color="auto"/>
            </w:tcBorders>
            <w:vAlign w:val="center"/>
          </w:tcPr>
          <w:p w14:paraId="5D5DA772"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10 m</w:t>
            </w:r>
          </w:p>
        </w:tc>
        <w:tc>
          <w:tcPr>
            <w:tcW w:w="3261" w:type="dxa"/>
            <w:tcBorders>
              <w:top w:val="single" w:sz="4" w:space="0" w:color="auto"/>
              <w:left w:val="single" w:sz="4" w:space="0" w:color="auto"/>
              <w:bottom w:val="single" w:sz="4" w:space="0" w:color="auto"/>
              <w:right w:val="single" w:sz="4" w:space="0" w:color="auto"/>
            </w:tcBorders>
            <w:vAlign w:val="center"/>
          </w:tcPr>
          <w:p w14:paraId="6CEDB60D" w14:textId="77777777" w:rsidR="004A56C2" w:rsidRPr="004A56C2" w:rsidRDefault="004A56C2" w:rsidP="004A56C2">
            <w:pPr>
              <w:rPr>
                <w:rFonts w:ascii="Arial" w:hAnsi="Arial" w:cs="Arial"/>
                <w:color w:val="000000"/>
                <w:sz w:val="18"/>
                <w:szCs w:val="18"/>
              </w:rPr>
            </w:pPr>
          </w:p>
        </w:tc>
      </w:tr>
      <w:tr w:rsidR="004A56C2" w:rsidRPr="004A56C2" w14:paraId="69920F6F" w14:textId="77777777" w:rsidTr="005C3E6D">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2CF1C6B"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Presek</w:t>
            </w:r>
          </w:p>
        </w:tc>
        <w:tc>
          <w:tcPr>
            <w:tcW w:w="3827" w:type="dxa"/>
            <w:tcBorders>
              <w:top w:val="single" w:sz="4" w:space="0" w:color="auto"/>
              <w:left w:val="single" w:sz="4" w:space="0" w:color="auto"/>
              <w:bottom w:val="single" w:sz="4" w:space="0" w:color="auto"/>
              <w:right w:val="single" w:sz="4" w:space="0" w:color="auto"/>
            </w:tcBorders>
            <w:vAlign w:val="center"/>
          </w:tcPr>
          <w:p w14:paraId="0E82220C" w14:textId="77777777" w:rsidR="004A56C2" w:rsidRPr="004A56C2" w:rsidRDefault="004A56C2" w:rsidP="004A56C2">
            <w:pPr>
              <w:jc w:val="left"/>
              <w:rPr>
                <w:rFonts w:ascii="Arial" w:hAnsi="Arial" w:cs="Arial"/>
                <w:color w:val="000000"/>
                <w:sz w:val="18"/>
                <w:szCs w:val="18"/>
              </w:rPr>
            </w:pPr>
            <w:r w:rsidRPr="004A56C2">
              <w:rPr>
                <w:rFonts w:ascii="Arial" w:hAnsi="Arial" w:cs="Arial"/>
                <w:color w:val="000000"/>
                <w:sz w:val="18"/>
                <w:szCs w:val="18"/>
              </w:rPr>
              <w:t>5 x 2,5 mm</w:t>
            </w:r>
            <w:r w:rsidRPr="004A56C2">
              <w:rPr>
                <w:rFonts w:ascii="Calibri" w:hAnsi="Calibri" w:cs="Calibri"/>
                <w:color w:val="000000"/>
                <w:sz w:val="18"/>
                <w:szCs w:val="18"/>
              </w:rPr>
              <w:t>²</w:t>
            </w:r>
          </w:p>
        </w:tc>
        <w:tc>
          <w:tcPr>
            <w:tcW w:w="3261" w:type="dxa"/>
            <w:tcBorders>
              <w:top w:val="single" w:sz="4" w:space="0" w:color="auto"/>
              <w:left w:val="single" w:sz="4" w:space="0" w:color="auto"/>
              <w:bottom w:val="single" w:sz="4" w:space="0" w:color="auto"/>
              <w:right w:val="single" w:sz="4" w:space="0" w:color="auto"/>
            </w:tcBorders>
            <w:vAlign w:val="center"/>
          </w:tcPr>
          <w:p w14:paraId="3160CC80" w14:textId="77777777" w:rsidR="004A56C2" w:rsidRPr="004A56C2" w:rsidRDefault="004A56C2" w:rsidP="004A56C2">
            <w:pPr>
              <w:rPr>
                <w:rFonts w:ascii="Arial" w:hAnsi="Arial" w:cs="Arial"/>
                <w:color w:val="000000"/>
                <w:sz w:val="18"/>
                <w:szCs w:val="18"/>
              </w:rPr>
            </w:pPr>
          </w:p>
        </w:tc>
      </w:tr>
      <w:tr w:rsidR="004A56C2" w:rsidRPr="004A56C2" w14:paraId="425842C7"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366F35C" w14:textId="77777777" w:rsidR="004A56C2" w:rsidRPr="004A56C2" w:rsidRDefault="004A56C2" w:rsidP="004A56C2">
            <w:pPr>
              <w:rPr>
                <w:rFonts w:ascii="Arial" w:hAnsi="Arial" w:cs="Arial"/>
                <w:color w:val="000000"/>
                <w:sz w:val="18"/>
                <w:szCs w:val="18"/>
              </w:rPr>
            </w:pPr>
            <w:r w:rsidRPr="004A56C2">
              <w:rPr>
                <w:rFonts w:ascii="Arial" w:hAnsi="Arial" w:cs="Arial"/>
                <w:b/>
                <w:color w:val="000000"/>
                <w:sz w:val="18"/>
                <w:szCs w:val="18"/>
              </w:rPr>
              <w:lastRenderedPageBreak/>
              <w:t>Ostali podatki:</w:t>
            </w:r>
          </w:p>
        </w:tc>
        <w:tc>
          <w:tcPr>
            <w:tcW w:w="3827" w:type="dxa"/>
            <w:tcBorders>
              <w:top w:val="single" w:sz="6" w:space="0" w:color="auto"/>
              <w:left w:val="single" w:sz="6" w:space="0" w:color="auto"/>
              <w:bottom w:val="single" w:sz="6" w:space="0" w:color="auto"/>
              <w:right w:val="single" w:sz="6" w:space="0" w:color="auto"/>
            </w:tcBorders>
            <w:vAlign w:val="center"/>
          </w:tcPr>
          <w:p w14:paraId="3F92E8B0" w14:textId="77777777" w:rsidR="004A56C2" w:rsidRPr="004A56C2" w:rsidRDefault="004A56C2" w:rsidP="004A56C2">
            <w:pPr>
              <w:jc w:val="left"/>
              <w:rPr>
                <w:rFonts w:ascii="Arial" w:hAnsi="Arial" w:cs="Arial"/>
                <w:color w:val="000000"/>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14:paraId="01F580BB" w14:textId="77777777" w:rsidR="004A56C2" w:rsidRPr="004A56C2" w:rsidRDefault="004A56C2" w:rsidP="004A56C2">
            <w:pPr>
              <w:rPr>
                <w:rFonts w:ascii="Arial" w:hAnsi="Arial" w:cs="Arial"/>
                <w:color w:val="000000"/>
                <w:sz w:val="18"/>
                <w:szCs w:val="18"/>
              </w:rPr>
            </w:pPr>
          </w:p>
        </w:tc>
      </w:tr>
      <w:tr w:rsidR="004A56C2" w:rsidRPr="004A56C2" w14:paraId="7E0E91F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4F0692A7"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Skladnost s standardi:</w:t>
            </w:r>
          </w:p>
        </w:tc>
        <w:tc>
          <w:tcPr>
            <w:tcW w:w="3827" w:type="dxa"/>
            <w:tcBorders>
              <w:top w:val="single" w:sz="6" w:space="0" w:color="auto"/>
              <w:left w:val="single" w:sz="6" w:space="0" w:color="auto"/>
              <w:bottom w:val="single" w:sz="6" w:space="0" w:color="auto"/>
              <w:right w:val="single" w:sz="6" w:space="0" w:color="auto"/>
            </w:tcBorders>
          </w:tcPr>
          <w:p w14:paraId="4A34F0A7"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 60439-1</w:t>
            </w:r>
          </w:p>
        </w:tc>
        <w:tc>
          <w:tcPr>
            <w:tcW w:w="3261" w:type="dxa"/>
            <w:tcBorders>
              <w:top w:val="single" w:sz="6" w:space="0" w:color="auto"/>
              <w:left w:val="single" w:sz="6" w:space="0" w:color="auto"/>
              <w:bottom w:val="single" w:sz="6" w:space="0" w:color="auto"/>
              <w:right w:val="single" w:sz="6" w:space="0" w:color="auto"/>
            </w:tcBorders>
            <w:vAlign w:val="center"/>
          </w:tcPr>
          <w:p w14:paraId="6C01044B" w14:textId="77777777" w:rsidR="004A56C2" w:rsidRPr="004A56C2" w:rsidRDefault="004A56C2" w:rsidP="004A56C2">
            <w:pPr>
              <w:rPr>
                <w:rFonts w:ascii="Arial" w:hAnsi="Arial" w:cs="Arial"/>
                <w:color w:val="000000"/>
                <w:sz w:val="18"/>
                <w:szCs w:val="18"/>
              </w:rPr>
            </w:pPr>
          </w:p>
        </w:tc>
      </w:tr>
      <w:tr w:rsidR="004A56C2" w:rsidRPr="004A56C2" w14:paraId="3549D5B3"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100310D8"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Napetost izolacije</w:t>
            </w:r>
          </w:p>
        </w:tc>
        <w:tc>
          <w:tcPr>
            <w:tcW w:w="3827" w:type="dxa"/>
            <w:tcBorders>
              <w:top w:val="single" w:sz="6" w:space="0" w:color="auto"/>
              <w:left w:val="single" w:sz="6" w:space="0" w:color="auto"/>
              <w:bottom w:val="single" w:sz="6" w:space="0" w:color="auto"/>
              <w:right w:val="single" w:sz="6" w:space="0" w:color="auto"/>
            </w:tcBorders>
          </w:tcPr>
          <w:p w14:paraId="60A9ED08"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2,5kVAC vhod proti zemlji</w:t>
            </w:r>
            <w:r w:rsidRPr="004A56C2">
              <w:rPr>
                <w:rFonts w:ascii="Arial" w:hAnsi="Arial" w:cs="Arial"/>
                <w:sz w:val="18"/>
                <w:szCs w:val="18"/>
                <w:lang w:eastAsia="en-US"/>
              </w:rPr>
              <w:br/>
              <w:t>3kVAC vhod proti izhodu</w:t>
            </w:r>
            <w:r w:rsidRPr="004A56C2">
              <w:rPr>
                <w:rFonts w:ascii="Arial" w:hAnsi="Arial" w:cs="Arial"/>
                <w:sz w:val="18"/>
                <w:szCs w:val="18"/>
                <w:lang w:eastAsia="en-US"/>
              </w:rPr>
              <w:br/>
              <w:t>2kVAC izhod proti zemlji</w:t>
            </w:r>
            <w:r w:rsidRPr="004A56C2">
              <w:rPr>
                <w:rFonts w:ascii="Arial" w:hAnsi="Arial" w:cs="Arial"/>
                <w:sz w:val="18"/>
                <w:szCs w:val="18"/>
                <w:lang w:eastAsia="en-US"/>
              </w:rPr>
              <w:br/>
              <w:t>0,5kVAC signali proti zemlji</w:t>
            </w:r>
          </w:p>
        </w:tc>
        <w:tc>
          <w:tcPr>
            <w:tcW w:w="3261" w:type="dxa"/>
            <w:tcBorders>
              <w:top w:val="single" w:sz="6" w:space="0" w:color="auto"/>
              <w:left w:val="single" w:sz="6" w:space="0" w:color="auto"/>
              <w:bottom w:val="single" w:sz="6" w:space="0" w:color="auto"/>
              <w:right w:val="single" w:sz="6" w:space="0" w:color="auto"/>
            </w:tcBorders>
            <w:vAlign w:val="center"/>
          </w:tcPr>
          <w:p w14:paraId="71F73F71" w14:textId="77777777" w:rsidR="004A56C2" w:rsidRPr="004A56C2" w:rsidRDefault="004A56C2" w:rsidP="004A56C2">
            <w:pPr>
              <w:rPr>
                <w:rFonts w:ascii="Arial" w:hAnsi="Arial" w:cs="Arial"/>
                <w:color w:val="000000"/>
                <w:sz w:val="18"/>
                <w:szCs w:val="18"/>
              </w:rPr>
            </w:pPr>
          </w:p>
        </w:tc>
      </w:tr>
      <w:tr w:rsidR="004A56C2" w:rsidRPr="004A56C2" w14:paraId="0A041FF2"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6C981369"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Varnost:</w:t>
            </w:r>
          </w:p>
        </w:tc>
        <w:tc>
          <w:tcPr>
            <w:tcW w:w="3827" w:type="dxa"/>
            <w:tcBorders>
              <w:top w:val="single" w:sz="6" w:space="0" w:color="auto"/>
              <w:left w:val="single" w:sz="6" w:space="0" w:color="auto"/>
              <w:bottom w:val="single" w:sz="6" w:space="0" w:color="auto"/>
              <w:right w:val="single" w:sz="6" w:space="0" w:color="auto"/>
            </w:tcBorders>
          </w:tcPr>
          <w:p w14:paraId="212D85C1"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EN60950, razred 1</w:t>
            </w:r>
          </w:p>
        </w:tc>
        <w:tc>
          <w:tcPr>
            <w:tcW w:w="3261" w:type="dxa"/>
            <w:tcBorders>
              <w:top w:val="single" w:sz="6" w:space="0" w:color="auto"/>
              <w:left w:val="single" w:sz="6" w:space="0" w:color="auto"/>
              <w:bottom w:val="single" w:sz="6" w:space="0" w:color="auto"/>
              <w:right w:val="single" w:sz="6" w:space="0" w:color="auto"/>
            </w:tcBorders>
            <w:vAlign w:val="center"/>
          </w:tcPr>
          <w:p w14:paraId="6A70F216" w14:textId="77777777" w:rsidR="004A56C2" w:rsidRPr="004A56C2" w:rsidRDefault="004A56C2" w:rsidP="004A56C2">
            <w:pPr>
              <w:rPr>
                <w:rFonts w:ascii="Arial" w:hAnsi="Arial" w:cs="Arial"/>
                <w:color w:val="000000"/>
                <w:sz w:val="18"/>
                <w:szCs w:val="18"/>
              </w:rPr>
            </w:pPr>
          </w:p>
        </w:tc>
      </w:tr>
      <w:tr w:rsidR="004A56C2" w:rsidRPr="004A56C2" w14:paraId="5E38CEED"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5B4A343F"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Tip ozemljitvenega sistema:</w:t>
            </w:r>
          </w:p>
        </w:tc>
        <w:tc>
          <w:tcPr>
            <w:tcW w:w="3827" w:type="dxa"/>
            <w:tcBorders>
              <w:top w:val="single" w:sz="6" w:space="0" w:color="auto"/>
              <w:left w:val="single" w:sz="6" w:space="0" w:color="auto"/>
              <w:bottom w:val="single" w:sz="6" w:space="0" w:color="auto"/>
              <w:right w:val="single" w:sz="6" w:space="0" w:color="auto"/>
            </w:tcBorders>
          </w:tcPr>
          <w:p w14:paraId="48C32A9B"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TN-S (vhod)</w:t>
            </w:r>
            <w:r w:rsidRPr="004A56C2">
              <w:rPr>
                <w:rFonts w:ascii="Arial" w:hAnsi="Arial" w:cs="Arial"/>
                <w:sz w:val="18"/>
                <w:szCs w:val="18"/>
                <w:lang w:eastAsia="en-US"/>
              </w:rPr>
              <w:br/>
              <w:t>IT (izhod)</w:t>
            </w:r>
          </w:p>
        </w:tc>
        <w:tc>
          <w:tcPr>
            <w:tcW w:w="3261" w:type="dxa"/>
            <w:tcBorders>
              <w:top w:val="single" w:sz="6" w:space="0" w:color="auto"/>
              <w:left w:val="single" w:sz="6" w:space="0" w:color="auto"/>
              <w:bottom w:val="single" w:sz="6" w:space="0" w:color="auto"/>
              <w:right w:val="single" w:sz="6" w:space="0" w:color="auto"/>
            </w:tcBorders>
            <w:vAlign w:val="center"/>
          </w:tcPr>
          <w:p w14:paraId="02464E5C" w14:textId="77777777" w:rsidR="004A56C2" w:rsidRPr="004A56C2" w:rsidRDefault="004A56C2" w:rsidP="004A56C2">
            <w:pPr>
              <w:rPr>
                <w:rFonts w:ascii="Arial" w:hAnsi="Arial" w:cs="Arial"/>
                <w:color w:val="000000"/>
                <w:sz w:val="18"/>
                <w:szCs w:val="18"/>
              </w:rPr>
            </w:pPr>
          </w:p>
        </w:tc>
      </w:tr>
      <w:tr w:rsidR="004A56C2" w:rsidRPr="004A56C2" w14:paraId="28776C5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44673A15" w14:textId="77777777" w:rsidR="004A56C2" w:rsidRPr="004A56C2" w:rsidRDefault="004A56C2" w:rsidP="004A56C2">
            <w:pPr>
              <w:spacing w:before="20" w:after="20"/>
              <w:rPr>
                <w:rFonts w:ascii="Arial" w:hAnsi="Arial" w:cs="Arial"/>
                <w:sz w:val="18"/>
                <w:szCs w:val="18"/>
                <w:lang w:eastAsia="en-US"/>
              </w:rPr>
            </w:pPr>
            <w:proofErr w:type="spellStart"/>
            <w:r w:rsidRPr="004A56C2">
              <w:rPr>
                <w:rFonts w:ascii="Arial" w:hAnsi="Arial" w:cs="Arial"/>
                <w:sz w:val="18"/>
                <w:szCs w:val="18"/>
                <w:lang w:eastAsia="en-US"/>
              </w:rPr>
              <w:t>Radiofrekvenčne</w:t>
            </w:r>
            <w:proofErr w:type="spellEnd"/>
            <w:r w:rsidRPr="004A56C2">
              <w:rPr>
                <w:rFonts w:ascii="Arial" w:hAnsi="Arial" w:cs="Arial"/>
                <w:sz w:val="18"/>
                <w:szCs w:val="18"/>
                <w:lang w:eastAsia="en-US"/>
              </w:rPr>
              <w:t xml:space="preserve"> motnje:</w:t>
            </w:r>
          </w:p>
        </w:tc>
        <w:tc>
          <w:tcPr>
            <w:tcW w:w="3827" w:type="dxa"/>
            <w:tcBorders>
              <w:top w:val="single" w:sz="6" w:space="0" w:color="auto"/>
              <w:left w:val="single" w:sz="6" w:space="0" w:color="auto"/>
              <w:bottom w:val="single" w:sz="6" w:space="0" w:color="auto"/>
              <w:right w:val="single" w:sz="6" w:space="0" w:color="auto"/>
            </w:tcBorders>
          </w:tcPr>
          <w:p w14:paraId="472C1C42"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 61000, razred B</w:t>
            </w:r>
          </w:p>
        </w:tc>
        <w:tc>
          <w:tcPr>
            <w:tcW w:w="3261" w:type="dxa"/>
            <w:tcBorders>
              <w:top w:val="single" w:sz="6" w:space="0" w:color="auto"/>
              <w:left w:val="single" w:sz="6" w:space="0" w:color="auto"/>
              <w:bottom w:val="single" w:sz="6" w:space="0" w:color="auto"/>
              <w:right w:val="single" w:sz="6" w:space="0" w:color="auto"/>
            </w:tcBorders>
            <w:vAlign w:val="center"/>
          </w:tcPr>
          <w:p w14:paraId="0244E7A6" w14:textId="77777777" w:rsidR="004A56C2" w:rsidRPr="004A56C2" w:rsidRDefault="004A56C2" w:rsidP="004A56C2">
            <w:pPr>
              <w:rPr>
                <w:rFonts w:ascii="Arial" w:hAnsi="Arial" w:cs="Arial"/>
                <w:color w:val="000000"/>
                <w:sz w:val="18"/>
                <w:szCs w:val="18"/>
              </w:rPr>
            </w:pPr>
          </w:p>
        </w:tc>
      </w:tr>
      <w:tr w:rsidR="004A56C2" w:rsidRPr="004A56C2" w14:paraId="1AC74FA4"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08847026"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Elektromagnetne motnje:</w:t>
            </w:r>
          </w:p>
        </w:tc>
        <w:tc>
          <w:tcPr>
            <w:tcW w:w="3827" w:type="dxa"/>
            <w:tcBorders>
              <w:top w:val="single" w:sz="6" w:space="0" w:color="auto"/>
              <w:left w:val="single" w:sz="6" w:space="0" w:color="auto"/>
              <w:bottom w:val="single" w:sz="6" w:space="0" w:color="auto"/>
              <w:right w:val="single" w:sz="6" w:space="0" w:color="auto"/>
            </w:tcBorders>
          </w:tcPr>
          <w:p w14:paraId="5BCF15CE"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EN55022</w:t>
            </w:r>
          </w:p>
        </w:tc>
        <w:tc>
          <w:tcPr>
            <w:tcW w:w="3261" w:type="dxa"/>
            <w:tcBorders>
              <w:top w:val="single" w:sz="6" w:space="0" w:color="auto"/>
              <w:left w:val="single" w:sz="6" w:space="0" w:color="auto"/>
              <w:bottom w:val="single" w:sz="6" w:space="0" w:color="auto"/>
              <w:right w:val="single" w:sz="6" w:space="0" w:color="auto"/>
            </w:tcBorders>
            <w:vAlign w:val="center"/>
          </w:tcPr>
          <w:p w14:paraId="32845BED" w14:textId="77777777" w:rsidR="004A56C2" w:rsidRPr="004A56C2" w:rsidRDefault="004A56C2" w:rsidP="004A56C2">
            <w:pPr>
              <w:rPr>
                <w:rFonts w:ascii="Arial" w:hAnsi="Arial" w:cs="Arial"/>
                <w:color w:val="000000"/>
                <w:sz w:val="18"/>
                <w:szCs w:val="18"/>
              </w:rPr>
            </w:pPr>
          </w:p>
        </w:tc>
      </w:tr>
      <w:tr w:rsidR="004A56C2" w:rsidRPr="004A56C2" w14:paraId="30559D1A"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6B47176C"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Hrup:</w:t>
            </w:r>
          </w:p>
        </w:tc>
        <w:tc>
          <w:tcPr>
            <w:tcW w:w="3827" w:type="dxa"/>
            <w:tcBorders>
              <w:top w:val="single" w:sz="6" w:space="0" w:color="auto"/>
              <w:left w:val="single" w:sz="6" w:space="0" w:color="auto"/>
              <w:bottom w:val="single" w:sz="6" w:space="0" w:color="auto"/>
              <w:right w:val="single" w:sz="6" w:space="0" w:color="auto"/>
            </w:tcBorders>
          </w:tcPr>
          <w:p w14:paraId="215A8A10" w14:textId="77777777" w:rsidR="004A56C2" w:rsidRPr="004A56C2" w:rsidRDefault="004A56C2" w:rsidP="004A56C2">
            <w:pPr>
              <w:spacing w:before="20" w:after="20"/>
              <w:jc w:val="left"/>
              <w:rPr>
                <w:rFonts w:ascii="Arial" w:hAnsi="Arial" w:cs="Arial"/>
                <w:sz w:val="18"/>
                <w:szCs w:val="18"/>
                <w:lang w:eastAsia="en-US"/>
              </w:rPr>
            </w:pPr>
            <w:r w:rsidRPr="004A56C2">
              <w:rPr>
                <w:rFonts w:ascii="Arial" w:hAnsi="Arial" w:cs="Arial"/>
                <w:sz w:val="18"/>
                <w:szCs w:val="18"/>
                <w:lang w:eastAsia="en-US"/>
              </w:rPr>
              <w:t>&lt;32dB</w:t>
            </w:r>
          </w:p>
        </w:tc>
        <w:tc>
          <w:tcPr>
            <w:tcW w:w="3261" w:type="dxa"/>
            <w:tcBorders>
              <w:top w:val="single" w:sz="6" w:space="0" w:color="auto"/>
              <w:left w:val="single" w:sz="6" w:space="0" w:color="auto"/>
              <w:bottom w:val="single" w:sz="6" w:space="0" w:color="auto"/>
              <w:right w:val="single" w:sz="6" w:space="0" w:color="auto"/>
            </w:tcBorders>
            <w:vAlign w:val="center"/>
          </w:tcPr>
          <w:p w14:paraId="296F5D28" w14:textId="77777777" w:rsidR="004A56C2" w:rsidRPr="004A56C2" w:rsidRDefault="004A56C2" w:rsidP="004A56C2">
            <w:pPr>
              <w:rPr>
                <w:rFonts w:ascii="Arial" w:hAnsi="Arial" w:cs="Arial"/>
                <w:color w:val="000000"/>
                <w:sz w:val="18"/>
                <w:szCs w:val="18"/>
              </w:rPr>
            </w:pPr>
          </w:p>
        </w:tc>
      </w:tr>
      <w:tr w:rsidR="004A56C2" w:rsidRPr="004A56C2" w14:paraId="53BA5239"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5F78B28E"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Obratovalni pogoji:</w:t>
            </w:r>
          </w:p>
        </w:tc>
        <w:tc>
          <w:tcPr>
            <w:tcW w:w="3827" w:type="dxa"/>
            <w:tcBorders>
              <w:top w:val="single" w:sz="6" w:space="0" w:color="auto"/>
              <w:left w:val="single" w:sz="6" w:space="0" w:color="auto"/>
              <w:bottom w:val="single" w:sz="6" w:space="0" w:color="auto"/>
              <w:right w:val="single" w:sz="6" w:space="0" w:color="auto"/>
            </w:tcBorders>
          </w:tcPr>
          <w:p w14:paraId="3466CFB2"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za notranjo montažo</w:t>
            </w:r>
          </w:p>
        </w:tc>
        <w:tc>
          <w:tcPr>
            <w:tcW w:w="3261" w:type="dxa"/>
            <w:tcBorders>
              <w:top w:val="single" w:sz="6" w:space="0" w:color="auto"/>
              <w:left w:val="single" w:sz="6" w:space="0" w:color="auto"/>
              <w:bottom w:val="single" w:sz="6" w:space="0" w:color="auto"/>
              <w:right w:val="single" w:sz="6" w:space="0" w:color="auto"/>
            </w:tcBorders>
            <w:vAlign w:val="center"/>
          </w:tcPr>
          <w:p w14:paraId="673ABEE5" w14:textId="77777777" w:rsidR="004A56C2" w:rsidRPr="004A56C2" w:rsidRDefault="004A56C2" w:rsidP="004A56C2">
            <w:pPr>
              <w:rPr>
                <w:rFonts w:ascii="Arial" w:hAnsi="Arial" w:cs="Arial"/>
                <w:color w:val="000000"/>
                <w:sz w:val="18"/>
                <w:szCs w:val="18"/>
              </w:rPr>
            </w:pPr>
          </w:p>
        </w:tc>
      </w:tr>
      <w:tr w:rsidR="004A56C2" w:rsidRPr="004A56C2" w14:paraId="42653EB2"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2DF1384A"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Temperatura delovanja:</w:t>
            </w:r>
          </w:p>
        </w:tc>
        <w:tc>
          <w:tcPr>
            <w:tcW w:w="3827" w:type="dxa"/>
            <w:tcBorders>
              <w:top w:val="single" w:sz="6" w:space="0" w:color="auto"/>
              <w:left w:val="single" w:sz="6" w:space="0" w:color="auto"/>
              <w:bottom w:val="single" w:sz="6" w:space="0" w:color="auto"/>
              <w:right w:val="single" w:sz="6" w:space="0" w:color="auto"/>
            </w:tcBorders>
          </w:tcPr>
          <w:p w14:paraId="1A0931B9"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-5ºC - +40ºC</w:t>
            </w:r>
          </w:p>
        </w:tc>
        <w:tc>
          <w:tcPr>
            <w:tcW w:w="3261" w:type="dxa"/>
            <w:tcBorders>
              <w:top w:val="single" w:sz="6" w:space="0" w:color="auto"/>
              <w:left w:val="single" w:sz="6" w:space="0" w:color="auto"/>
              <w:bottom w:val="single" w:sz="6" w:space="0" w:color="auto"/>
              <w:right w:val="single" w:sz="6" w:space="0" w:color="auto"/>
            </w:tcBorders>
            <w:vAlign w:val="center"/>
          </w:tcPr>
          <w:p w14:paraId="6DC53A94" w14:textId="77777777" w:rsidR="004A56C2" w:rsidRPr="004A56C2" w:rsidRDefault="004A56C2" w:rsidP="004A56C2">
            <w:pPr>
              <w:rPr>
                <w:rFonts w:ascii="Arial" w:hAnsi="Arial" w:cs="Arial"/>
                <w:color w:val="000000"/>
                <w:sz w:val="18"/>
                <w:szCs w:val="18"/>
              </w:rPr>
            </w:pPr>
          </w:p>
        </w:tc>
      </w:tr>
      <w:tr w:rsidR="004A56C2" w:rsidRPr="004A56C2" w14:paraId="62A4A35F" w14:textId="77777777" w:rsidTr="005C3E6D">
        <w:trPr>
          <w:trHeight w:val="284"/>
        </w:trPr>
        <w:tc>
          <w:tcPr>
            <w:tcW w:w="2518" w:type="dxa"/>
            <w:tcBorders>
              <w:top w:val="single" w:sz="6" w:space="0" w:color="auto"/>
              <w:left w:val="single" w:sz="6" w:space="0" w:color="auto"/>
              <w:bottom w:val="single" w:sz="6" w:space="0" w:color="auto"/>
              <w:right w:val="single" w:sz="6" w:space="0" w:color="auto"/>
            </w:tcBorders>
          </w:tcPr>
          <w:p w14:paraId="4123011D" w14:textId="77777777" w:rsidR="004A56C2" w:rsidRPr="004A56C2" w:rsidRDefault="004A56C2" w:rsidP="004A56C2">
            <w:pPr>
              <w:spacing w:before="20" w:after="20"/>
              <w:rPr>
                <w:rFonts w:ascii="Arial" w:hAnsi="Arial" w:cs="Arial"/>
                <w:sz w:val="18"/>
                <w:szCs w:val="18"/>
                <w:lang w:eastAsia="en-US"/>
              </w:rPr>
            </w:pPr>
            <w:r w:rsidRPr="004A56C2">
              <w:rPr>
                <w:rFonts w:ascii="Arial" w:hAnsi="Arial" w:cs="Arial"/>
                <w:sz w:val="18"/>
                <w:szCs w:val="18"/>
                <w:lang w:eastAsia="en-US"/>
              </w:rPr>
              <w:t>Hlajenje:</w:t>
            </w:r>
          </w:p>
        </w:tc>
        <w:tc>
          <w:tcPr>
            <w:tcW w:w="3827" w:type="dxa"/>
            <w:tcBorders>
              <w:top w:val="single" w:sz="6" w:space="0" w:color="auto"/>
              <w:left w:val="single" w:sz="6" w:space="0" w:color="auto"/>
              <w:bottom w:val="single" w:sz="6" w:space="0" w:color="auto"/>
              <w:right w:val="single" w:sz="6" w:space="0" w:color="auto"/>
            </w:tcBorders>
          </w:tcPr>
          <w:p w14:paraId="76EE9631" w14:textId="77777777" w:rsidR="004A56C2" w:rsidRPr="004A56C2" w:rsidRDefault="004A56C2" w:rsidP="004A56C2">
            <w:pPr>
              <w:tabs>
                <w:tab w:val="num" w:pos="284"/>
                <w:tab w:val="left" w:pos="3686"/>
              </w:tabs>
              <w:spacing w:before="20" w:after="20"/>
              <w:rPr>
                <w:rFonts w:ascii="Arial" w:hAnsi="Arial" w:cs="Arial"/>
                <w:sz w:val="18"/>
                <w:szCs w:val="18"/>
                <w:lang w:eastAsia="en-US"/>
              </w:rPr>
            </w:pPr>
            <w:r w:rsidRPr="004A56C2">
              <w:rPr>
                <w:rFonts w:ascii="Arial" w:hAnsi="Arial" w:cs="Arial"/>
                <w:sz w:val="18"/>
                <w:szCs w:val="18"/>
                <w:lang w:eastAsia="en-US"/>
              </w:rPr>
              <w:t>naravno (brez ventilatorjev)</w:t>
            </w:r>
          </w:p>
        </w:tc>
        <w:tc>
          <w:tcPr>
            <w:tcW w:w="3261" w:type="dxa"/>
            <w:tcBorders>
              <w:top w:val="single" w:sz="6" w:space="0" w:color="auto"/>
              <w:left w:val="single" w:sz="6" w:space="0" w:color="auto"/>
              <w:bottom w:val="single" w:sz="6" w:space="0" w:color="auto"/>
              <w:right w:val="single" w:sz="6" w:space="0" w:color="auto"/>
            </w:tcBorders>
            <w:vAlign w:val="center"/>
          </w:tcPr>
          <w:p w14:paraId="3A04BBC7" w14:textId="77777777" w:rsidR="004A56C2" w:rsidRPr="004A56C2" w:rsidRDefault="004A56C2" w:rsidP="004A56C2">
            <w:pPr>
              <w:rPr>
                <w:rFonts w:ascii="Arial" w:hAnsi="Arial" w:cs="Arial"/>
                <w:color w:val="000000"/>
                <w:sz w:val="18"/>
                <w:szCs w:val="18"/>
              </w:rPr>
            </w:pPr>
          </w:p>
        </w:tc>
      </w:tr>
    </w:tbl>
    <w:p w14:paraId="4224F5A4" w14:textId="6CE6B4C4" w:rsidR="00BD2940" w:rsidRDefault="00BD2940" w:rsidP="00BD2940">
      <w:pPr>
        <w:jc w:val="left"/>
        <w:rPr>
          <w:rFonts w:ascii="Arial Narrow" w:hAnsi="Arial Narrow" w:cs="Arial"/>
          <w:i/>
          <w:color w:val="3399FF"/>
        </w:rPr>
      </w:pPr>
    </w:p>
    <w:p w14:paraId="611E5B7F" w14:textId="377A3AF2" w:rsidR="004A56C2" w:rsidRPr="008F4142" w:rsidRDefault="004A56C2" w:rsidP="004A56C2">
      <w:pPr>
        <w:pStyle w:val="Naslov1"/>
        <w:rPr>
          <w:rFonts w:ascii="Arial" w:hAnsi="Arial" w:cs="Arial"/>
          <w:sz w:val="22"/>
          <w:szCs w:val="22"/>
        </w:rPr>
      </w:pPr>
      <w:bookmarkStart w:id="45" w:name="_Toc83733528"/>
      <w:r w:rsidRPr="008F4142">
        <w:rPr>
          <w:rFonts w:ascii="Arial" w:hAnsi="Arial" w:cs="Arial"/>
          <w:sz w:val="22"/>
          <w:szCs w:val="22"/>
        </w:rPr>
        <w:t xml:space="preserve">TEHNIČNE ZAHTEVE ZA DOBAVO mhe </w:t>
      </w:r>
      <w:r>
        <w:rPr>
          <w:rFonts w:ascii="Arial" w:hAnsi="Arial" w:cs="Arial"/>
          <w:sz w:val="22"/>
          <w:szCs w:val="22"/>
        </w:rPr>
        <w:t>KNEŽKE RAVNE 2</w:t>
      </w:r>
      <w:bookmarkEnd w:id="45"/>
    </w:p>
    <w:p w14:paraId="08A875A0"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46" w:name="_Toc83733529"/>
      <w:r w:rsidRPr="006C7662">
        <w:rPr>
          <w:rFonts w:ascii="Arial" w:hAnsi="Arial"/>
          <w:b/>
          <w:sz w:val="20"/>
        </w:rPr>
        <w:t xml:space="preserve">Splošni opis </w:t>
      </w:r>
      <w:bookmarkStart w:id="47" w:name="_Hlk78889143"/>
      <w:r w:rsidRPr="006C7662">
        <w:rPr>
          <w:rFonts w:ascii="Arial" w:hAnsi="Arial"/>
          <w:b/>
          <w:sz w:val="20"/>
        </w:rPr>
        <w:t>modularnega sistema 24VDC/230VAC</w:t>
      </w:r>
      <w:bookmarkEnd w:id="47"/>
      <w:bookmarkEnd w:id="46"/>
    </w:p>
    <w:p w14:paraId="41B52456"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Modularni napajalni sistem bo namenjen brezprekinitvenemu napajanju sodobne telekomunikacijske opreme in drugih zahtevnih porabnikov z nazivno enosmerno napetostjo 24VDC in izmenično napetostjo 230V, 50Hz. </w:t>
      </w:r>
    </w:p>
    <w:p w14:paraId="5D3FCD55" w14:textId="77777777" w:rsidR="004A56C2" w:rsidRPr="004A56C2" w:rsidRDefault="004A56C2" w:rsidP="004A56C2">
      <w:pPr>
        <w:spacing w:after="120"/>
        <w:rPr>
          <w:rFonts w:ascii="Arial" w:hAnsi="Arial" w:cs="Arial"/>
          <w:sz w:val="20"/>
        </w:rPr>
      </w:pPr>
      <w:r w:rsidRPr="004A56C2">
        <w:rPr>
          <w:rFonts w:ascii="Arial" w:hAnsi="Arial" w:cs="Arial"/>
          <w:sz w:val="20"/>
        </w:rPr>
        <w:t>Usmernik mora biti dimenzioniran za končno moč 2 kW. V začetni fazi mora biti usmernik</w:t>
      </w:r>
      <w:r w:rsidRPr="004A56C2">
        <w:rPr>
          <w:rFonts w:ascii="Arial" w:hAnsi="Arial"/>
          <w:sz w:val="20"/>
        </w:rPr>
        <w:t xml:space="preserve"> opremljen </w:t>
      </w:r>
      <w:r w:rsidRPr="004A56C2">
        <w:rPr>
          <w:rFonts w:ascii="Arial" w:hAnsi="Arial" w:cs="Arial"/>
          <w:sz w:val="20"/>
        </w:rPr>
        <w:t>z minimalno tremi usmerniškimi moduli in nadzorno enoto, ki zagotavljajo napajanje porabnikov in polnjenje oziroma vzdrževanje baterije z močjo minimalno 1,2 kW.</w:t>
      </w:r>
    </w:p>
    <w:p w14:paraId="73B52AC4"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Razsmernik mora biti ožičen in dimenzioniran za končno moč min. 6 kVA. V začetni fazi mora biti razsmernik opremljen z minimalno dvema </w:t>
      </w:r>
      <w:proofErr w:type="spellStart"/>
      <w:r w:rsidRPr="004A56C2">
        <w:rPr>
          <w:rFonts w:ascii="Arial" w:hAnsi="Arial" w:cs="Arial"/>
          <w:sz w:val="20"/>
        </w:rPr>
        <w:t>razsmerniškima</w:t>
      </w:r>
      <w:proofErr w:type="spellEnd"/>
      <w:r w:rsidRPr="004A56C2">
        <w:rPr>
          <w:rFonts w:ascii="Arial" w:hAnsi="Arial" w:cs="Arial"/>
          <w:sz w:val="20"/>
        </w:rPr>
        <w:t xml:space="preserve"> moduloma in nadzorno enoto, ki zagotavljata skupno moč minimalno 3 kVA.</w:t>
      </w:r>
    </w:p>
    <w:p w14:paraId="083688D5" w14:textId="77777777" w:rsidR="004A56C2" w:rsidRPr="004A56C2" w:rsidRDefault="004A56C2" w:rsidP="004A56C2">
      <w:pPr>
        <w:spacing w:after="120"/>
        <w:rPr>
          <w:rFonts w:ascii="Arial" w:hAnsi="Arial" w:cs="Arial"/>
          <w:sz w:val="20"/>
        </w:rPr>
      </w:pPr>
      <w:r w:rsidRPr="004A56C2">
        <w:rPr>
          <w:rFonts w:ascii="Arial" w:hAnsi="Arial" w:cs="Arial"/>
          <w:sz w:val="20"/>
        </w:rPr>
        <w:t>Avtonomijo napajanja bo zagotavljala hermetično zaprta baterija z min. 10-h avtonomijo 170Ah.</w:t>
      </w:r>
    </w:p>
    <w:p w14:paraId="2F2C0EF3"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Celotni napajalni sistem mora biti modularno grajen s sistemsko redundanco N+1. Sistem mora biti projektiran za priključitev na mrežni dovod 230/400V, 50Hz.Napajalni sistem bo </w:t>
      </w:r>
      <w:proofErr w:type="spellStart"/>
      <w:r w:rsidRPr="004A56C2">
        <w:rPr>
          <w:rFonts w:ascii="Arial" w:hAnsi="Arial" w:cs="Arial"/>
          <w:sz w:val="20"/>
        </w:rPr>
        <w:t>prednastavljen</w:t>
      </w:r>
      <w:proofErr w:type="spellEnd"/>
      <w:r w:rsidRPr="004A56C2">
        <w:rPr>
          <w:rFonts w:ascii="Arial" w:hAnsi="Arial" w:cs="Arial"/>
          <w:sz w:val="20"/>
        </w:rPr>
        <w:t xml:space="preserve"> za uporabo v sistemih s hermetično zaprto svinčevo baterijo z nazivno napetostjo 24V (12 celic). Nadzorna enota mora omogočati regulacijo polnilne napetosti glede na temperaturo po priporočilih proizvajalca baterij.</w:t>
      </w:r>
    </w:p>
    <w:p w14:paraId="48464343"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48" w:name="_Toc83733530"/>
      <w:r w:rsidRPr="006C7662">
        <w:rPr>
          <w:rFonts w:ascii="Arial" w:hAnsi="Arial"/>
          <w:b/>
          <w:sz w:val="20"/>
        </w:rPr>
        <w:t>Osnovne značilnosti in funkcije usmernika</w:t>
      </w:r>
      <w:bookmarkEnd w:id="48"/>
    </w:p>
    <w:p w14:paraId="4A8F4A04"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Sistem mora biti modularno grajen z redundanco modulov (N+1). Napajanje DC porabnikov in polnjenje baterije pri nazivni obremenitvi mora biti zagotovljeno tudi v primeru okvare enega modula. Pri okvari več kot enega modula bo napajanje DC porabnikov in polnjenje baterije zagotovljeno, če trenutna obremenitev sistema ne bo presegala moči delujočih modulov. Vse module mora biti možno menjati med obratovanjem sistema brez ogrožanja </w:t>
      </w:r>
      <w:proofErr w:type="spellStart"/>
      <w:r w:rsidRPr="004A56C2">
        <w:rPr>
          <w:rFonts w:ascii="Arial" w:hAnsi="Arial" w:cs="Arial"/>
          <w:sz w:val="20"/>
        </w:rPr>
        <w:t>brezprekinitvenosti</w:t>
      </w:r>
      <w:proofErr w:type="spellEnd"/>
      <w:r w:rsidRPr="004A56C2">
        <w:rPr>
          <w:rFonts w:ascii="Arial" w:hAnsi="Arial" w:cs="Arial"/>
          <w:sz w:val="20"/>
        </w:rPr>
        <w:t xml:space="preserve"> napajanja.</w:t>
      </w:r>
    </w:p>
    <w:p w14:paraId="76174BC6"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Sistem mora biti dimenzioniran za napajanje porabnikov in polnjenje oziroma vzdrževanje zunanje ali interne baterije z močjo 1200W. Modularni sistem mora biti sestavljen iz najmanj 3 usmerniških modulov, pri čemer morajo biti na razpolago prosta vgradna mesta za dodate module, s čimer je mogoče povečati moč oziroma redundantnost sistema do 2000W brez kakršnih koli dodelav sistema. </w:t>
      </w:r>
    </w:p>
    <w:p w14:paraId="76C2E057" w14:textId="77777777" w:rsidR="004A56C2" w:rsidRPr="004A56C2" w:rsidRDefault="004A56C2" w:rsidP="004A56C2">
      <w:pPr>
        <w:spacing w:after="120"/>
        <w:rPr>
          <w:rFonts w:ascii="Arial" w:hAnsi="Arial" w:cs="Arial"/>
          <w:sz w:val="20"/>
        </w:rPr>
      </w:pPr>
      <w:r w:rsidRPr="004A56C2">
        <w:rPr>
          <w:rFonts w:ascii="Arial" w:hAnsi="Arial" w:cs="Arial"/>
          <w:sz w:val="20"/>
        </w:rPr>
        <w:t>Usmerniški moduli morajo biti hitro zamenljivi med samim delovanjem in pod obremenitvijo. Nastavljivi parametri modulov morajo biti nastavljivi preko nadzorne enote brez uporabe dodatne strojne in programske opreme.</w:t>
      </w:r>
    </w:p>
    <w:p w14:paraId="2D255BB9" w14:textId="77777777" w:rsidR="004A56C2" w:rsidRPr="004A56C2" w:rsidRDefault="004A56C2" w:rsidP="004A56C2">
      <w:pPr>
        <w:spacing w:after="120"/>
        <w:rPr>
          <w:rFonts w:ascii="Arial" w:hAnsi="Arial" w:cs="Arial"/>
          <w:sz w:val="20"/>
        </w:rPr>
      </w:pPr>
      <w:r w:rsidRPr="004A56C2">
        <w:rPr>
          <w:rFonts w:ascii="Arial" w:hAnsi="Arial" w:cs="Arial"/>
          <w:sz w:val="20"/>
        </w:rPr>
        <w:t>Sistem mora biti prirejen za priključitev na dovod 3×230/400V, 50Hz. Razporeditev modulov po fazah mora omogočati simetrično obremenitev.</w:t>
      </w:r>
    </w:p>
    <w:p w14:paraId="0D3C9443"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lastRenderedPageBreak/>
        <w:t>Usmernik mora biti ščiten z odklopniki z največ dvema moduloma na odklopnik na vhodu in z varovalkami ali odklopniki v obeh polih v baterijskem tokokrogu in na strani porabnikov.</w:t>
      </w:r>
    </w:p>
    <w:p w14:paraId="68108FD3" w14:textId="77777777" w:rsidR="004A56C2" w:rsidRPr="004A56C2" w:rsidRDefault="004A56C2" w:rsidP="004A56C2">
      <w:pPr>
        <w:spacing w:after="100" w:afterAutospacing="1"/>
        <w:rPr>
          <w:rFonts w:ascii="Arial" w:hAnsi="Arial" w:cs="Arial"/>
          <w:szCs w:val="22"/>
        </w:rPr>
      </w:pPr>
      <w:r w:rsidRPr="004A56C2">
        <w:rPr>
          <w:rFonts w:ascii="Arial" w:hAnsi="Arial" w:cs="Arial"/>
          <w:sz w:val="20"/>
        </w:rPr>
        <w:t>V omaro mora biti nameščen razvod DC enosmernih potrošnikov lastne porabe.</w:t>
      </w:r>
      <w:r w:rsidRPr="004A56C2">
        <w:rPr>
          <w:rFonts w:ascii="Arial" w:hAnsi="Arial" w:cs="Arial"/>
          <w:szCs w:val="22"/>
        </w:rPr>
        <w:t xml:space="preserve"> </w:t>
      </w:r>
    </w:p>
    <w:p w14:paraId="5E6A886A"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Za kontrolo zemeljskega stika (L+, L- proti zemlji) na strani DC porabnikov mora biti v sistem vgrajen kontrolnik izolacije, ki javlja zemeljski stik preko minimalno dveh izhodnih preklopnih relejev (NO, C, NC). Območje napajanja min. 19 – 40 VDC. Merilno območje min. 1 – 200 kΩ. Na meritve kontrolnika izolacije ne sme vplivati kapacitivnost sistema proti zemlji, ki je manjša od 20 µF. Izhod kontrolnika mora biti vezan na digitalni vhod nadzorne enote.</w:t>
      </w:r>
    </w:p>
    <w:p w14:paraId="38002087"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Usmerniški sistem mora biti predviden za uporabo v sistemih s hermetično zaprto (VRLA) svinčeno baterijo z nazivno napetostjo 24V (sistem mora imeti možnost prilagoditve poljubnemu številu celic). Nadzorna enota mora omogočati regulacijo polnilne napetosti glede na temperaturo po priporočilih proizvajalca baterij (napetost polnjenja mora biti temperaturno kompenzirana). Sistem mora omogočati poleg vzdrževalnega režima obratovanja še pospešeno polnjenje baterije, izravnalni režim, baterijski test baterije. Režimi polnjenja in vzdrževanja baterije morajo imeti možnost ročnega in samodejnega aktiviranja v odvisnosti od stanja sistema.</w:t>
      </w:r>
    </w:p>
    <w:p w14:paraId="77ECA299" w14:textId="77777777" w:rsidR="004A56C2" w:rsidRPr="004A56C2" w:rsidRDefault="004A56C2" w:rsidP="004A56C2">
      <w:pPr>
        <w:spacing w:after="120"/>
        <w:rPr>
          <w:rFonts w:ascii="Arial" w:hAnsi="Arial" w:cs="Arial"/>
          <w:sz w:val="20"/>
        </w:rPr>
      </w:pPr>
      <w:r w:rsidRPr="004A56C2">
        <w:rPr>
          <w:rFonts w:ascii="Arial" w:hAnsi="Arial" w:cs="Arial"/>
          <w:sz w:val="20"/>
        </w:rPr>
        <w:t>V sistem mora biti vgrajen merilni pretvornik za merjenje izhodne napetosti v območju od 0–30VDC z izhodnim signalom 4-20 mA.</w:t>
      </w:r>
    </w:p>
    <w:p w14:paraId="4C26B354" w14:textId="77777777" w:rsidR="004A56C2" w:rsidRPr="004A56C2" w:rsidRDefault="004A56C2" w:rsidP="004A56C2">
      <w:pPr>
        <w:spacing w:after="120"/>
        <w:rPr>
          <w:rFonts w:ascii="Arial" w:hAnsi="Arial" w:cs="Arial"/>
          <w:sz w:val="20"/>
        </w:rPr>
      </w:pPr>
      <w:r w:rsidRPr="004A56C2">
        <w:rPr>
          <w:rFonts w:ascii="Arial" w:hAnsi="Arial" w:cs="Arial"/>
          <w:sz w:val="20"/>
        </w:rPr>
        <w:t>Vgrajen mora biti tudi merilni pretvornik za merjenje izhodnega toka porabnikov v območju 0-100ADC z izhodnim signalom 4-20mA. Napajanje v območju min. 20–30 VDC.</w:t>
      </w:r>
    </w:p>
    <w:p w14:paraId="03BA7F27"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 xml:space="preserve">Sistem mora biti opremljen z ustreznim LVBD </w:t>
      </w:r>
      <w:proofErr w:type="spellStart"/>
      <w:r w:rsidRPr="004A56C2">
        <w:rPr>
          <w:rFonts w:ascii="Arial" w:hAnsi="Arial" w:cs="Arial"/>
          <w:sz w:val="20"/>
          <w:lang w:eastAsia="en-US"/>
        </w:rPr>
        <w:t>kontaktorjem</w:t>
      </w:r>
      <w:proofErr w:type="spellEnd"/>
      <w:r w:rsidRPr="004A56C2">
        <w:rPr>
          <w:rFonts w:ascii="Arial" w:hAnsi="Arial" w:cs="Arial"/>
          <w:sz w:val="20"/>
          <w:lang w:eastAsia="en-US"/>
        </w:rPr>
        <w:t xml:space="preserve">, ki ščiti baterijo pred globokim izpraznjenjem. Sistem mora imeti možnost premostitve </w:t>
      </w:r>
      <w:proofErr w:type="spellStart"/>
      <w:r w:rsidRPr="004A56C2">
        <w:rPr>
          <w:rFonts w:ascii="Arial" w:hAnsi="Arial" w:cs="Arial"/>
          <w:sz w:val="20"/>
          <w:lang w:eastAsia="en-US"/>
        </w:rPr>
        <w:t>kontaktorja</w:t>
      </w:r>
      <w:proofErr w:type="spellEnd"/>
      <w:r w:rsidRPr="004A56C2">
        <w:rPr>
          <w:rFonts w:ascii="Arial" w:hAnsi="Arial" w:cs="Arial"/>
          <w:sz w:val="20"/>
          <w:lang w:eastAsia="en-US"/>
        </w:rPr>
        <w:t xml:space="preserve"> s kratkostičnim elementom v primeru odpovedi nadzorne enote.</w:t>
      </w:r>
    </w:p>
    <w:p w14:paraId="24ACA248"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 xml:space="preserve">Usmernik mora biti izdelan in preizkušen mora biti po veljavnih SIST, EN, IEC, DIN ali drugih enakovrednih standardih. </w:t>
      </w:r>
    </w:p>
    <w:p w14:paraId="0DDA76F5" w14:textId="77777777" w:rsidR="004A56C2" w:rsidRPr="004A56C2" w:rsidRDefault="004A56C2" w:rsidP="004A56C2">
      <w:pPr>
        <w:keepNext/>
        <w:numPr>
          <w:ilvl w:val="2"/>
          <w:numId w:val="23"/>
        </w:numPr>
        <w:tabs>
          <w:tab w:val="num" w:pos="360"/>
        </w:tabs>
        <w:spacing w:before="240" w:after="60"/>
        <w:ind w:left="0" w:firstLine="0"/>
        <w:jc w:val="left"/>
        <w:outlineLvl w:val="2"/>
        <w:rPr>
          <w:rFonts w:ascii="Arial" w:hAnsi="Arial"/>
          <w:b/>
          <w:sz w:val="20"/>
        </w:rPr>
      </w:pPr>
      <w:bookmarkStart w:id="49" w:name="_Toc83733531"/>
      <w:r w:rsidRPr="004A56C2">
        <w:rPr>
          <w:rFonts w:ascii="Arial" w:hAnsi="Arial"/>
          <w:b/>
          <w:sz w:val="20"/>
        </w:rPr>
        <w:t>Usmerniški moduli</w:t>
      </w:r>
      <w:bookmarkEnd w:id="49"/>
    </w:p>
    <w:p w14:paraId="11123D78" w14:textId="77777777" w:rsidR="004A56C2" w:rsidRPr="004A56C2" w:rsidRDefault="004A56C2" w:rsidP="004A56C2">
      <w:pPr>
        <w:spacing w:after="100" w:afterAutospacing="1"/>
        <w:rPr>
          <w:rFonts w:ascii="Arial" w:hAnsi="Arial" w:cs="Arial"/>
          <w:sz w:val="20"/>
          <w:lang w:eastAsia="en-US"/>
        </w:rPr>
      </w:pPr>
      <w:r w:rsidRPr="004A56C2">
        <w:rPr>
          <w:rFonts w:ascii="Arial" w:hAnsi="Arial" w:cs="Arial"/>
          <w:sz w:val="20"/>
          <w:lang w:eastAsia="en-US"/>
        </w:rPr>
        <w:t xml:space="preserve">Močnostni </w:t>
      </w:r>
      <w:proofErr w:type="spellStart"/>
      <w:r w:rsidRPr="004A56C2">
        <w:rPr>
          <w:rFonts w:ascii="Arial" w:hAnsi="Arial" w:cs="Arial"/>
          <w:sz w:val="20"/>
          <w:lang w:eastAsia="en-US"/>
        </w:rPr>
        <w:t>pretvorniški</w:t>
      </w:r>
      <w:proofErr w:type="spellEnd"/>
      <w:r w:rsidRPr="004A56C2">
        <w:rPr>
          <w:rFonts w:ascii="Arial" w:hAnsi="Arial" w:cs="Arial"/>
          <w:sz w:val="20"/>
          <w:lang w:eastAsia="en-US"/>
        </w:rPr>
        <w:t xml:space="preserve">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03CCDB5F"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Vsi moduli morajo biti hitro zamenljivi med samim delovanjem in pod obremenitvijo. Nastavljivi parametri modulov morajo biti nastavljivi preko nadzorne enote brez uporabe dodatne strojne in programske opreme.</w:t>
      </w:r>
    </w:p>
    <w:p w14:paraId="65087685" w14:textId="77777777" w:rsidR="004A56C2" w:rsidRPr="004A56C2" w:rsidRDefault="004A56C2" w:rsidP="004A56C2">
      <w:pPr>
        <w:rPr>
          <w:rFonts w:ascii="Arial" w:hAnsi="Arial" w:cs="Arial"/>
          <w:b/>
          <w:sz w:val="20"/>
          <w:lang w:eastAsia="en-US"/>
        </w:rPr>
      </w:pPr>
      <w:r w:rsidRPr="004A56C2">
        <w:rPr>
          <w:rFonts w:ascii="Arial" w:hAnsi="Arial" w:cs="Arial"/>
          <w:b/>
          <w:sz w:val="20"/>
          <w:lang w:eastAsia="en-US"/>
        </w:rPr>
        <w:t xml:space="preserve">Vse povezave modulov, energetske in signalne, s sistemom morajo biti izvedene izključno preko fiksnega </w:t>
      </w:r>
      <w:proofErr w:type="spellStart"/>
      <w:r w:rsidRPr="004A56C2">
        <w:rPr>
          <w:rFonts w:ascii="Arial" w:hAnsi="Arial" w:cs="Arial"/>
          <w:b/>
          <w:sz w:val="20"/>
          <w:lang w:eastAsia="en-US"/>
        </w:rPr>
        <w:t>konektorja</w:t>
      </w:r>
      <w:proofErr w:type="spellEnd"/>
      <w:r w:rsidRPr="004A56C2">
        <w:rPr>
          <w:rFonts w:ascii="Arial" w:hAnsi="Arial" w:cs="Arial"/>
          <w:b/>
          <w:sz w:val="20"/>
          <w:lang w:eastAsia="en-US"/>
        </w:rPr>
        <w:t xml:space="preserve"> na zadnji strani, ki se združi s </w:t>
      </w:r>
      <w:proofErr w:type="spellStart"/>
      <w:r w:rsidRPr="004A56C2">
        <w:rPr>
          <w:rFonts w:ascii="Arial" w:hAnsi="Arial" w:cs="Arial"/>
          <w:b/>
          <w:sz w:val="20"/>
          <w:lang w:eastAsia="en-US"/>
        </w:rPr>
        <w:t>konektorjem</w:t>
      </w:r>
      <w:proofErr w:type="spellEnd"/>
      <w:r w:rsidRPr="004A56C2">
        <w:rPr>
          <w:rFonts w:ascii="Arial" w:hAnsi="Arial" w:cs="Arial"/>
          <w:b/>
          <w:sz w:val="20"/>
          <w:lang w:eastAsia="en-US"/>
        </w:rPr>
        <w:t xml:space="preserve"> na vgradnem okvirju, ko je modul pravilno vstavljen v sistem.</w:t>
      </w:r>
    </w:p>
    <w:p w14:paraId="10B7B033"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Moduli morajo biti opremljeni z LED sinoptičnimi elementi, ki omogočajo enostavno razpoznavanje stanja modula.</w:t>
      </w:r>
    </w:p>
    <w:p w14:paraId="71EF4CDF"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Moduli morajo biti zaščiteni pred pregrevanjem z omejitvijo izhodne moči.</w:t>
      </w:r>
    </w:p>
    <w:p w14:paraId="0464F7A2" w14:textId="77777777" w:rsidR="004A56C2" w:rsidRPr="004A56C2" w:rsidRDefault="004A56C2" w:rsidP="004A56C2">
      <w:pPr>
        <w:spacing w:after="120"/>
        <w:rPr>
          <w:rFonts w:ascii="Arial" w:hAnsi="Arial" w:cs="Arial"/>
          <w:sz w:val="20"/>
          <w:lang w:eastAsia="en-US"/>
        </w:rPr>
      </w:pPr>
      <w:r w:rsidRPr="004A56C2">
        <w:rPr>
          <w:rFonts w:ascii="Arial" w:hAnsi="Arial" w:cs="Arial"/>
          <w:sz w:val="20"/>
          <w:lang w:eastAsia="en-US"/>
        </w:rPr>
        <w:t>Če se temperatura nepredvideno dvigne, se morajo moduli selektivno izključiti in ponovno samodejno vključiti, ko temperatura upade.</w:t>
      </w:r>
    </w:p>
    <w:p w14:paraId="307CB5A1" w14:textId="422E573A" w:rsidR="004A56C2" w:rsidRDefault="004A56C2" w:rsidP="004A56C2">
      <w:pPr>
        <w:autoSpaceDE w:val="0"/>
        <w:autoSpaceDN w:val="0"/>
        <w:adjustRightInd w:val="0"/>
        <w:spacing w:after="120"/>
        <w:rPr>
          <w:rFonts w:ascii="Arial" w:hAnsi="Arial" w:cs="Arial"/>
          <w:b/>
          <w:sz w:val="20"/>
          <w:lang w:eastAsia="en-US"/>
        </w:rPr>
      </w:pPr>
      <w:r w:rsidRPr="004A56C2">
        <w:rPr>
          <w:rFonts w:ascii="Arial" w:hAnsi="Arial" w:cs="Arial"/>
          <w:b/>
          <w:sz w:val="20"/>
          <w:lang w:eastAsia="en-US"/>
        </w:rPr>
        <w:t>Usmerniški moduli morajo biti naravno hlajeni.</w:t>
      </w:r>
    </w:p>
    <w:p w14:paraId="06D51C2C" w14:textId="77777777" w:rsidR="00AE6C5E" w:rsidRPr="004A56C2" w:rsidRDefault="00AE6C5E" w:rsidP="004A56C2">
      <w:pPr>
        <w:autoSpaceDE w:val="0"/>
        <w:autoSpaceDN w:val="0"/>
        <w:adjustRightInd w:val="0"/>
        <w:spacing w:after="120"/>
        <w:rPr>
          <w:rFonts w:ascii="Arial" w:hAnsi="Arial" w:cs="Arial"/>
          <w:b/>
          <w:sz w:val="20"/>
          <w:lang w:eastAsia="en-US"/>
        </w:rPr>
      </w:pPr>
    </w:p>
    <w:p w14:paraId="3B50A8AC"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50" w:name="_Toc83733532"/>
      <w:r w:rsidRPr="006C7662">
        <w:rPr>
          <w:rFonts w:ascii="Arial" w:hAnsi="Arial"/>
          <w:b/>
          <w:sz w:val="20"/>
        </w:rPr>
        <w:lastRenderedPageBreak/>
        <w:t xml:space="preserve">Osnovne značilnosti in funkcije </w:t>
      </w:r>
      <w:proofErr w:type="spellStart"/>
      <w:r w:rsidRPr="006C7662">
        <w:rPr>
          <w:rFonts w:ascii="Arial" w:hAnsi="Arial"/>
          <w:b/>
          <w:sz w:val="20"/>
        </w:rPr>
        <w:t>razsmenika</w:t>
      </w:r>
      <w:bookmarkEnd w:id="50"/>
      <w:proofErr w:type="spellEnd"/>
    </w:p>
    <w:p w14:paraId="20639764"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V omaro napajalnega sistema morata biti v začetni fazi vgrajena minimalno 2 </w:t>
      </w:r>
      <w:proofErr w:type="spellStart"/>
      <w:r w:rsidRPr="004A56C2">
        <w:rPr>
          <w:rFonts w:ascii="Arial" w:hAnsi="Arial" w:cs="Arial"/>
          <w:sz w:val="20"/>
        </w:rPr>
        <w:t>razsmerniška</w:t>
      </w:r>
      <w:proofErr w:type="spellEnd"/>
      <w:r w:rsidRPr="004A56C2">
        <w:rPr>
          <w:rFonts w:ascii="Arial" w:hAnsi="Arial" w:cs="Arial"/>
          <w:sz w:val="20"/>
        </w:rPr>
        <w:t xml:space="preserve"> modula s skupno močjo minimalno 3kVA, pri čemer morata biti na razpolago vsaj še dve prosti vgradni mesti za dodatna modula, s čimer je mogoče povečati moč oziroma redundantnost sistema do 6kVA brez kakršnih koli dodelav sistema.</w:t>
      </w:r>
    </w:p>
    <w:p w14:paraId="27B3A70E" w14:textId="77777777" w:rsidR="004A56C2" w:rsidRPr="004A56C2" w:rsidRDefault="004A56C2" w:rsidP="004A56C2">
      <w:pPr>
        <w:spacing w:after="120"/>
        <w:rPr>
          <w:rFonts w:ascii="Arial" w:hAnsi="Arial" w:cs="Arial"/>
          <w:b/>
          <w:sz w:val="20"/>
        </w:rPr>
      </w:pPr>
      <w:r w:rsidRPr="004A56C2">
        <w:rPr>
          <w:rFonts w:ascii="Arial" w:hAnsi="Arial" w:cs="Arial"/>
          <w:b/>
          <w:sz w:val="20"/>
        </w:rPr>
        <w:t>Nastavljivi parametri modulov morajo biti v celoti nastavljivi daljinsko preko spletnega vmesnika in lokalno preko zaslona sistemske nadzorne enote brez uporabe dodatne strojne in programske opreme.</w:t>
      </w:r>
    </w:p>
    <w:p w14:paraId="321C81C1"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Razsmernik mora biti zaščiten z 2p DC odklopniki na DC vhodih in 2p odklopniki na AC vhodih in AC izhodih ter opremljen z vsemi ostalimi zaščitami, ki zagotavljajo najvišjo raven varnosti in ustrezno selektivnost delovanja zaščit. </w:t>
      </w:r>
    </w:p>
    <w:p w14:paraId="0AAA8F66" w14:textId="77777777" w:rsidR="004A56C2" w:rsidRPr="004A56C2" w:rsidRDefault="004A56C2" w:rsidP="004A56C2">
      <w:pPr>
        <w:spacing w:after="120"/>
        <w:rPr>
          <w:rFonts w:ascii="Arial" w:hAnsi="Arial" w:cs="Arial"/>
          <w:sz w:val="20"/>
        </w:rPr>
      </w:pPr>
      <w:r w:rsidRPr="004A56C2">
        <w:rPr>
          <w:rFonts w:ascii="Arial" w:hAnsi="Arial" w:cs="Arial"/>
          <w:sz w:val="20"/>
        </w:rPr>
        <w:t>Razsmernik je na mrežnem vhodu opremljen s prenapetostnimi odvodniki kategorije II oziroma C.</w:t>
      </w:r>
    </w:p>
    <w:p w14:paraId="4C4BFE11" w14:textId="77777777" w:rsidR="004A56C2" w:rsidRPr="004A56C2" w:rsidRDefault="004A56C2" w:rsidP="004A56C2">
      <w:pPr>
        <w:spacing w:after="120"/>
        <w:rPr>
          <w:rFonts w:ascii="Arial" w:hAnsi="Arial" w:cs="Arial"/>
          <w:sz w:val="20"/>
        </w:rPr>
      </w:pPr>
      <w:r w:rsidRPr="004A56C2">
        <w:rPr>
          <w:rFonts w:ascii="Arial" w:hAnsi="Arial" w:cs="Arial"/>
          <w:sz w:val="20"/>
        </w:rPr>
        <w:t>Razsmernik mora biti opremljen z ročnim obvodnim stikalom min. nazivne moči 6kVA, ki omogoča ročni preklop porabnikov brez prekinitve na direktno napajanje iz mrežnega vira za potrebe servisiranja itn.</w:t>
      </w:r>
    </w:p>
    <w:p w14:paraId="1A5EACFE" w14:textId="77777777" w:rsidR="004A56C2" w:rsidRPr="004A56C2" w:rsidRDefault="004A56C2" w:rsidP="004A56C2">
      <w:pPr>
        <w:spacing w:after="120"/>
        <w:rPr>
          <w:rFonts w:ascii="Arial" w:hAnsi="Arial" w:cs="Arial"/>
          <w:sz w:val="20"/>
        </w:rPr>
      </w:pPr>
      <w:r w:rsidRPr="004A56C2">
        <w:rPr>
          <w:rFonts w:ascii="Arial" w:hAnsi="Arial" w:cs="Arial"/>
          <w:sz w:val="20"/>
        </w:rPr>
        <w:t>Sistemska nadzorna enota mora uporabniku omogočati programsko izbiro prioritetnega vira, iz katerega se porabniki napajajo preko pretvornika (mreža/baterija).</w:t>
      </w:r>
    </w:p>
    <w:p w14:paraId="3D1F4572"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Vsak </w:t>
      </w:r>
      <w:proofErr w:type="spellStart"/>
      <w:r w:rsidRPr="004A56C2">
        <w:rPr>
          <w:rFonts w:ascii="Arial" w:hAnsi="Arial" w:cs="Arial"/>
          <w:sz w:val="20"/>
        </w:rPr>
        <w:t>razsmerniški</w:t>
      </w:r>
      <w:proofErr w:type="spellEnd"/>
      <w:r w:rsidRPr="004A56C2">
        <w:rPr>
          <w:rFonts w:ascii="Arial" w:hAnsi="Arial" w:cs="Arial"/>
          <w:sz w:val="20"/>
        </w:rPr>
        <w:t xml:space="preserve"> modul mora vsebovati tako AC kot DC vhod za napajanje.</w:t>
      </w:r>
    </w:p>
    <w:p w14:paraId="73B7F097"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Funkcija statičnega preklopa med prioritetnim in redundantnim napetostnima viroma je integrirana v vsakem </w:t>
      </w:r>
      <w:proofErr w:type="spellStart"/>
      <w:r w:rsidRPr="004A56C2">
        <w:rPr>
          <w:rFonts w:ascii="Arial" w:hAnsi="Arial" w:cs="Arial"/>
          <w:sz w:val="20"/>
        </w:rPr>
        <w:t>razsmerniškem</w:t>
      </w:r>
      <w:proofErr w:type="spellEnd"/>
      <w:r w:rsidRPr="004A56C2">
        <w:rPr>
          <w:rFonts w:ascii="Arial" w:hAnsi="Arial" w:cs="Arial"/>
          <w:sz w:val="20"/>
        </w:rPr>
        <w:t xml:space="preserve"> modulu, s čimer se eliminira enojno točko okvare (skupno statično preklopno stikalo), preklopi morajo biti trenutni (0 ms), tako da jih porabniki ne občutijo. Porabniki v nobenem obratovalnem načinu ne smejo biti izpostavljeni neposredno mrežnim vplivom (izhodna napetost mora biti stabilizirana - sinusne oblike in konstantne amplitude).</w:t>
      </w:r>
    </w:p>
    <w:p w14:paraId="7295CA50"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51" w:name="_Toc83733533"/>
      <w:r w:rsidRPr="006C7662">
        <w:rPr>
          <w:rFonts w:ascii="Arial" w:hAnsi="Arial"/>
          <w:b/>
          <w:sz w:val="20"/>
        </w:rPr>
        <w:t>Sistemska nadzorna enota</w:t>
      </w:r>
      <w:bookmarkEnd w:id="51"/>
      <w:r w:rsidRPr="006C7662">
        <w:rPr>
          <w:rFonts w:ascii="Arial" w:hAnsi="Arial"/>
          <w:b/>
          <w:sz w:val="20"/>
        </w:rPr>
        <w:t xml:space="preserve"> </w:t>
      </w:r>
    </w:p>
    <w:p w14:paraId="777F49D5" w14:textId="77777777" w:rsidR="004A56C2" w:rsidRPr="004A56C2" w:rsidRDefault="004A56C2" w:rsidP="004A56C2">
      <w:pPr>
        <w:spacing w:after="120"/>
        <w:rPr>
          <w:rFonts w:ascii="Arial" w:hAnsi="Arial" w:cs="Arial"/>
          <w:sz w:val="20"/>
        </w:rPr>
      </w:pPr>
      <w:r w:rsidRPr="004A56C2">
        <w:rPr>
          <w:rFonts w:ascii="Arial" w:hAnsi="Arial" w:cs="Arial"/>
          <w:sz w:val="20"/>
        </w:rPr>
        <w:t>Napajalni sistem (usmernik/razsmernik) mora biti opremljen s skupno sistemsko krmilno-nadzorno enoto, ki omogoča popoln lokalni in daljinski nadzor celotnega sistema iz enega mesta.</w:t>
      </w:r>
    </w:p>
    <w:p w14:paraId="69406A6F" w14:textId="77777777" w:rsidR="004A56C2" w:rsidRPr="004A56C2" w:rsidRDefault="004A56C2" w:rsidP="004A56C2">
      <w:pPr>
        <w:spacing w:after="120"/>
        <w:rPr>
          <w:rFonts w:ascii="Arial" w:hAnsi="Arial" w:cs="Arial"/>
          <w:sz w:val="20"/>
        </w:rPr>
      </w:pPr>
      <w:r w:rsidRPr="004A56C2">
        <w:rPr>
          <w:rFonts w:ascii="Arial" w:hAnsi="Arial" w:cs="Arial"/>
          <w:sz w:val="20"/>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6740207A"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Popolnoma vse nastavitve in vrednosti parametrov sistema (napetosti, tokovi, …) mora biti v celoti omogočeno hitro in enostavno spremljati lokalno preko barvnega LC grafičnega prikazovalnika občutljivega na dotik, ki je dostopen brez odpiranja vrat omare. Lokalna signalizacija mora omogočati hiter pregled nad stanjem sistema. Omogočeno mora biti fizično </w:t>
      </w:r>
      <w:proofErr w:type="spellStart"/>
      <w:r w:rsidRPr="004A56C2">
        <w:rPr>
          <w:rFonts w:ascii="Arial" w:hAnsi="Arial" w:cs="Arial"/>
          <w:sz w:val="20"/>
        </w:rPr>
        <w:t>resetiranje</w:t>
      </w:r>
      <w:proofErr w:type="spellEnd"/>
      <w:r w:rsidRPr="004A56C2">
        <w:rPr>
          <w:rFonts w:ascii="Arial" w:hAnsi="Arial" w:cs="Arial"/>
          <w:sz w:val="20"/>
        </w:rPr>
        <w:t xml:space="preserve"> nadzorne enote, kar ne sme vplivati na zanesljivost delovanja sistema.</w:t>
      </w:r>
    </w:p>
    <w:p w14:paraId="222AE7B3" w14:textId="77777777" w:rsidR="004A56C2" w:rsidRPr="004A56C2" w:rsidRDefault="004A56C2" w:rsidP="004A56C2">
      <w:pPr>
        <w:spacing w:after="120"/>
        <w:rPr>
          <w:rFonts w:ascii="Arial" w:hAnsi="Arial" w:cs="Arial"/>
          <w:sz w:val="20"/>
        </w:rPr>
      </w:pPr>
      <w:r w:rsidRPr="004A56C2">
        <w:rPr>
          <w:rFonts w:ascii="Arial" w:hAnsi="Arial" w:cs="Arial"/>
          <w:sz w:val="20"/>
        </w:rPr>
        <w:t>Na prikazovalniku nadzorne enote se privzeto istočasno prikazujejo osnovni parametri usmernika.</w:t>
      </w:r>
    </w:p>
    <w:p w14:paraId="63078FC6" w14:textId="77777777" w:rsidR="004A56C2" w:rsidRPr="004A56C2" w:rsidRDefault="004A56C2" w:rsidP="004A56C2">
      <w:pPr>
        <w:spacing w:after="120"/>
        <w:rPr>
          <w:rFonts w:ascii="Arial" w:hAnsi="Arial" w:cs="Arial"/>
          <w:b/>
          <w:bCs/>
          <w:sz w:val="20"/>
        </w:rPr>
      </w:pPr>
      <w:r w:rsidRPr="004A56C2">
        <w:rPr>
          <w:rFonts w:ascii="Arial" w:hAnsi="Arial" w:cs="Arial"/>
          <w:b/>
          <w:bCs/>
          <w:sz w:val="20"/>
        </w:rPr>
        <w:t xml:space="preserve">Nadzorna enota mora biti opremljena z dvema </w:t>
      </w:r>
      <w:proofErr w:type="spellStart"/>
      <w:r w:rsidRPr="004A56C2">
        <w:rPr>
          <w:rFonts w:ascii="Arial" w:hAnsi="Arial" w:cs="Arial"/>
          <w:b/>
          <w:bCs/>
          <w:sz w:val="20"/>
        </w:rPr>
        <w:t>Ethernet</w:t>
      </w:r>
      <w:proofErr w:type="spellEnd"/>
      <w:r w:rsidRPr="004A56C2">
        <w:rPr>
          <w:rFonts w:ascii="Arial" w:hAnsi="Arial" w:cs="Arial"/>
          <w:b/>
          <w:bCs/>
          <w:sz w:val="20"/>
        </w:rPr>
        <w:t xml:space="preserve">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34237F4A"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Nadzorna enota mora biti opremljena z minimalno enim serijskim (USB) vmesnikoma 2.0, ki se uporabi kot druga možnost za lokalni dostop na nadzorno enoto (alternativa tudi za dostop v primeru okvare ali nedosegljivosti </w:t>
      </w:r>
      <w:proofErr w:type="spellStart"/>
      <w:r w:rsidRPr="004A56C2">
        <w:rPr>
          <w:rFonts w:ascii="Arial" w:hAnsi="Arial" w:cs="Arial"/>
          <w:sz w:val="20"/>
        </w:rPr>
        <w:t>Ethernet</w:t>
      </w:r>
      <w:proofErr w:type="spellEnd"/>
      <w:r w:rsidRPr="004A56C2">
        <w:rPr>
          <w:rFonts w:ascii="Arial" w:hAnsi="Arial" w:cs="Arial"/>
          <w:sz w:val="20"/>
        </w:rPr>
        <w:t xml:space="preserve"> vmesnikov), vmesnik mora biti dostopen s prednje strani brez poseganja v omaro.</w:t>
      </w:r>
    </w:p>
    <w:p w14:paraId="50D703FC" w14:textId="77777777" w:rsidR="004A56C2" w:rsidRPr="004A56C2" w:rsidRDefault="004A56C2" w:rsidP="004A56C2">
      <w:pPr>
        <w:spacing w:after="120"/>
        <w:rPr>
          <w:rFonts w:ascii="Arial" w:hAnsi="Arial" w:cs="Arial"/>
          <w:b/>
          <w:bCs/>
          <w:sz w:val="20"/>
        </w:rPr>
      </w:pPr>
      <w:r w:rsidRPr="004A56C2">
        <w:rPr>
          <w:rFonts w:ascii="Arial" w:hAnsi="Arial" w:cs="Arial"/>
          <w:b/>
          <w:bCs/>
          <w:sz w:val="20"/>
        </w:rPr>
        <w:t xml:space="preserve">Konfiguriranje nadzorne enote (vseh parametrov napajalnega sistema) mora biti v celoti omogočeno preko spletnega vmesnika (IE, </w:t>
      </w:r>
      <w:proofErr w:type="spellStart"/>
      <w:r w:rsidRPr="004A56C2">
        <w:rPr>
          <w:rFonts w:ascii="Arial" w:hAnsi="Arial" w:cs="Arial"/>
          <w:b/>
          <w:bCs/>
          <w:sz w:val="20"/>
        </w:rPr>
        <w:t>Chrome</w:t>
      </w:r>
      <w:proofErr w:type="spellEnd"/>
      <w:r w:rsidRPr="004A56C2">
        <w:rPr>
          <w:rFonts w:ascii="Arial" w:hAnsi="Arial" w:cs="Arial"/>
          <w:b/>
          <w:bCs/>
          <w:sz w:val="20"/>
        </w:rPr>
        <w:t xml:space="preserve"> …) in zaslona na vratih brez dodatne strojne in programske opreme.</w:t>
      </w:r>
    </w:p>
    <w:p w14:paraId="63C0CD09" w14:textId="77777777" w:rsidR="004A56C2" w:rsidRPr="004A56C2" w:rsidRDefault="004A56C2" w:rsidP="004A56C2">
      <w:pPr>
        <w:spacing w:after="120"/>
        <w:rPr>
          <w:rFonts w:ascii="Arial" w:hAnsi="Arial" w:cs="Arial"/>
          <w:sz w:val="20"/>
        </w:rPr>
      </w:pPr>
      <w:r w:rsidRPr="004A56C2">
        <w:rPr>
          <w:rFonts w:ascii="Arial" w:hAnsi="Arial" w:cs="Arial"/>
          <w:sz w:val="20"/>
        </w:rPr>
        <w:t>Nadzorna enota mora omogočati z gesli zaščiten dostop z nastavitvijo pravic za vsaj 3 tipe uporabnikov poleg administratorja.</w:t>
      </w:r>
    </w:p>
    <w:p w14:paraId="7686C116" w14:textId="77777777" w:rsidR="004A56C2" w:rsidRPr="004A56C2" w:rsidRDefault="004A56C2" w:rsidP="004A56C2">
      <w:pPr>
        <w:spacing w:after="120"/>
        <w:rPr>
          <w:rFonts w:ascii="Arial" w:hAnsi="Arial" w:cs="Arial"/>
          <w:sz w:val="20"/>
        </w:rPr>
      </w:pPr>
      <w:r w:rsidRPr="004A56C2">
        <w:rPr>
          <w:rFonts w:ascii="Arial" w:hAnsi="Arial" w:cs="Arial"/>
          <w:sz w:val="20"/>
        </w:rPr>
        <w:lastRenderedPageBreak/>
        <w:t>Nadzorna enota mora nadzorovati vse vgrajene module preko CAN (</w:t>
      </w:r>
      <w:proofErr w:type="spellStart"/>
      <w:r w:rsidRPr="004A56C2">
        <w:rPr>
          <w:rFonts w:ascii="Arial" w:hAnsi="Arial" w:cs="Arial"/>
          <w:sz w:val="20"/>
        </w:rPr>
        <w:t>Control</w:t>
      </w:r>
      <w:proofErr w:type="spellEnd"/>
      <w:r w:rsidRPr="004A56C2">
        <w:rPr>
          <w:rFonts w:ascii="Arial" w:hAnsi="Arial" w:cs="Arial"/>
          <w:sz w:val="20"/>
        </w:rPr>
        <w:t xml:space="preserve"> Area </w:t>
      </w:r>
      <w:proofErr w:type="spellStart"/>
      <w:r w:rsidRPr="004A56C2">
        <w:rPr>
          <w:rFonts w:ascii="Arial" w:hAnsi="Arial" w:cs="Arial"/>
          <w:sz w:val="20"/>
        </w:rPr>
        <w:t>Network</w:t>
      </w:r>
      <w:proofErr w:type="spellEnd"/>
      <w:r w:rsidRPr="004A56C2">
        <w:rPr>
          <w:rFonts w:ascii="Arial" w:hAnsi="Arial" w:cs="Arial"/>
          <w:sz w:val="20"/>
        </w:rPr>
        <w:t>) vodila. Nadzorna enota mora nazorno prikazovati trenutno stanje sistema (aktivni alarmi in obratovalna stanja, parametri sistema, ...) ter zgodovino dogodkov.</w:t>
      </w:r>
    </w:p>
    <w:p w14:paraId="2AAA5BA2" w14:textId="77777777" w:rsidR="004A56C2" w:rsidRPr="004A56C2" w:rsidRDefault="004A56C2" w:rsidP="004A56C2">
      <w:pPr>
        <w:spacing w:after="120"/>
        <w:rPr>
          <w:rFonts w:ascii="Arial" w:hAnsi="Arial" w:cs="Arial"/>
          <w:sz w:val="20"/>
        </w:rPr>
      </w:pPr>
      <w:r w:rsidRPr="004A56C2">
        <w:rPr>
          <w:rFonts w:ascii="Arial" w:hAnsi="Arial" w:cs="Arial"/>
          <w:sz w:val="20"/>
        </w:rPr>
        <w:t>Nadzorna enota mora omogočati optimizirano delovanje usmernika s funkcijo varčevanja moči, pri čemer je št. aktivnih modulov prilagojeno trenutnim potrebam po moči porabnikov, 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648A2C64" w14:textId="77777777" w:rsidR="004A56C2" w:rsidRPr="004A56C2" w:rsidRDefault="004A56C2" w:rsidP="004A56C2">
      <w:pPr>
        <w:spacing w:after="120"/>
        <w:rPr>
          <w:rFonts w:ascii="Arial" w:hAnsi="Arial" w:cs="Arial"/>
          <w:sz w:val="20"/>
        </w:rPr>
      </w:pPr>
      <w:r w:rsidRPr="004A56C2">
        <w:rPr>
          <w:rFonts w:ascii="Arial" w:hAnsi="Arial" w:cs="Arial"/>
          <w:sz w:val="20"/>
        </w:rPr>
        <w:t>Sistemska nadzorna enota mora biti opremljena s standardnimi vmesniki, ki omogočajo komunikacijo z nadzornimi sistemi tako lokalno kot daljinsko:</w:t>
      </w:r>
    </w:p>
    <w:p w14:paraId="23D5F0AA" w14:textId="77777777" w:rsidR="004A56C2" w:rsidRPr="004A56C2" w:rsidRDefault="004A56C2" w:rsidP="004A56C2">
      <w:pPr>
        <w:numPr>
          <w:ilvl w:val="0"/>
          <w:numId w:val="27"/>
        </w:numPr>
        <w:spacing w:after="120"/>
        <w:jc w:val="left"/>
        <w:rPr>
          <w:rFonts w:ascii="Arial" w:hAnsi="Arial" w:cs="Arial"/>
          <w:sz w:val="20"/>
        </w:rPr>
      </w:pPr>
      <w:r w:rsidRPr="004A56C2">
        <w:rPr>
          <w:rFonts w:ascii="Arial" w:hAnsi="Arial" w:cs="Arial"/>
          <w:sz w:val="20"/>
        </w:rPr>
        <w:t>CAN, USB</w:t>
      </w:r>
    </w:p>
    <w:p w14:paraId="617E78A8" w14:textId="77777777" w:rsidR="004A56C2" w:rsidRPr="004A56C2" w:rsidRDefault="004A56C2" w:rsidP="004A56C2">
      <w:pPr>
        <w:numPr>
          <w:ilvl w:val="0"/>
          <w:numId w:val="27"/>
        </w:numPr>
        <w:spacing w:after="120"/>
        <w:jc w:val="left"/>
        <w:rPr>
          <w:rFonts w:ascii="Arial" w:hAnsi="Arial" w:cs="Arial"/>
          <w:sz w:val="20"/>
        </w:rPr>
      </w:pPr>
      <w:r w:rsidRPr="004A56C2">
        <w:rPr>
          <w:rFonts w:ascii="Arial" w:hAnsi="Arial" w:cs="Arial"/>
          <w:sz w:val="20"/>
        </w:rPr>
        <w:t>TCP/IP (</w:t>
      </w:r>
      <w:proofErr w:type="spellStart"/>
      <w:r w:rsidRPr="004A56C2">
        <w:rPr>
          <w:rFonts w:ascii="Arial" w:hAnsi="Arial" w:cs="Arial"/>
          <w:sz w:val="20"/>
        </w:rPr>
        <w:t>Ethernet</w:t>
      </w:r>
      <w:proofErr w:type="spellEnd"/>
      <w:r w:rsidRPr="004A56C2">
        <w:rPr>
          <w:rFonts w:ascii="Arial" w:hAnsi="Arial" w:cs="Arial"/>
          <w:sz w:val="20"/>
        </w:rPr>
        <w:t xml:space="preserve"> 10/100): </w:t>
      </w:r>
      <w:proofErr w:type="spellStart"/>
      <w:r w:rsidRPr="004A56C2">
        <w:rPr>
          <w:rFonts w:ascii="Arial" w:hAnsi="Arial" w:cs="Arial"/>
          <w:sz w:val="20"/>
        </w:rPr>
        <w:t>Modbus</w:t>
      </w:r>
      <w:proofErr w:type="spellEnd"/>
      <w:r w:rsidRPr="004A56C2">
        <w:rPr>
          <w:rFonts w:ascii="Arial" w:hAnsi="Arial" w:cs="Arial"/>
          <w:sz w:val="20"/>
        </w:rPr>
        <w:t>, SNMP, dostop preko spleta (WEB), obveščanje preko e-pošte</w:t>
      </w:r>
    </w:p>
    <w:p w14:paraId="4BE7A923" w14:textId="77777777" w:rsidR="004A56C2" w:rsidRPr="004A56C2" w:rsidRDefault="004A56C2" w:rsidP="004A56C2">
      <w:pPr>
        <w:spacing w:after="120"/>
        <w:rPr>
          <w:rFonts w:ascii="Arial" w:hAnsi="Arial" w:cs="Arial"/>
          <w:sz w:val="20"/>
        </w:rPr>
      </w:pPr>
      <w:r w:rsidRPr="004A56C2">
        <w:rPr>
          <w:rFonts w:ascii="Arial" w:hAnsi="Arial" w:cs="Arial"/>
          <w:sz w:val="20"/>
        </w:rPr>
        <w:t>Preko omenjenih povezav mora biti omogočen popoln nadzor sistema in prenos podatkov iz sistema za nadaljnjo obdelavo. Za daljinsko javljanje stanj mora biti nadzorna enota opremljena z minimalno 6 relejskimi izhodi (</w:t>
      </w:r>
      <w:proofErr w:type="spellStart"/>
      <w:r w:rsidRPr="004A56C2">
        <w:rPr>
          <w:rFonts w:ascii="Arial" w:hAnsi="Arial" w:cs="Arial"/>
          <w:sz w:val="20"/>
        </w:rPr>
        <w:t>breznapetostni</w:t>
      </w:r>
      <w:proofErr w:type="spellEnd"/>
      <w:r w:rsidRPr="004A56C2">
        <w:rPr>
          <w:rFonts w:ascii="Arial" w:hAnsi="Arial" w:cs="Arial"/>
          <w:sz w:val="20"/>
        </w:rPr>
        <w:t xml:space="preserve"> kontakti) in min. 8 digitalnimi vhodi za signalizacijo internih in zunanjih diskretnih </w:t>
      </w:r>
      <w:proofErr w:type="spellStart"/>
      <w:r w:rsidRPr="004A56C2">
        <w:rPr>
          <w:rFonts w:ascii="Arial" w:hAnsi="Arial" w:cs="Arial"/>
          <w:sz w:val="20"/>
        </w:rPr>
        <w:t>breznapetostnih</w:t>
      </w:r>
      <w:proofErr w:type="spellEnd"/>
      <w:r w:rsidRPr="004A56C2">
        <w:rPr>
          <w:rFonts w:ascii="Arial" w:hAnsi="Arial" w:cs="Arial"/>
          <w:sz w:val="20"/>
        </w:rPr>
        <w:t xml:space="preserve"> signalov.</w:t>
      </w:r>
    </w:p>
    <w:p w14:paraId="115070F8" w14:textId="77777777" w:rsidR="004A56C2" w:rsidRPr="004A56C2" w:rsidRDefault="004A56C2" w:rsidP="004A56C2">
      <w:pPr>
        <w:spacing w:after="120"/>
        <w:rPr>
          <w:rFonts w:ascii="Arial" w:hAnsi="Arial" w:cs="Arial"/>
          <w:sz w:val="20"/>
        </w:rPr>
      </w:pPr>
      <w:r w:rsidRPr="004A56C2">
        <w:rPr>
          <w:rFonts w:ascii="Arial" w:hAnsi="Arial" w:cs="Arial"/>
          <w:sz w:val="20"/>
        </w:rPr>
        <w:t xml:space="preserve">Sistem mora vsebovati zaščitne in nadzorne funkcije, ki omogočajo popolnoma avtomatsko obratovanje in vzdrževanje baterije v optimalnem stanju, kar omogoča doseganje deklarirane življenjske dobe priključene baterije. Sistemska nadzorna elektronika mora nadzirati in javljati stanje vseh parametrov baterije in sistema. V primeru okvare sistemske nadzorne elektronike ne sme biti ogrožena </w:t>
      </w:r>
      <w:proofErr w:type="spellStart"/>
      <w:r w:rsidRPr="004A56C2">
        <w:rPr>
          <w:rFonts w:ascii="Arial" w:hAnsi="Arial" w:cs="Arial"/>
          <w:sz w:val="20"/>
        </w:rPr>
        <w:t>brezprekinitvenost</w:t>
      </w:r>
      <w:proofErr w:type="spellEnd"/>
      <w:r w:rsidRPr="004A56C2">
        <w:rPr>
          <w:rFonts w:ascii="Arial" w:hAnsi="Arial" w:cs="Arial"/>
          <w:sz w:val="20"/>
        </w:rPr>
        <w:t xml:space="preserve"> napajanja.</w:t>
      </w:r>
    </w:p>
    <w:p w14:paraId="560A97FC"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Nadzorna enota mora omogočati optimizirano delovanje usmernika s funkcijo hranjenja moči, pri čemer je št. aktivnih modulov prilagojeno trenutnim potrebam po moči porabnikov, 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6F7579BB" w14:textId="77777777" w:rsidR="004A56C2" w:rsidRPr="004A56C2" w:rsidRDefault="004A56C2" w:rsidP="004A56C2">
      <w:pPr>
        <w:autoSpaceDE w:val="0"/>
        <w:autoSpaceDN w:val="0"/>
        <w:adjustRightInd w:val="0"/>
        <w:spacing w:after="120"/>
        <w:jc w:val="left"/>
        <w:rPr>
          <w:rFonts w:ascii="Arial" w:hAnsi="Arial" w:cs="Arial"/>
          <w:b/>
          <w:iCs/>
          <w:sz w:val="20"/>
        </w:rPr>
      </w:pPr>
      <w:r w:rsidRPr="004A56C2">
        <w:rPr>
          <w:rFonts w:ascii="Arial" w:hAnsi="Arial" w:cs="Arial"/>
          <w:b/>
          <w:iCs/>
          <w:sz w:val="20"/>
        </w:rPr>
        <w:t>3.4.1</w:t>
      </w:r>
      <w:r w:rsidRPr="004A56C2">
        <w:rPr>
          <w:rFonts w:ascii="Arial" w:hAnsi="Arial" w:cs="Arial"/>
          <w:b/>
          <w:iCs/>
          <w:sz w:val="20"/>
        </w:rPr>
        <w:tab/>
        <w:t xml:space="preserve">Nadzor delovanja usmernika </w:t>
      </w:r>
    </w:p>
    <w:p w14:paraId="08CBFD50" w14:textId="77777777" w:rsidR="004A56C2" w:rsidRPr="004A56C2" w:rsidRDefault="004A56C2" w:rsidP="004A56C2">
      <w:pPr>
        <w:autoSpaceDE w:val="0"/>
        <w:autoSpaceDN w:val="0"/>
        <w:adjustRightInd w:val="0"/>
        <w:spacing w:after="120"/>
        <w:jc w:val="left"/>
        <w:rPr>
          <w:rFonts w:ascii="Arial" w:hAnsi="Arial" w:cs="Arial"/>
          <w:sz w:val="20"/>
          <w:u w:val="single"/>
        </w:rPr>
      </w:pPr>
      <w:r w:rsidRPr="004A56C2">
        <w:rPr>
          <w:rFonts w:ascii="Arial" w:hAnsi="Arial" w:cs="Arial"/>
          <w:bCs/>
          <w:sz w:val="20"/>
          <w:u w:val="single"/>
        </w:rPr>
        <w:t xml:space="preserve">Lokalna signalizacija in meritve: </w:t>
      </w:r>
    </w:p>
    <w:p w14:paraId="14C19BA4" w14:textId="77777777" w:rsidR="004A56C2" w:rsidRPr="004A56C2" w:rsidRDefault="004A56C2" w:rsidP="004A56C2">
      <w:pPr>
        <w:numPr>
          <w:ilvl w:val="0"/>
          <w:numId w:val="28"/>
        </w:numPr>
        <w:autoSpaceDE w:val="0"/>
        <w:autoSpaceDN w:val="0"/>
        <w:adjustRightInd w:val="0"/>
        <w:ind w:left="714" w:hanging="357"/>
        <w:jc w:val="left"/>
        <w:rPr>
          <w:rFonts w:ascii="Arial" w:hAnsi="Arial" w:cs="Arial"/>
          <w:sz w:val="20"/>
        </w:rPr>
      </w:pPr>
      <w:r w:rsidRPr="004A56C2">
        <w:rPr>
          <w:rFonts w:ascii="Arial" w:hAnsi="Arial" w:cs="Arial"/>
          <w:sz w:val="20"/>
        </w:rPr>
        <w:t xml:space="preserve">LED signalizacija na usmerniških modulih, </w:t>
      </w:r>
    </w:p>
    <w:p w14:paraId="627C912F" w14:textId="77777777" w:rsidR="004A56C2" w:rsidRPr="004A56C2" w:rsidRDefault="004A56C2" w:rsidP="004A56C2">
      <w:pPr>
        <w:numPr>
          <w:ilvl w:val="0"/>
          <w:numId w:val="28"/>
        </w:numPr>
        <w:autoSpaceDE w:val="0"/>
        <w:autoSpaceDN w:val="0"/>
        <w:adjustRightInd w:val="0"/>
        <w:ind w:left="714" w:hanging="357"/>
        <w:jc w:val="left"/>
        <w:rPr>
          <w:rFonts w:ascii="Arial" w:hAnsi="Arial" w:cs="Arial"/>
          <w:sz w:val="20"/>
        </w:rPr>
      </w:pPr>
      <w:r w:rsidRPr="004A56C2">
        <w:rPr>
          <w:rFonts w:ascii="Arial" w:hAnsi="Arial" w:cs="Arial"/>
          <w:sz w:val="20"/>
        </w:rPr>
        <w:t xml:space="preserve">LCD prikaz vseh parametrov in stanj in LED-signalizacija na nadzorni enoti. </w:t>
      </w:r>
    </w:p>
    <w:p w14:paraId="5FDA912A" w14:textId="77777777" w:rsidR="004A56C2" w:rsidRPr="004A56C2" w:rsidRDefault="004A56C2" w:rsidP="004A56C2">
      <w:pPr>
        <w:autoSpaceDE w:val="0"/>
        <w:autoSpaceDN w:val="0"/>
        <w:adjustRightInd w:val="0"/>
        <w:ind w:left="714"/>
        <w:jc w:val="left"/>
        <w:rPr>
          <w:rFonts w:ascii="Arial" w:hAnsi="Arial" w:cs="Arial"/>
          <w:sz w:val="20"/>
        </w:rPr>
      </w:pPr>
    </w:p>
    <w:p w14:paraId="5EFFD0F9" w14:textId="77777777" w:rsidR="004A56C2" w:rsidRPr="004A56C2" w:rsidRDefault="004A56C2" w:rsidP="004A56C2">
      <w:pPr>
        <w:autoSpaceDE w:val="0"/>
        <w:autoSpaceDN w:val="0"/>
        <w:adjustRightInd w:val="0"/>
        <w:spacing w:after="120"/>
        <w:jc w:val="left"/>
        <w:rPr>
          <w:rFonts w:ascii="Arial" w:hAnsi="Arial" w:cs="Arial"/>
          <w:sz w:val="20"/>
          <w:u w:val="single"/>
        </w:rPr>
      </w:pPr>
      <w:r w:rsidRPr="004A56C2">
        <w:rPr>
          <w:rFonts w:ascii="Arial" w:hAnsi="Arial" w:cs="Arial"/>
          <w:bCs/>
          <w:sz w:val="20"/>
          <w:u w:val="single"/>
        </w:rPr>
        <w:t xml:space="preserve">Daljinska signalizacija: </w:t>
      </w:r>
    </w:p>
    <w:p w14:paraId="1700BCB2"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proofErr w:type="spellStart"/>
      <w:r w:rsidRPr="004A56C2">
        <w:rPr>
          <w:rFonts w:ascii="Arial" w:hAnsi="Arial" w:cs="Arial"/>
          <w:sz w:val="20"/>
        </w:rPr>
        <w:t>breznapetostni</w:t>
      </w:r>
      <w:proofErr w:type="spellEnd"/>
      <w:r w:rsidRPr="004A56C2">
        <w:rPr>
          <w:rFonts w:ascii="Arial" w:hAnsi="Arial" w:cs="Arial"/>
          <w:sz w:val="20"/>
        </w:rPr>
        <w:t xml:space="preserve"> kontakti, </w:t>
      </w:r>
    </w:p>
    <w:p w14:paraId="1253C325"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r w:rsidRPr="004A56C2">
        <w:rPr>
          <w:rFonts w:ascii="Arial" w:hAnsi="Arial" w:cs="Arial"/>
          <w:sz w:val="20"/>
        </w:rPr>
        <w:t xml:space="preserve">TCP/IP: </w:t>
      </w:r>
      <w:proofErr w:type="spellStart"/>
      <w:r w:rsidRPr="004A56C2">
        <w:rPr>
          <w:rFonts w:ascii="Arial" w:hAnsi="Arial" w:cs="Arial"/>
          <w:sz w:val="20"/>
        </w:rPr>
        <w:t>Ethernet</w:t>
      </w:r>
      <w:proofErr w:type="spellEnd"/>
      <w:r w:rsidRPr="004A56C2">
        <w:rPr>
          <w:rFonts w:ascii="Arial" w:hAnsi="Arial" w:cs="Arial"/>
          <w:sz w:val="20"/>
        </w:rPr>
        <w:t xml:space="preserve"> (WEB - dostop preko spleta, e-pošta, SNMP (NMS), </w:t>
      </w:r>
      <w:proofErr w:type="spellStart"/>
      <w:r w:rsidRPr="004A56C2">
        <w:rPr>
          <w:rFonts w:ascii="Arial" w:hAnsi="Arial" w:cs="Arial"/>
          <w:sz w:val="20"/>
        </w:rPr>
        <w:t>Modbus</w:t>
      </w:r>
      <w:proofErr w:type="spellEnd"/>
      <w:r w:rsidRPr="004A56C2">
        <w:rPr>
          <w:rFonts w:ascii="Arial" w:hAnsi="Arial" w:cs="Arial"/>
          <w:sz w:val="20"/>
        </w:rPr>
        <w:t xml:space="preserve">), </w:t>
      </w:r>
    </w:p>
    <w:p w14:paraId="32722B0C" w14:textId="77777777" w:rsidR="004A56C2" w:rsidRPr="004A56C2" w:rsidRDefault="004A56C2" w:rsidP="004A56C2">
      <w:pPr>
        <w:numPr>
          <w:ilvl w:val="0"/>
          <w:numId w:val="29"/>
        </w:numPr>
        <w:autoSpaceDE w:val="0"/>
        <w:autoSpaceDN w:val="0"/>
        <w:adjustRightInd w:val="0"/>
        <w:ind w:left="714" w:hanging="357"/>
        <w:jc w:val="left"/>
        <w:rPr>
          <w:rFonts w:ascii="Arial" w:hAnsi="Arial" w:cs="Arial"/>
          <w:sz w:val="20"/>
        </w:rPr>
      </w:pPr>
      <w:r w:rsidRPr="004A56C2">
        <w:rPr>
          <w:rFonts w:ascii="Arial" w:hAnsi="Arial" w:cs="Arial"/>
          <w:sz w:val="20"/>
        </w:rPr>
        <w:t xml:space="preserve">modem (interni/eksterni, opcija). </w:t>
      </w:r>
    </w:p>
    <w:p w14:paraId="60EA4592" w14:textId="77777777" w:rsidR="004A56C2" w:rsidRPr="004A56C2" w:rsidRDefault="004A56C2" w:rsidP="004A56C2">
      <w:pPr>
        <w:autoSpaceDE w:val="0"/>
        <w:autoSpaceDN w:val="0"/>
        <w:adjustRightInd w:val="0"/>
        <w:ind w:left="714"/>
        <w:jc w:val="left"/>
        <w:rPr>
          <w:rFonts w:ascii="Arial" w:hAnsi="Arial" w:cs="Arial"/>
          <w:sz w:val="20"/>
        </w:rPr>
      </w:pPr>
    </w:p>
    <w:p w14:paraId="167BE68E"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 xml:space="preserve">Za daljinsko signalizacijo mora biti na razpolago po en galvansko prosti kontakt za težki alarm, lahki alarm, prisotnost zemeljskega stika na DC razvodu ter en </w:t>
      </w:r>
      <w:proofErr w:type="spellStart"/>
      <w:r w:rsidRPr="004A56C2">
        <w:rPr>
          <w:rFonts w:ascii="Arial" w:hAnsi="Arial" w:cs="Arial"/>
          <w:sz w:val="20"/>
        </w:rPr>
        <w:t>prostoprogramabilni</w:t>
      </w:r>
      <w:proofErr w:type="spellEnd"/>
      <w:r w:rsidRPr="004A56C2">
        <w:rPr>
          <w:rFonts w:ascii="Arial" w:hAnsi="Arial" w:cs="Arial"/>
          <w:sz w:val="20"/>
        </w:rPr>
        <w:t xml:space="preserve"> kontakt. Nenormalna stanja obeh alarmov se grupirajo glede na želje Naročnika. </w:t>
      </w:r>
    </w:p>
    <w:p w14:paraId="2A489A5F"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 xml:space="preserve">Težek alarm (potrebna je takojšnja intervencija) obsega najmanj: </w:t>
      </w:r>
    </w:p>
    <w:p w14:paraId="3E56FE9C" w14:textId="77777777" w:rsidR="004A56C2" w:rsidRPr="004A56C2" w:rsidRDefault="004A56C2" w:rsidP="004A56C2">
      <w:pPr>
        <w:numPr>
          <w:ilvl w:val="0"/>
          <w:numId w:val="38"/>
        </w:numPr>
        <w:autoSpaceDE w:val="0"/>
        <w:autoSpaceDN w:val="0"/>
        <w:adjustRightInd w:val="0"/>
        <w:ind w:left="714" w:hanging="357"/>
        <w:jc w:val="left"/>
        <w:rPr>
          <w:rFonts w:ascii="Arial" w:hAnsi="Arial" w:cs="Arial"/>
          <w:sz w:val="20"/>
        </w:rPr>
      </w:pPr>
      <w:r w:rsidRPr="004A56C2">
        <w:rPr>
          <w:rFonts w:ascii="Arial" w:hAnsi="Arial" w:cs="Arial"/>
          <w:sz w:val="20"/>
        </w:rPr>
        <w:t xml:space="preserve">izpad katerega koli odklopnika ali izhodnih varovalk, </w:t>
      </w:r>
    </w:p>
    <w:p w14:paraId="2A72872E" w14:textId="77777777" w:rsidR="004A56C2" w:rsidRPr="004A56C2" w:rsidRDefault="004A56C2" w:rsidP="004A56C2">
      <w:pPr>
        <w:numPr>
          <w:ilvl w:val="0"/>
          <w:numId w:val="38"/>
        </w:numPr>
        <w:autoSpaceDE w:val="0"/>
        <w:autoSpaceDN w:val="0"/>
        <w:adjustRightInd w:val="0"/>
        <w:ind w:left="714" w:hanging="357"/>
        <w:jc w:val="left"/>
        <w:rPr>
          <w:rFonts w:ascii="Arial" w:hAnsi="Arial" w:cs="Arial"/>
          <w:sz w:val="20"/>
        </w:rPr>
      </w:pPr>
      <w:r w:rsidRPr="004A56C2">
        <w:rPr>
          <w:rFonts w:ascii="Arial" w:hAnsi="Arial" w:cs="Arial"/>
          <w:sz w:val="20"/>
        </w:rPr>
        <w:t>kritično nizka baterijska napetost,</w:t>
      </w:r>
    </w:p>
    <w:p w14:paraId="06B8C7C1" w14:textId="77777777" w:rsidR="004A56C2" w:rsidRPr="004A56C2" w:rsidRDefault="004A56C2" w:rsidP="004A56C2">
      <w:pPr>
        <w:numPr>
          <w:ilvl w:val="0"/>
          <w:numId w:val="38"/>
        </w:numPr>
        <w:autoSpaceDE w:val="0"/>
        <w:autoSpaceDN w:val="0"/>
        <w:adjustRightInd w:val="0"/>
        <w:ind w:left="714" w:hanging="357"/>
        <w:jc w:val="left"/>
        <w:rPr>
          <w:rFonts w:ascii="Arial" w:hAnsi="Arial" w:cs="Arial"/>
          <w:sz w:val="20"/>
        </w:rPr>
      </w:pPr>
      <w:r w:rsidRPr="004A56C2">
        <w:rPr>
          <w:rFonts w:ascii="Arial" w:hAnsi="Arial" w:cs="Arial"/>
          <w:sz w:val="20"/>
        </w:rPr>
        <w:t xml:space="preserve">previsoka napetost baterije. </w:t>
      </w:r>
    </w:p>
    <w:p w14:paraId="79D3FAFF" w14:textId="77777777" w:rsidR="004A56C2" w:rsidRPr="004A56C2" w:rsidRDefault="004A56C2" w:rsidP="004A56C2">
      <w:pPr>
        <w:autoSpaceDE w:val="0"/>
        <w:autoSpaceDN w:val="0"/>
        <w:adjustRightInd w:val="0"/>
        <w:ind w:left="714"/>
        <w:jc w:val="left"/>
        <w:rPr>
          <w:rFonts w:ascii="Arial" w:hAnsi="Arial" w:cs="Arial"/>
          <w:sz w:val="20"/>
        </w:rPr>
      </w:pPr>
    </w:p>
    <w:p w14:paraId="5450F834"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lastRenderedPageBreak/>
        <w:t xml:space="preserve">Lahek alarm (takojšnja intervencija ni potrebna) obsega najmanj: </w:t>
      </w:r>
    </w:p>
    <w:p w14:paraId="414ECE90" w14:textId="77777777" w:rsidR="004A56C2" w:rsidRPr="004A56C2" w:rsidRDefault="004A56C2" w:rsidP="004A56C2">
      <w:pPr>
        <w:numPr>
          <w:ilvl w:val="0"/>
          <w:numId w:val="39"/>
        </w:numPr>
        <w:autoSpaceDE w:val="0"/>
        <w:autoSpaceDN w:val="0"/>
        <w:adjustRightInd w:val="0"/>
        <w:ind w:left="714" w:hanging="357"/>
        <w:jc w:val="left"/>
        <w:rPr>
          <w:rFonts w:ascii="Arial" w:hAnsi="Arial" w:cs="Arial"/>
          <w:sz w:val="20"/>
        </w:rPr>
      </w:pPr>
      <w:r w:rsidRPr="004A56C2">
        <w:rPr>
          <w:rFonts w:ascii="Arial" w:hAnsi="Arial" w:cs="Arial"/>
          <w:sz w:val="20"/>
        </w:rPr>
        <w:t xml:space="preserve">izpad mreže, </w:t>
      </w:r>
    </w:p>
    <w:p w14:paraId="075744D4" w14:textId="77777777" w:rsidR="004A56C2" w:rsidRPr="004A56C2" w:rsidRDefault="004A56C2" w:rsidP="004A56C2">
      <w:pPr>
        <w:numPr>
          <w:ilvl w:val="0"/>
          <w:numId w:val="39"/>
        </w:numPr>
        <w:autoSpaceDE w:val="0"/>
        <w:autoSpaceDN w:val="0"/>
        <w:adjustRightInd w:val="0"/>
        <w:ind w:left="714" w:hanging="357"/>
        <w:jc w:val="left"/>
        <w:rPr>
          <w:rFonts w:ascii="Arial" w:hAnsi="Arial" w:cs="Arial"/>
          <w:sz w:val="20"/>
        </w:rPr>
      </w:pPr>
      <w:r w:rsidRPr="004A56C2">
        <w:rPr>
          <w:rFonts w:ascii="Arial" w:hAnsi="Arial" w:cs="Arial"/>
          <w:sz w:val="20"/>
        </w:rPr>
        <w:t xml:space="preserve">izpad ali okvara usmerniškega modula, </w:t>
      </w:r>
    </w:p>
    <w:p w14:paraId="39F83CAD" w14:textId="77777777" w:rsidR="004A56C2" w:rsidRPr="004A56C2" w:rsidRDefault="004A56C2" w:rsidP="004A56C2">
      <w:pPr>
        <w:numPr>
          <w:ilvl w:val="0"/>
          <w:numId w:val="39"/>
        </w:numPr>
        <w:autoSpaceDE w:val="0"/>
        <w:autoSpaceDN w:val="0"/>
        <w:adjustRightInd w:val="0"/>
        <w:ind w:left="714" w:hanging="357"/>
        <w:jc w:val="left"/>
        <w:rPr>
          <w:rFonts w:ascii="Arial" w:hAnsi="Arial" w:cs="Arial"/>
          <w:sz w:val="20"/>
        </w:rPr>
      </w:pPr>
      <w:r w:rsidRPr="004A56C2">
        <w:rPr>
          <w:rFonts w:ascii="Arial" w:hAnsi="Arial" w:cs="Arial"/>
          <w:sz w:val="20"/>
        </w:rPr>
        <w:t xml:space="preserve">previsoka temperatura baterije, </w:t>
      </w:r>
    </w:p>
    <w:p w14:paraId="033C9384" w14:textId="77777777" w:rsidR="004A56C2" w:rsidRPr="004A56C2" w:rsidRDefault="004A56C2" w:rsidP="004A56C2">
      <w:pPr>
        <w:numPr>
          <w:ilvl w:val="0"/>
          <w:numId w:val="39"/>
        </w:numPr>
        <w:autoSpaceDE w:val="0"/>
        <w:autoSpaceDN w:val="0"/>
        <w:adjustRightInd w:val="0"/>
        <w:ind w:left="714" w:hanging="357"/>
        <w:jc w:val="left"/>
        <w:rPr>
          <w:rFonts w:ascii="Arial" w:hAnsi="Arial" w:cs="Arial"/>
          <w:sz w:val="20"/>
        </w:rPr>
      </w:pPr>
      <w:r w:rsidRPr="004A56C2">
        <w:rPr>
          <w:rFonts w:ascii="Arial" w:hAnsi="Arial" w:cs="Arial"/>
          <w:sz w:val="20"/>
        </w:rPr>
        <w:t xml:space="preserve">znižana napetost baterije – opozorilo. </w:t>
      </w:r>
    </w:p>
    <w:p w14:paraId="45F3DA30" w14:textId="77777777" w:rsidR="004A56C2" w:rsidRPr="004A56C2" w:rsidRDefault="004A56C2" w:rsidP="004A56C2">
      <w:pPr>
        <w:autoSpaceDE w:val="0"/>
        <w:autoSpaceDN w:val="0"/>
        <w:adjustRightInd w:val="0"/>
        <w:ind w:left="714"/>
        <w:jc w:val="left"/>
        <w:rPr>
          <w:rFonts w:ascii="Arial" w:hAnsi="Arial" w:cs="Arial"/>
          <w:sz w:val="20"/>
        </w:rPr>
      </w:pPr>
    </w:p>
    <w:p w14:paraId="370635DD"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 xml:space="preserve">Sistem mora imeti realiziran priklop usmernika v obstoječi daljinski nadzorni sistem, ki ga Naročnik uporablja za nadzor AC/DC sistemov. </w:t>
      </w:r>
    </w:p>
    <w:p w14:paraId="044D2246" w14:textId="77777777" w:rsidR="004A56C2" w:rsidRPr="004A56C2" w:rsidRDefault="004A56C2" w:rsidP="004A56C2">
      <w:pPr>
        <w:autoSpaceDE w:val="0"/>
        <w:autoSpaceDN w:val="0"/>
        <w:adjustRightInd w:val="0"/>
        <w:spacing w:after="120"/>
        <w:jc w:val="left"/>
        <w:rPr>
          <w:rFonts w:ascii="Arial" w:hAnsi="Arial" w:cs="Arial"/>
          <w:b/>
          <w:iCs/>
          <w:sz w:val="20"/>
        </w:rPr>
      </w:pPr>
      <w:r w:rsidRPr="004A56C2">
        <w:rPr>
          <w:rFonts w:ascii="Arial" w:hAnsi="Arial" w:cs="Arial"/>
          <w:b/>
          <w:iCs/>
          <w:sz w:val="20"/>
        </w:rPr>
        <w:t>3.4.2</w:t>
      </w:r>
      <w:r w:rsidRPr="004A56C2">
        <w:rPr>
          <w:rFonts w:ascii="Arial" w:hAnsi="Arial" w:cs="Arial"/>
          <w:b/>
          <w:iCs/>
          <w:sz w:val="20"/>
        </w:rPr>
        <w:tab/>
        <w:t>Nadzor delovanja razsmernika</w:t>
      </w:r>
    </w:p>
    <w:p w14:paraId="1E2899BE" w14:textId="77777777" w:rsidR="004A56C2" w:rsidRPr="004A56C2" w:rsidRDefault="004A56C2" w:rsidP="004A56C2">
      <w:pPr>
        <w:autoSpaceDE w:val="0"/>
        <w:autoSpaceDN w:val="0"/>
        <w:adjustRightInd w:val="0"/>
        <w:spacing w:after="120"/>
        <w:jc w:val="left"/>
        <w:rPr>
          <w:rFonts w:ascii="Arial" w:hAnsi="Arial" w:cs="Arial"/>
          <w:sz w:val="20"/>
          <w:u w:val="single"/>
        </w:rPr>
      </w:pPr>
      <w:r w:rsidRPr="004A56C2">
        <w:rPr>
          <w:rFonts w:ascii="Arial" w:hAnsi="Arial" w:cs="Arial"/>
          <w:bCs/>
          <w:sz w:val="20"/>
          <w:u w:val="single"/>
        </w:rPr>
        <w:t xml:space="preserve">Lokalna signalizacija in meritve: </w:t>
      </w:r>
    </w:p>
    <w:p w14:paraId="169EDE59" w14:textId="77777777" w:rsidR="004A56C2" w:rsidRPr="004A56C2" w:rsidRDefault="004A56C2" w:rsidP="004A56C2">
      <w:pPr>
        <w:numPr>
          <w:ilvl w:val="0"/>
          <w:numId w:val="37"/>
        </w:numPr>
        <w:autoSpaceDE w:val="0"/>
        <w:autoSpaceDN w:val="0"/>
        <w:adjustRightInd w:val="0"/>
        <w:ind w:left="714" w:hanging="357"/>
        <w:jc w:val="left"/>
        <w:rPr>
          <w:rFonts w:ascii="Arial" w:hAnsi="Arial" w:cs="Arial"/>
          <w:sz w:val="20"/>
        </w:rPr>
      </w:pPr>
      <w:r w:rsidRPr="004A56C2">
        <w:rPr>
          <w:rFonts w:ascii="Arial" w:hAnsi="Arial" w:cs="Arial"/>
          <w:sz w:val="20"/>
        </w:rPr>
        <w:t xml:space="preserve">LED signalizacija na </w:t>
      </w:r>
      <w:proofErr w:type="spellStart"/>
      <w:r w:rsidRPr="004A56C2">
        <w:rPr>
          <w:rFonts w:ascii="Arial" w:hAnsi="Arial" w:cs="Arial"/>
          <w:sz w:val="20"/>
        </w:rPr>
        <w:t>razsmerniških</w:t>
      </w:r>
      <w:proofErr w:type="spellEnd"/>
      <w:r w:rsidRPr="004A56C2">
        <w:rPr>
          <w:rFonts w:ascii="Arial" w:hAnsi="Arial" w:cs="Arial"/>
          <w:sz w:val="20"/>
        </w:rPr>
        <w:t xml:space="preserve"> modulih, </w:t>
      </w:r>
    </w:p>
    <w:p w14:paraId="67C4CB61" w14:textId="77777777" w:rsidR="004A56C2" w:rsidRPr="004A56C2" w:rsidRDefault="004A56C2" w:rsidP="004A56C2">
      <w:pPr>
        <w:numPr>
          <w:ilvl w:val="0"/>
          <w:numId w:val="37"/>
        </w:numPr>
        <w:autoSpaceDE w:val="0"/>
        <w:autoSpaceDN w:val="0"/>
        <w:adjustRightInd w:val="0"/>
        <w:ind w:left="714" w:hanging="357"/>
        <w:jc w:val="left"/>
        <w:rPr>
          <w:rFonts w:ascii="Arial" w:hAnsi="Arial" w:cs="Arial"/>
          <w:sz w:val="20"/>
        </w:rPr>
      </w:pPr>
      <w:r w:rsidRPr="004A56C2">
        <w:rPr>
          <w:rFonts w:ascii="Arial" w:hAnsi="Arial" w:cs="Arial"/>
          <w:sz w:val="20"/>
        </w:rPr>
        <w:t xml:space="preserve">LCD prikaz vseh parametrov in stanj in LED-signalizacija na nadzorni enoti. </w:t>
      </w:r>
    </w:p>
    <w:p w14:paraId="03BB3A48" w14:textId="77777777" w:rsidR="004A56C2" w:rsidRPr="004A56C2" w:rsidRDefault="004A56C2" w:rsidP="004A56C2">
      <w:pPr>
        <w:autoSpaceDE w:val="0"/>
        <w:autoSpaceDN w:val="0"/>
        <w:adjustRightInd w:val="0"/>
        <w:ind w:left="714"/>
        <w:jc w:val="left"/>
        <w:rPr>
          <w:rFonts w:ascii="Arial" w:hAnsi="Arial" w:cs="Arial"/>
          <w:sz w:val="20"/>
        </w:rPr>
      </w:pPr>
    </w:p>
    <w:p w14:paraId="40B7A12A"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bCs/>
          <w:sz w:val="20"/>
          <w:u w:val="single"/>
        </w:rPr>
        <w:t xml:space="preserve">Daljinska signalizacija: </w:t>
      </w:r>
    </w:p>
    <w:p w14:paraId="5FAEAD42" w14:textId="77777777" w:rsidR="004A56C2" w:rsidRPr="004A56C2" w:rsidRDefault="004A56C2" w:rsidP="004A56C2">
      <w:pPr>
        <w:numPr>
          <w:ilvl w:val="0"/>
          <w:numId w:val="33"/>
        </w:numPr>
        <w:autoSpaceDE w:val="0"/>
        <w:autoSpaceDN w:val="0"/>
        <w:adjustRightInd w:val="0"/>
        <w:ind w:left="714" w:hanging="357"/>
        <w:jc w:val="left"/>
        <w:rPr>
          <w:rFonts w:ascii="Arial" w:hAnsi="Arial" w:cs="Arial"/>
          <w:sz w:val="20"/>
        </w:rPr>
      </w:pPr>
      <w:proofErr w:type="spellStart"/>
      <w:r w:rsidRPr="004A56C2">
        <w:rPr>
          <w:rFonts w:ascii="Arial" w:hAnsi="Arial" w:cs="Arial"/>
          <w:sz w:val="20"/>
        </w:rPr>
        <w:t>breznapetostni</w:t>
      </w:r>
      <w:proofErr w:type="spellEnd"/>
      <w:r w:rsidRPr="004A56C2">
        <w:rPr>
          <w:rFonts w:ascii="Arial" w:hAnsi="Arial" w:cs="Arial"/>
          <w:sz w:val="20"/>
        </w:rPr>
        <w:t xml:space="preserve"> kontakti, TCP/IP: </w:t>
      </w:r>
      <w:proofErr w:type="spellStart"/>
      <w:r w:rsidRPr="004A56C2">
        <w:rPr>
          <w:rFonts w:ascii="Arial" w:hAnsi="Arial" w:cs="Arial"/>
          <w:sz w:val="20"/>
        </w:rPr>
        <w:t>Ethernet</w:t>
      </w:r>
      <w:proofErr w:type="spellEnd"/>
      <w:r w:rsidRPr="004A56C2">
        <w:rPr>
          <w:rFonts w:ascii="Arial" w:hAnsi="Arial" w:cs="Arial"/>
          <w:sz w:val="20"/>
        </w:rPr>
        <w:t xml:space="preserve"> (WEB - dostop preko spleta, e-pošta, SNMP (NMS), </w:t>
      </w:r>
      <w:proofErr w:type="spellStart"/>
      <w:r w:rsidRPr="004A56C2">
        <w:rPr>
          <w:rFonts w:ascii="Arial" w:hAnsi="Arial" w:cs="Arial"/>
          <w:sz w:val="20"/>
        </w:rPr>
        <w:t>Modbus</w:t>
      </w:r>
      <w:proofErr w:type="spellEnd"/>
      <w:r w:rsidRPr="004A56C2">
        <w:rPr>
          <w:rFonts w:ascii="Arial" w:hAnsi="Arial" w:cs="Arial"/>
          <w:sz w:val="20"/>
        </w:rPr>
        <w:t xml:space="preserve">), </w:t>
      </w:r>
    </w:p>
    <w:p w14:paraId="4B39B77C" w14:textId="77777777" w:rsidR="004A56C2" w:rsidRPr="004A56C2" w:rsidRDefault="004A56C2" w:rsidP="004A56C2">
      <w:pPr>
        <w:numPr>
          <w:ilvl w:val="0"/>
          <w:numId w:val="33"/>
        </w:numPr>
        <w:autoSpaceDE w:val="0"/>
        <w:autoSpaceDN w:val="0"/>
        <w:adjustRightInd w:val="0"/>
        <w:ind w:left="714" w:hanging="357"/>
        <w:jc w:val="left"/>
        <w:rPr>
          <w:rFonts w:ascii="Arial" w:hAnsi="Arial" w:cs="Arial"/>
          <w:sz w:val="20"/>
        </w:rPr>
      </w:pPr>
      <w:r w:rsidRPr="004A56C2">
        <w:rPr>
          <w:rFonts w:ascii="Arial" w:hAnsi="Arial" w:cs="Arial"/>
          <w:sz w:val="20"/>
        </w:rPr>
        <w:t xml:space="preserve">modem (interni/eksterni, opcija). </w:t>
      </w:r>
    </w:p>
    <w:p w14:paraId="0040E937" w14:textId="77777777" w:rsidR="004A56C2" w:rsidRPr="004A56C2" w:rsidRDefault="004A56C2" w:rsidP="004A56C2">
      <w:pPr>
        <w:autoSpaceDE w:val="0"/>
        <w:autoSpaceDN w:val="0"/>
        <w:adjustRightInd w:val="0"/>
        <w:ind w:left="714"/>
        <w:jc w:val="left"/>
        <w:rPr>
          <w:rFonts w:ascii="Arial" w:hAnsi="Arial" w:cs="Arial"/>
          <w:sz w:val="20"/>
        </w:rPr>
      </w:pPr>
    </w:p>
    <w:p w14:paraId="553F9C4D"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 xml:space="preserve">Za daljinsko signalizacijo mora biti na razpolago po en galvansko prosti kontakt za težki alarm, lahki alarm ter en </w:t>
      </w:r>
      <w:proofErr w:type="spellStart"/>
      <w:r w:rsidRPr="004A56C2">
        <w:rPr>
          <w:rFonts w:ascii="Arial" w:hAnsi="Arial" w:cs="Arial"/>
          <w:sz w:val="20"/>
        </w:rPr>
        <w:t>prostoprogramabilni</w:t>
      </w:r>
      <w:proofErr w:type="spellEnd"/>
      <w:r w:rsidRPr="004A56C2">
        <w:rPr>
          <w:rFonts w:ascii="Arial" w:hAnsi="Arial" w:cs="Arial"/>
          <w:sz w:val="20"/>
        </w:rPr>
        <w:t xml:space="preserve"> kontakt. Nenormalna stanja obeh alarmov se grupirajo glede na želje Naročnika. </w:t>
      </w:r>
    </w:p>
    <w:p w14:paraId="045C0E18" w14:textId="77777777" w:rsidR="004A56C2" w:rsidRPr="004A56C2" w:rsidRDefault="004A56C2" w:rsidP="004A56C2">
      <w:pPr>
        <w:autoSpaceDE w:val="0"/>
        <w:autoSpaceDN w:val="0"/>
        <w:adjustRightInd w:val="0"/>
        <w:spacing w:after="120"/>
        <w:jc w:val="left"/>
        <w:rPr>
          <w:rFonts w:ascii="Arial" w:hAnsi="Arial" w:cs="Arial"/>
          <w:sz w:val="20"/>
        </w:rPr>
      </w:pPr>
      <w:r w:rsidRPr="004A56C2">
        <w:rPr>
          <w:rFonts w:ascii="Arial" w:hAnsi="Arial" w:cs="Arial"/>
          <w:sz w:val="20"/>
        </w:rPr>
        <w:t xml:space="preserve">Sistem mora imeti realiziran priklop razsmernika v obstoječi daljinski nadzorni sistem, ki ga Naročnik uporablja za nadzor AC/DC sistemov. </w:t>
      </w:r>
    </w:p>
    <w:p w14:paraId="5A956198"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52" w:name="_Toc83733534"/>
      <w:r w:rsidRPr="006C7662">
        <w:rPr>
          <w:rFonts w:ascii="Arial" w:hAnsi="Arial"/>
          <w:b/>
          <w:sz w:val="20"/>
        </w:rPr>
        <w:t xml:space="preserve">Oprema za </w:t>
      </w:r>
      <w:proofErr w:type="spellStart"/>
      <w:r w:rsidRPr="006C7662">
        <w:rPr>
          <w:rFonts w:ascii="Arial" w:hAnsi="Arial"/>
          <w:b/>
          <w:sz w:val="20"/>
        </w:rPr>
        <w:t>parametriranje</w:t>
      </w:r>
      <w:proofErr w:type="spellEnd"/>
      <w:r w:rsidRPr="006C7662">
        <w:rPr>
          <w:rFonts w:ascii="Arial" w:hAnsi="Arial"/>
          <w:b/>
          <w:sz w:val="20"/>
        </w:rPr>
        <w:t xml:space="preserve"> in usposabljanje</w:t>
      </w:r>
      <w:bookmarkEnd w:id="52"/>
    </w:p>
    <w:p w14:paraId="2FCDEADF" w14:textId="77777777" w:rsidR="004A56C2" w:rsidRPr="004A56C2" w:rsidRDefault="004A56C2" w:rsidP="004A56C2">
      <w:pPr>
        <w:autoSpaceDE w:val="0"/>
        <w:autoSpaceDN w:val="0"/>
        <w:adjustRightInd w:val="0"/>
        <w:spacing w:after="120"/>
        <w:rPr>
          <w:rFonts w:ascii="Arial" w:hAnsi="Arial" w:cs="Arial"/>
          <w:sz w:val="20"/>
        </w:rPr>
      </w:pPr>
      <w:r w:rsidRPr="004A56C2">
        <w:rPr>
          <w:rFonts w:ascii="Arial" w:hAnsi="Arial" w:cs="Arial"/>
          <w:sz w:val="20"/>
        </w:rPr>
        <w:t xml:space="preserve">V sklopu dobave morajo biti dobavljena tudi vsa potrebna razvojna in testna orodja, ki so potrebna za izdelavo in vzdrževanje programirljive opreme (preklopna avtomatika, </w:t>
      </w:r>
      <w:proofErr w:type="spellStart"/>
      <w:r w:rsidRPr="004A56C2">
        <w:rPr>
          <w:rFonts w:ascii="Arial" w:hAnsi="Arial" w:cs="Arial"/>
          <w:sz w:val="20"/>
        </w:rPr>
        <w:t>multifunkcijski</w:t>
      </w:r>
      <w:proofErr w:type="spellEnd"/>
      <w:r w:rsidRPr="004A56C2">
        <w:rPr>
          <w:rFonts w:ascii="Arial" w:hAnsi="Arial" w:cs="Arial"/>
          <w:sz w:val="20"/>
        </w:rPr>
        <w:t xml:space="preserve"> instrumenti, …). Ponudnik ob razvojnih orodjih preda tudi licenčne izjave, iz katerih nedvoumno izhaja pravica naročnika do uporabe teh orodij.</w:t>
      </w:r>
    </w:p>
    <w:p w14:paraId="09B84103" w14:textId="77777777" w:rsidR="004A56C2" w:rsidRPr="004A56C2" w:rsidRDefault="004A56C2" w:rsidP="004A56C2">
      <w:pPr>
        <w:autoSpaceDE w:val="0"/>
        <w:autoSpaceDN w:val="0"/>
        <w:adjustRightInd w:val="0"/>
        <w:spacing w:after="120"/>
        <w:rPr>
          <w:rFonts w:ascii="Arial" w:hAnsi="Arial" w:cs="Arial"/>
          <w:sz w:val="20"/>
        </w:rPr>
      </w:pPr>
      <w:proofErr w:type="spellStart"/>
      <w:r w:rsidRPr="004A56C2">
        <w:rPr>
          <w:rFonts w:ascii="Arial" w:hAnsi="Arial" w:cs="Arial"/>
          <w:sz w:val="20"/>
        </w:rPr>
        <w:t>Performanse</w:t>
      </w:r>
      <w:proofErr w:type="spellEnd"/>
      <w:r w:rsidRPr="004A56C2">
        <w:rPr>
          <w:rFonts w:ascii="Arial" w:hAnsi="Arial" w:cs="Arial"/>
          <w:sz w:val="20"/>
        </w:rPr>
        <w:t xml:space="preserve"> dobavljene opreme za </w:t>
      </w:r>
      <w:proofErr w:type="spellStart"/>
      <w:r w:rsidRPr="004A56C2">
        <w:rPr>
          <w:rFonts w:ascii="Arial" w:hAnsi="Arial" w:cs="Arial"/>
          <w:sz w:val="20"/>
        </w:rPr>
        <w:t>parametriranje</w:t>
      </w:r>
      <w:proofErr w:type="spellEnd"/>
      <w:r w:rsidRPr="004A56C2">
        <w:rPr>
          <w:rFonts w:ascii="Arial" w:hAnsi="Arial" w:cs="Arial"/>
          <w:sz w:val="20"/>
        </w:rPr>
        <w:t xml:space="preserve"> in vzdrževanje sistema morajo biti primerljive s </w:t>
      </w:r>
      <w:proofErr w:type="spellStart"/>
      <w:r w:rsidRPr="004A56C2">
        <w:rPr>
          <w:rFonts w:ascii="Arial" w:hAnsi="Arial" w:cs="Arial"/>
          <w:sz w:val="20"/>
        </w:rPr>
        <w:t>performansami</w:t>
      </w:r>
      <w:proofErr w:type="spellEnd"/>
      <w:r w:rsidRPr="004A56C2">
        <w:rPr>
          <w:rFonts w:ascii="Arial" w:hAnsi="Arial" w:cs="Arial"/>
          <w:sz w:val="20"/>
        </w:rPr>
        <w:t xml:space="preserve"> podobnih sistemov, ki ob času dobave predstavljajo zadnjo generacijo in so po enostavnosti uporabe in diagnosticiranja v vrhu ponudbe.</w:t>
      </w:r>
    </w:p>
    <w:p w14:paraId="7CA2B4F4"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lang w:eastAsia="en-US"/>
        </w:rPr>
      </w:pPr>
      <w:bookmarkStart w:id="53" w:name="_Toc83733535"/>
      <w:r w:rsidRPr="006C7662">
        <w:rPr>
          <w:rFonts w:ascii="Arial" w:hAnsi="Arial"/>
          <w:b/>
          <w:sz w:val="20"/>
        </w:rPr>
        <w:t>Akumulatorska baterija</w:t>
      </w:r>
      <w:bookmarkEnd w:id="53"/>
      <w:r w:rsidRPr="006C7662">
        <w:rPr>
          <w:rFonts w:ascii="Arial" w:hAnsi="Arial"/>
          <w:b/>
          <w:sz w:val="20"/>
        </w:rPr>
        <w:t xml:space="preserve"> </w:t>
      </w:r>
    </w:p>
    <w:p w14:paraId="0904DC92" w14:textId="77777777" w:rsidR="004A56C2" w:rsidRPr="004A56C2" w:rsidRDefault="004A56C2" w:rsidP="004A56C2">
      <w:pPr>
        <w:autoSpaceDE w:val="0"/>
        <w:autoSpaceDN w:val="0"/>
        <w:adjustRightInd w:val="0"/>
        <w:spacing w:after="120"/>
        <w:rPr>
          <w:rFonts w:ascii="Arial" w:hAnsi="Arial" w:cs="Arial"/>
          <w:sz w:val="20"/>
        </w:rPr>
      </w:pPr>
      <w:r w:rsidRPr="004A56C2">
        <w:rPr>
          <w:rFonts w:ascii="Arial" w:hAnsi="Arial" w:cs="Arial"/>
          <w:sz w:val="20"/>
        </w:rPr>
        <w:t xml:space="preserve">Baterija mora ustrezati tehničnim zahtevam in nalogi, da zanesljivo napaja naprave zaščite, krmiljenja, vodenja in signalizacije. Baterija mora biti proizvedena in preizkušena po veljavnih IEC, DIN ali enakovrednih mednarodnih ali nacionalnih standardih. Deklarirana življenjska doba baterije mora biti najmanj 12 let (po </w:t>
      </w:r>
      <w:proofErr w:type="spellStart"/>
      <w:r w:rsidRPr="004A56C2">
        <w:rPr>
          <w:rFonts w:ascii="Arial" w:hAnsi="Arial" w:cs="Arial"/>
          <w:sz w:val="20"/>
        </w:rPr>
        <w:t>Eurobat</w:t>
      </w:r>
      <w:proofErr w:type="spellEnd"/>
      <w:r w:rsidRPr="004A56C2">
        <w:rPr>
          <w:rFonts w:ascii="Arial" w:hAnsi="Arial" w:cs="Arial"/>
          <w:sz w:val="20"/>
        </w:rPr>
        <w:t xml:space="preserve">). Baterija mora biti zaprte izvedbe tipa VRLA </w:t>
      </w:r>
      <w:r w:rsidRPr="004A56C2">
        <w:rPr>
          <w:rFonts w:ascii="Arial" w:hAnsi="Arial" w:cs="Arial"/>
          <w:sz w:val="20"/>
          <w:lang w:eastAsia="en-US"/>
        </w:rPr>
        <w:t xml:space="preserve">z nazivno napetostjo 24V (12 </w:t>
      </w:r>
      <w:r w:rsidRPr="004A56C2">
        <w:rPr>
          <w:rFonts w:ascii="Arial" w:hAnsi="Arial" w:cs="Arial"/>
          <w:sz w:val="20"/>
        </w:rPr>
        <w:t>zaporedno vezanih celic) in 10-h avtonomije minimalno 170Ah.</w:t>
      </w:r>
    </w:p>
    <w:p w14:paraId="1A8E7E1F"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54" w:name="_Toc83733536"/>
      <w:r w:rsidRPr="006C7662">
        <w:rPr>
          <w:rFonts w:ascii="Arial" w:hAnsi="Arial"/>
          <w:b/>
          <w:sz w:val="20"/>
        </w:rPr>
        <w:t>Mehanska izvedba</w:t>
      </w:r>
      <w:bookmarkEnd w:id="54"/>
    </w:p>
    <w:p w14:paraId="67891DC3" w14:textId="77777777" w:rsidR="004A56C2" w:rsidRPr="004A56C2" w:rsidRDefault="004A56C2" w:rsidP="004A56C2">
      <w:pPr>
        <w:keepNext/>
        <w:keepLines/>
        <w:rPr>
          <w:rFonts w:ascii="Arial" w:hAnsi="Arial" w:cs="Arial"/>
          <w:sz w:val="20"/>
        </w:rPr>
      </w:pPr>
      <w:r w:rsidRPr="004A56C2">
        <w:rPr>
          <w:rFonts w:ascii="Arial" w:hAnsi="Arial" w:cs="Arial"/>
          <w:sz w:val="20"/>
        </w:rPr>
        <w:t>Usmernik 24VDC in razsmernik 230VDC morata biti vgrajena v prostostoječo kovinsko omaro z delnimi vrati na sprednji strani. Omara mora biti izvedena tako, da mora imeti ustrezno hlajenje vgrajene opreme brez ventilatorjev. Panel sistemske nadzorne enote in usmerniški moduli morajo biti vidni in dostopni na zgornjem delu omare, brez odpiranja vrat.</w:t>
      </w:r>
    </w:p>
    <w:p w14:paraId="1247AC04" w14:textId="77777777" w:rsidR="004A56C2" w:rsidRPr="004A56C2" w:rsidRDefault="004A56C2" w:rsidP="004A56C2">
      <w:pPr>
        <w:keepNext/>
        <w:keepLines/>
        <w:rPr>
          <w:rFonts w:ascii="Arial" w:hAnsi="Arial" w:cs="Arial"/>
          <w:sz w:val="20"/>
        </w:rPr>
      </w:pPr>
      <w:r w:rsidRPr="004A56C2">
        <w:rPr>
          <w:rFonts w:ascii="Arial" w:hAnsi="Arial" w:cs="Arial"/>
          <w:sz w:val="20"/>
        </w:rPr>
        <w:t xml:space="preserve">Enosmerni sistem mora biti izveden v moderni, standardizirani, </w:t>
      </w:r>
      <w:proofErr w:type="spellStart"/>
      <w:r w:rsidRPr="004A56C2">
        <w:rPr>
          <w:rFonts w:ascii="Arial" w:hAnsi="Arial" w:cs="Arial"/>
          <w:sz w:val="20"/>
        </w:rPr>
        <w:t>predfabricirani</w:t>
      </w:r>
      <w:proofErr w:type="spellEnd"/>
      <w:r w:rsidRPr="004A56C2">
        <w:rPr>
          <w:rFonts w:ascii="Arial" w:hAnsi="Arial" w:cs="Arial"/>
          <w:sz w:val="20"/>
        </w:rPr>
        <w:t xml:space="preserve"> kovinski prostostoječi omari renomiranega proizvajalca, tlorisnih dimenzij 600 x 600mm in obvezne višine 2000mm z 100mm visokim podstavkom. Omara mora biti zaščitena po zahtevah standarda IEC 60529, s stopnjo mehanske zaščite minimalno IP31. Izvedeni in preizkušeni morajo biti smiselno po zahtevah standarda SIST EN 61439. Izvedba omar je predmet odobritve Naročnika. </w:t>
      </w:r>
    </w:p>
    <w:p w14:paraId="629ED7B0" w14:textId="77777777" w:rsidR="004A56C2" w:rsidRPr="004A56C2" w:rsidRDefault="004A56C2" w:rsidP="004A56C2">
      <w:pPr>
        <w:keepLines/>
        <w:rPr>
          <w:rFonts w:ascii="Arial" w:hAnsi="Arial" w:cs="Arial"/>
          <w:b/>
          <w:sz w:val="20"/>
        </w:rPr>
      </w:pPr>
      <w:r w:rsidRPr="004A56C2">
        <w:rPr>
          <w:rFonts w:ascii="Arial" w:hAnsi="Arial" w:cs="Arial"/>
          <w:b/>
          <w:sz w:val="20"/>
        </w:rPr>
        <w:t xml:space="preserve">Vsi vgrajeni elementi morajo biti dostopni s prednje strani. Priključki (AC mreža, DC izhodi, izhod </w:t>
      </w:r>
      <w:proofErr w:type="spellStart"/>
      <w:r w:rsidRPr="004A56C2">
        <w:rPr>
          <w:rFonts w:ascii="Arial" w:hAnsi="Arial" w:cs="Arial"/>
          <w:b/>
          <w:sz w:val="20"/>
        </w:rPr>
        <w:t>razsmerjene</w:t>
      </w:r>
      <w:proofErr w:type="spellEnd"/>
      <w:r w:rsidRPr="004A56C2">
        <w:rPr>
          <w:rFonts w:ascii="Arial" w:hAnsi="Arial" w:cs="Arial"/>
          <w:b/>
          <w:sz w:val="20"/>
        </w:rPr>
        <w:t xml:space="preserve"> napetosti, baterijski priključki, signalni priključki) morajo biti izvedeni na spodnji sprednji strani omare.</w:t>
      </w:r>
    </w:p>
    <w:p w14:paraId="02C56AA9" w14:textId="77777777" w:rsidR="004A56C2" w:rsidRPr="004A56C2" w:rsidRDefault="004A56C2" w:rsidP="004A56C2">
      <w:pPr>
        <w:keepNext/>
        <w:keepLines/>
        <w:rPr>
          <w:rFonts w:ascii="Arial" w:hAnsi="Arial" w:cs="Arial"/>
          <w:sz w:val="20"/>
        </w:rPr>
      </w:pPr>
      <w:r w:rsidRPr="004A56C2">
        <w:rPr>
          <w:rFonts w:ascii="Arial" w:hAnsi="Arial" w:cs="Arial"/>
          <w:sz w:val="20"/>
        </w:rPr>
        <w:lastRenderedPageBreak/>
        <w:t>Uvod vseh kablov in vodnikov do priključnih sponk mora biti skozi dno omare in po montaži s kovinsko ploščo in peno zatesnjen.</w:t>
      </w:r>
    </w:p>
    <w:p w14:paraId="1E24D033" w14:textId="77777777" w:rsidR="004A56C2" w:rsidRPr="006C7662" w:rsidRDefault="004A56C2" w:rsidP="004A56C2">
      <w:pPr>
        <w:keepNext/>
        <w:numPr>
          <w:ilvl w:val="1"/>
          <w:numId w:val="23"/>
        </w:numPr>
        <w:tabs>
          <w:tab w:val="num" w:pos="360"/>
        </w:tabs>
        <w:spacing w:before="120" w:after="120"/>
        <w:ind w:left="0" w:firstLine="0"/>
        <w:jc w:val="left"/>
        <w:outlineLvl w:val="1"/>
        <w:rPr>
          <w:rFonts w:ascii="Arial" w:hAnsi="Arial"/>
          <w:b/>
          <w:sz w:val="20"/>
        </w:rPr>
      </w:pPr>
      <w:bookmarkStart w:id="55" w:name="_Toc83733537"/>
      <w:r w:rsidRPr="006C7662">
        <w:rPr>
          <w:rFonts w:ascii="Arial" w:hAnsi="Arial"/>
          <w:b/>
          <w:sz w:val="20"/>
        </w:rPr>
        <w:t>TABELA USTREZNOSTI</w:t>
      </w:r>
      <w:bookmarkEnd w:id="55"/>
      <w:r w:rsidRPr="006C7662">
        <w:rPr>
          <w:rFonts w:ascii="Arial" w:hAnsi="Arial"/>
          <w:b/>
          <w:sz w:val="20"/>
        </w:rPr>
        <w:t xml:space="preserve"> </w:t>
      </w:r>
    </w:p>
    <w:p w14:paraId="0553EDB4"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 xml:space="preserve">Napajalni sistem 24VDC/230VAC mora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p w14:paraId="7FD2B634" w14:textId="77777777" w:rsidR="004A56C2" w:rsidRPr="004A56C2" w:rsidRDefault="004A56C2" w:rsidP="004A56C2">
      <w:pPr>
        <w:spacing w:after="100" w:afterAutospacing="1"/>
        <w:rPr>
          <w:rFonts w:ascii="Arial" w:hAnsi="Arial" w:cs="Arial"/>
          <w:sz w:val="20"/>
        </w:rPr>
      </w:pPr>
      <w:r w:rsidRPr="004A56C2">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3D8C5B1B" w14:textId="77777777" w:rsidR="004A56C2" w:rsidRPr="004A56C2" w:rsidRDefault="004A56C2" w:rsidP="004A56C2">
      <w:pPr>
        <w:spacing w:after="100" w:afterAutospacing="1"/>
        <w:rPr>
          <w:rFonts w:ascii="Arial" w:hAnsi="Arial" w:cs="Arial"/>
          <w:b/>
          <w:sz w:val="20"/>
        </w:rPr>
      </w:pPr>
      <w:bookmarkStart w:id="56" w:name="_Hlk85032536"/>
      <w:r w:rsidRPr="004A56C2">
        <w:rPr>
          <w:rFonts w:ascii="Arial" w:hAnsi="Arial" w:cs="Arial"/>
          <w:b/>
          <w:sz w:val="20"/>
        </w:rPr>
        <w:t xml:space="preserve">Tabela ustreznosti napajalnega sistema za </w:t>
      </w:r>
      <w:proofErr w:type="spellStart"/>
      <w:r w:rsidRPr="004A56C2">
        <w:rPr>
          <w:rFonts w:ascii="Arial" w:hAnsi="Arial" w:cs="Arial"/>
          <w:b/>
          <w:sz w:val="20"/>
        </w:rPr>
        <w:t>mHE</w:t>
      </w:r>
      <w:proofErr w:type="spellEnd"/>
      <w:r w:rsidRPr="004A56C2">
        <w:rPr>
          <w:rFonts w:ascii="Arial" w:hAnsi="Arial" w:cs="Arial"/>
          <w:b/>
          <w:sz w:val="20"/>
        </w:rPr>
        <w:t xml:space="preserve"> </w:t>
      </w:r>
      <w:proofErr w:type="spellStart"/>
      <w:r w:rsidRPr="004A56C2">
        <w:rPr>
          <w:rFonts w:ascii="Arial" w:hAnsi="Arial" w:cs="Arial"/>
          <w:b/>
          <w:sz w:val="20"/>
        </w:rPr>
        <w:t>K.Ravne</w:t>
      </w:r>
      <w:proofErr w:type="spellEnd"/>
      <w:r w:rsidRPr="004A56C2">
        <w:rPr>
          <w:rFonts w:ascii="Arial" w:hAnsi="Arial" w:cs="Arial"/>
          <w:b/>
          <w:sz w:val="20"/>
        </w:rPr>
        <w:t xml:space="preserve"> 2</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7"/>
        <w:gridCol w:w="6804"/>
      </w:tblGrid>
      <w:tr w:rsidR="004A56C2" w:rsidRPr="004A56C2" w14:paraId="48BAC0B6" w14:textId="77777777" w:rsidTr="00D3067F">
        <w:trPr>
          <w:trHeight w:val="567"/>
        </w:trPr>
        <w:tc>
          <w:tcPr>
            <w:tcW w:w="9631" w:type="dxa"/>
            <w:gridSpan w:val="2"/>
            <w:tcBorders>
              <w:top w:val="single" w:sz="6" w:space="0" w:color="auto"/>
              <w:left w:val="single" w:sz="6" w:space="0" w:color="auto"/>
              <w:bottom w:val="single" w:sz="6" w:space="0" w:color="auto"/>
              <w:right w:val="single" w:sz="6" w:space="0" w:color="auto"/>
            </w:tcBorders>
            <w:vAlign w:val="center"/>
            <w:hideMark/>
          </w:tcPr>
          <w:bookmarkEnd w:id="56"/>
          <w:p w14:paraId="4C8FEE6E" w14:textId="77777777" w:rsidR="004A56C2" w:rsidRPr="004A56C2" w:rsidRDefault="004A56C2" w:rsidP="004A56C2">
            <w:pPr>
              <w:jc w:val="center"/>
              <w:rPr>
                <w:rFonts w:ascii="Arial" w:hAnsi="Arial" w:cs="Arial"/>
                <w:b/>
                <w:color w:val="000000"/>
                <w:sz w:val="18"/>
                <w:szCs w:val="18"/>
              </w:rPr>
            </w:pPr>
            <w:r w:rsidRPr="004A56C2">
              <w:rPr>
                <w:rFonts w:ascii="Arial" w:hAnsi="Arial" w:cs="Arial"/>
                <w:b/>
                <w:color w:val="000000"/>
                <w:sz w:val="18"/>
                <w:szCs w:val="18"/>
              </w:rPr>
              <w:t>Napajalni sistem 24VDC/230VAC</w:t>
            </w:r>
          </w:p>
        </w:tc>
      </w:tr>
      <w:tr w:rsidR="00D3067F" w:rsidRPr="004A56C2" w14:paraId="6BF7A973" w14:textId="77777777" w:rsidTr="00D3067F">
        <w:trPr>
          <w:trHeight w:val="190"/>
        </w:trPr>
        <w:tc>
          <w:tcPr>
            <w:tcW w:w="2827" w:type="dxa"/>
            <w:tcBorders>
              <w:top w:val="single" w:sz="6" w:space="0" w:color="auto"/>
              <w:left w:val="single" w:sz="6" w:space="0" w:color="auto"/>
              <w:bottom w:val="single" w:sz="8" w:space="0" w:color="auto"/>
              <w:right w:val="single" w:sz="8" w:space="0" w:color="auto"/>
            </w:tcBorders>
            <w:vAlign w:val="center"/>
          </w:tcPr>
          <w:p w14:paraId="3F7FDC49" w14:textId="77777777" w:rsidR="00D3067F" w:rsidRPr="004A56C2" w:rsidRDefault="00D3067F" w:rsidP="004A56C2">
            <w:pPr>
              <w:rPr>
                <w:rFonts w:ascii="Arial" w:hAnsi="Arial" w:cs="Arial"/>
                <w:b/>
                <w:color w:val="000000"/>
                <w:sz w:val="18"/>
                <w:szCs w:val="18"/>
              </w:rPr>
            </w:pPr>
            <w:r w:rsidRPr="004A56C2">
              <w:rPr>
                <w:rFonts w:ascii="Arial" w:hAnsi="Arial" w:cs="Arial"/>
                <w:b/>
                <w:color w:val="000000"/>
                <w:sz w:val="18"/>
                <w:szCs w:val="18"/>
              </w:rPr>
              <w:t>TEHNIČNI PODATKI</w:t>
            </w:r>
          </w:p>
        </w:tc>
        <w:tc>
          <w:tcPr>
            <w:tcW w:w="6804" w:type="dxa"/>
            <w:tcBorders>
              <w:top w:val="single" w:sz="6" w:space="0" w:color="auto"/>
              <w:left w:val="single" w:sz="8" w:space="0" w:color="auto"/>
              <w:bottom w:val="single" w:sz="8" w:space="0" w:color="auto"/>
              <w:right w:val="single" w:sz="8" w:space="0" w:color="auto"/>
            </w:tcBorders>
            <w:vAlign w:val="center"/>
          </w:tcPr>
          <w:p w14:paraId="2732B204" w14:textId="77777777" w:rsidR="00D3067F" w:rsidRPr="004A56C2" w:rsidRDefault="00D3067F" w:rsidP="004A56C2">
            <w:pPr>
              <w:rPr>
                <w:rFonts w:ascii="Arial" w:hAnsi="Arial" w:cs="Arial"/>
                <w:b/>
                <w:color w:val="000000"/>
                <w:sz w:val="18"/>
                <w:szCs w:val="18"/>
              </w:rPr>
            </w:pPr>
            <w:r w:rsidRPr="004A56C2">
              <w:rPr>
                <w:rFonts w:ascii="Arial" w:hAnsi="Arial" w:cs="Arial"/>
                <w:b/>
                <w:color w:val="000000"/>
                <w:sz w:val="18"/>
                <w:szCs w:val="18"/>
              </w:rPr>
              <w:t>ZAHTEVANO</w:t>
            </w:r>
          </w:p>
        </w:tc>
      </w:tr>
      <w:tr w:rsidR="00D3067F" w:rsidRPr="004A56C2" w14:paraId="3B96E20E"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72C7FA4" w14:textId="77777777" w:rsidR="00D3067F" w:rsidRPr="004A56C2" w:rsidRDefault="00D3067F" w:rsidP="004A56C2">
            <w:pPr>
              <w:rPr>
                <w:rFonts w:ascii="Arial" w:hAnsi="Arial" w:cs="Arial"/>
                <w:sz w:val="18"/>
                <w:szCs w:val="18"/>
                <w:lang w:eastAsia="en-US"/>
              </w:rPr>
            </w:pPr>
            <w:r w:rsidRPr="004A56C2">
              <w:rPr>
                <w:rFonts w:ascii="Arial" w:hAnsi="Arial" w:cs="Arial"/>
                <w:b/>
                <w:color w:val="000000"/>
                <w:sz w:val="18"/>
                <w:szCs w:val="18"/>
              </w:rPr>
              <w:t>Omara</w:t>
            </w:r>
          </w:p>
        </w:tc>
        <w:tc>
          <w:tcPr>
            <w:tcW w:w="6804" w:type="dxa"/>
            <w:tcBorders>
              <w:top w:val="single" w:sz="6" w:space="0" w:color="auto"/>
              <w:left w:val="single" w:sz="6" w:space="0" w:color="auto"/>
              <w:bottom w:val="single" w:sz="6" w:space="0" w:color="auto"/>
              <w:right w:val="single" w:sz="6" w:space="0" w:color="auto"/>
            </w:tcBorders>
            <w:vAlign w:val="center"/>
          </w:tcPr>
          <w:p w14:paraId="2129688F" w14:textId="77777777" w:rsidR="00D3067F" w:rsidRPr="004A56C2" w:rsidRDefault="00D3067F" w:rsidP="004A56C2">
            <w:pPr>
              <w:rPr>
                <w:rFonts w:ascii="Arial" w:hAnsi="Arial" w:cs="Arial"/>
                <w:sz w:val="18"/>
                <w:szCs w:val="18"/>
                <w:lang w:eastAsia="en-US"/>
              </w:rPr>
            </w:pPr>
          </w:p>
        </w:tc>
      </w:tr>
      <w:tr w:rsidR="00D3067F" w:rsidRPr="004A56C2" w14:paraId="32B0C0A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66AF9D2"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Proizvajalec:</w:t>
            </w:r>
          </w:p>
        </w:tc>
        <w:tc>
          <w:tcPr>
            <w:tcW w:w="6804" w:type="dxa"/>
            <w:tcBorders>
              <w:top w:val="single" w:sz="6" w:space="0" w:color="auto"/>
              <w:left w:val="single" w:sz="6" w:space="0" w:color="auto"/>
              <w:bottom w:val="single" w:sz="6" w:space="0" w:color="auto"/>
              <w:right w:val="single" w:sz="6" w:space="0" w:color="auto"/>
            </w:tcBorders>
            <w:vAlign w:val="center"/>
          </w:tcPr>
          <w:p w14:paraId="70FEB2BF"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w:t>
            </w:r>
          </w:p>
        </w:tc>
      </w:tr>
      <w:tr w:rsidR="00D3067F" w:rsidRPr="004A56C2" w14:paraId="41261F6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1DC6FE9"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Tip/oznaka:</w:t>
            </w:r>
          </w:p>
        </w:tc>
        <w:tc>
          <w:tcPr>
            <w:tcW w:w="6804" w:type="dxa"/>
            <w:tcBorders>
              <w:top w:val="single" w:sz="6" w:space="0" w:color="auto"/>
              <w:left w:val="single" w:sz="6" w:space="0" w:color="auto"/>
              <w:bottom w:val="single" w:sz="6" w:space="0" w:color="auto"/>
              <w:right w:val="single" w:sz="6" w:space="0" w:color="auto"/>
            </w:tcBorders>
            <w:vAlign w:val="center"/>
          </w:tcPr>
          <w:p w14:paraId="40BE06ED"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w:t>
            </w:r>
          </w:p>
        </w:tc>
      </w:tr>
      <w:tr w:rsidR="00D3067F" w:rsidRPr="004A56C2" w14:paraId="33FFF0F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E8F5435"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Dimenzije (</w:t>
            </w:r>
            <w:proofErr w:type="spellStart"/>
            <w:r w:rsidRPr="004A56C2">
              <w:rPr>
                <w:rFonts w:ascii="Arial" w:hAnsi="Arial" w:cs="Arial"/>
                <w:bCs/>
                <w:color w:val="000000"/>
                <w:sz w:val="18"/>
                <w:szCs w:val="18"/>
              </w:rPr>
              <w:t>VxŠxG</w:t>
            </w:r>
            <w:proofErr w:type="spellEnd"/>
            <w:r w:rsidRPr="004A56C2">
              <w:rPr>
                <w:rFonts w:ascii="Arial" w:hAnsi="Arial" w:cs="Arial"/>
                <w:bCs/>
                <w:color w:val="000000"/>
                <w:sz w:val="18"/>
                <w:szCs w:val="18"/>
              </w:rPr>
              <w:t>):</w:t>
            </w:r>
          </w:p>
        </w:tc>
        <w:tc>
          <w:tcPr>
            <w:tcW w:w="6804" w:type="dxa"/>
            <w:tcBorders>
              <w:top w:val="single" w:sz="6" w:space="0" w:color="auto"/>
              <w:left w:val="single" w:sz="6" w:space="0" w:color="auto"/>
              <w:bottom w:val="single" w:sz="6" w:space="0" w:color="auto"/>
              <w:right w:val="single" w:sz="6" w:space="0" w:color="auto"/>
            </w:tcBorders>
            <w:vAlign w:val="center"/>
          </w:tcPr>
          <w:p w14:paraId="0B9E7263"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2000 mm x 600 mm x 600 mm + podstavek 100 mm</w:t>
            </w:r>
          </w:p>
        </w:tc>
      </w:tr>
      <w:tr w:rsidR="00D3067F" w:rsidRPr="004A56C2" w14:paraId="29FE5027"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CCBEA5A"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Barva:</w:t>
            </w:r>
          </w:p>
        </w:tc>
        <w:tc>
          <w:tcPr>
            <w:tcW w:w="6804" w:type="dxa"/>
            <w:tcBorders>
              <w:top w:val="single" w:sz="6" w:space="0" w:color="auto"/>
              <w:left w:val="single" w:sz="6" w:space="0" w:color="auto"/>
              <w:bottom w:val="single" w:sz="6" w:space="0" w:color="auto"/>
              <w:right w:val="single" w:sz="6" w:space="0" w:color="auto"/>
            </w:tcBorders>
            <w:vAlign w:val="center"/>
          </w:tcPr>
          <w:p w14:paraId="35EA687F"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RAL 7035</w:t>
            </w:r>
          </w:p>
        </w:tc>
      </w:tr>
      <w:tr w:rsidR="00D3067F" w:rsidRPr="004A56C2" w14:paraId="71AE7EE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C55B99E"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Hlajenje:</w:t>
            </w:r>
          </w:p>
        </w:tc>
        <w:tc>
          <w:tcPr>
            <w:tcW w:w="6804" w:type="dxa"/>
            <w:tcBorders>
              <w:top w:val="single" w:sz="6" w:space="0" w:color="auto"/>
              <w:left w:val="single" w:sz="6" w:space="0" w:color="auto"/>
              <w:bottom w:val="single" w:sz="6" w:space="0" w:color="auto"/>
              <w:right w:val="single" w:sz="6" w:space="0" w:color="auto"/>
            </w:tcBorders>
            <w:vAlign w:val="center"/>
          </w:tcPr>
          <w:p w14:paraId="1FBEA6E3"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Opremljena z režami za učinkovito odvajanje toplote, dvignjen strop</w:t>
            </w:r>
          </w:p>
        </w:tc>
      </w:tr>
      <w:tr w:rsidR="00D3067F" w:rsidRPr="004A56C2" w14:paraId="0E42781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E484701" w14:textId="77777777" w:rsidR="00D3067F" w:rsidRPr="004A56C2" w:rsidRDefault="00D3067F" w:rsidP="004A56C2">
            <w:pPr>
              <w:rPr>
                <w:rFonts w:ascii="Arial" w:hAnsi="Arial" w:cs="Arial"/>
                <w:bCs/>
                <w:color w:val="000000"/>
                <w:sz w:val="18"/>
                <w:szCs w:val="18"/>
              </w:rPr>
            </w:pPr>
            <w:r w:rsidRPr="004A56C2">
              <w:rPr>
                <w:rFonts w:ascii="Arial" w:hAnsi="Arial" w:cs="Arial"/>
                <w:bCs/>
                <w:color w:val="000000"/>
                <w:sz w:val="18"/>
                <w:szCs w:val="18"/>
              </w:rPr>
              <w:t>Stopnja mehanske zaščite:</w:t>
            </w:r>
          </w:p>
        </w:tc>
        <w:tc>
          <w:tcPr>
            <w:tcW w:w="6804" w:type="dxa"/>
            <w:tcBorders>
              <w:top w:val="single" w:sz="6" w:space="0" w:color="auto"/>
              <w:left w:val="single" w:sz="6" w:space="0" w:color="auto"/>
              <w:bottom w:val="single" w:sz="6" w:space="0" w:color="auto"/>
              <w:right w:val="single" w:sz="6" w:space="0" w:color="auto"/>
            </w:tcBorders>
            <w:vAlign w:val="center"/>
          </w:tcPr>
          <w:p w14:paraId="45D8C369" w14:textId="77777777" w:rsidR="00D3067F" w:rsidRPr="004A56C2" w:rsidRDefault="00D3067F" w:rsidP="004A56C2">
            <w:pPr>
              <w:rPr>
                <w:rFonts w:ascii="Arial" w:hAnsi="Arial" w:cs="Arial"/>
                <w:bCs/>
                <w:sz w:val="18"/>
                <w:szCs w:val="18"/>
                <w:lang w:eastAsia="en-US"/>
              </w:rPr>
            </w:pPr>
            <w:r w:rsidRPr="004A56C2">
              <w:rPr>
                <w:rFonts w:ascii="Arial" w:hAnsi="Arial" w:cs="Arial"/>
                <w:bCs/>
                <w:sz w:val="18"/>
                <w:szCs w:val="18"/>
                <w:lang w:eastAsia="en-US"/>
              </w:rPr>
              <w:t>IP20 po IEC 60529</w:t>
            </w:r>
          </w:p>
        </w:tc>
      </w:tr>
      <w:tr w:rsidR="00D3067F" w:rsidRPr="004A56C2" w14:paraId="24AF1043"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7053E88" w14:textId="77777777" w:rsidR="00D3067F" w:rsidRPr="004A56C2" w:rsidRDefault="00D3067F" w:rsidP="004A56C2">
            <w:pPr>
              <w:rPr>
                <w:rFonts w:ascii="Arial" w:hAnsi="Arial" w:cs="Arial"/>
                <w:sz w:val="18"/>
                <w:szCs w:val="18"/>
                <w:lang w:eastAsia="en-US"/>
              </w:rPr>
            </w:pPr>
            <w:r w:rsidRPr="004A56C2">
              <w:rPr>
                <w:rFonts w:ascii="Arial" w:hAnsi="Arial" w:cs="Arial"/>
                <w:b/>
                <w:color w:val="000000"/>
                <w:sz w:val="18"/>
                <w:szCs w:val="18"/>
              </w:rPr>
              <w:t>Usmernik</w:t>
            </w:r>
          </w:p>
        </w:tc>
        <w:tc>
          <w:tcPr>
            <w:tcW w:w="6804" w:type="dxa"/>
            <w:tcBorders>
              <w:top w:val="single" w:sz="6" w:space="0" w:color="auto"/>
              <w:left w:val="single" w:sz="6" w:space="0" w:color="auto"/>
              <w:bottom w:val="single" w:sz="6" w:space="0" w:color="auto"/>
              <w:right w:val="single" w:sz="6" w:space="0" w:color="auto"/>
            </w:tcBorders>
            <w:vAlign w:val="center"/>
          </w:tcPr>
          <w:p w14:paraId="0F3CA1C7" w14:textId="77777777" w:rsidR="00D3067F" w:rsidRPr="004A56C2" w:rsidRDefault="00D3067F" w:rsidP="004A56C2">
            <w:pPr>
              <w:jc w:val="left"/>
              <w:rPr>
                <w:rFonts w:ascii="Arial" w:hAnsi="Arial" w:cs="Arial"/>
                <w:sz w:val="18"/>
                <w:szCs w:val="18"/>
                <w:lang w:eastAsia="en-US"/>
              </w:rPr>
            </w:pPr>
          </w:p>
        </w:tc>
      </w:tr>
      <w:tr w:rsidR="00D3067F" w:rsidRPr="004A56C2" w14:paraId="3177B66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B0FA4AB"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Nazivna napetost:</w:t>
            </w:r>
          </w:p>
        </w:tc>
        <w:tc>
          <w:tcPr>
            <w:tcW w:w="6804" w:type="dxa"/>
            <w:tcBorders>
              <w:top w:val="single" w:sz="6" w:space="0" w:color="auto"/>
              <w:left w:val="single" w:sz="6" w:space="0" w:color="auto"/>
              <w:bottom w:val="single" w:sz="6" w:space="0" w:color="auto"/>
              <w:right w:val="single" w:sz="6" w:space="0" w:color="auto"/>
            </w:tcBorders>
            <w:vAlign w:val="center"/>
          </w:tcPr>
          <w:p w14:paraId="522D1527"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24V DC</w:t>
            </w:r>
          </w:p>
        </w:tc>
      </w:tr>
      <w:tr w:rsidR="00D3067F" w:rsidRPr="004A56C2" w14:paraId="068D970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89D2EC3"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Nazivni tok:</w:t>
            </w:r>
          </w:p>
        </w:tc>
        <w:tc>
          <w:tcPr>
            <w:tcW w:w="6804" w:type="dxa"/>
            <w:tcBorders>
              <w:top w:val="single" w:sz="6" w:space="0" w:color="auto"/>
              <w:left w:val="single" w:sz="6" w:space="0" w:color="auto"/>
              <w:bottom w:val="single" w:sz="6" w:space="0" w:color="auto"/>
              <w:right w:val="single" w:sz="6" w:space="0" w:color="auto"/>
            </w:tcBorders>
            <w:vAlign w:val="center"/>
          </w:tcPr>
          <w:p w14:paraId="2117C22A"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≥45A</w:t>
            </w:r>
          </w:p>
        </w:tc>
      </w:tr>
      <w:tr w:rsidR="00D3067F" w:rsidRPr="004A56C2" w14:paraId="508BBF4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00E6D55D"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Regulacija napetosti:</w:t>
            </w:r>
          </w:p>
        </w:tc>
        <w:tc>
          <w:tcPr>
            <w:tcW w:w="6804" w:type="dxa"/>
            <w:tcBorders>
              <w:top w:val="single" w:sz="6" w:space="0" w:color="auto"/>
              <w:left w:val="single" w:sz="6" w:space="0" w:color="auto"/>
              <w:bottom w:val="single" w:sz="6" w:space="0" w:color="auto"/>
              <w:right w:val="single" w:sz="6" w:space="0" w:color="auto"/>
            </w:tcBorders>
            <w:vAlign w:val="center"/>
          </w:tcPr>
          <w:p w14:paraId="3293F5A7"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v odvisnosti od temperature</w:t>
            </w:r>
          </w:p>
        </w:tc>
      </w:tr>
      <w:tr w:rsidR="00D3067F" w:rsidRPr="004A56C2" w14:paraId="74D5CFF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C36CD8F" w14:textId="77777777" w:rsidR="00D3067F" w:rsidRPr="004A56C2" w:rsidRDefault="00D3067F" w:rsidP="004A56C2">
            <w:pPr>
              <w:rPr>
                <w:rFonts w:ascii="Arial" w:hAnsi="Arial" w:cs="Arial"/>
                <w:color w:val="000000"/>
                <w:sz w:val="18"/>
                <w:szCs w:val="18"/>
              </w:rPr>
            </w:pPr>
            <w:proofErr w:type="spellStart"/>
            <w:r w:rsidRPr="004A56C2">
              <w:rPr>
                <w:rFonts w:ascii="Arial" w:hAnsi="Arial" w:cs="Arial"/>
                <w:sz w:val="18"/>
                <w:szCs w:val="18"/>
                <w:lang w:eastAsia="en-US"/>
              </w:rPr>
              <w:t>Obratov.napet.območje</w:t>
            </w:r>
            <w:proofErr w:type="spellEnd"/>
            <w:r w:rsidRPr="004A56C2">
              <w:rPr>
                <w:rFonts w:ascii="Arial" w:hAnsi="Arial" w:cs="Arial"/>
                <w:sz w:val="18"/>
                <w:szCs w:val="18"/>
                <w:lang w:eastAsia="en-US"/>
              </w:rPr>
              <w:t>:</w:t>
            </w:r>
          </w:p>
        </w:tc>
        <w:tc>
          <w:tcPr>
            <w:tcW w:w="6804" w:type="dxa"/>
            <w:tcBorders>
              <w:top w:val="single" w:sz="6" w:space="0" w:color="auto"/>
              <w:left w:val="single" w:sz="6" w:space="0" w:color="auto"/>
              <w:bottom w:val="single" w:sz="6" w:space="0" w:color="auto"/>
              <w:right w:val="single" w:sz="6" w:space="0" w:color="auto"/>
            </w:tcBorders>
            <w:vAlign w:val="center"/>
          </w:tcPr>
          <w:p w14:paraId="7D789F97"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od 20 do 29V DC</w:t>
            </w:r>
          </w:p>
        </w:tc>
      </w:tr>
      <w:tr w:rsidR="00D3067F" w:rsidRPr="004A56C2" w14:paraId="107922B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998E597" w14:textId="77777777" w:rsidR="00D3067F" w:rsidRPr="004A56C2" w:rsidRDefault="00D3067F" w:rsidP="004A56C2">
            <w:pPr>
              <w:rPr>
                <w:rFonts w:ascii="Arial" w:hAnsi="Arial" w:cs="Arial"/>
                <w:color w:val="000000"/>
                <w:sz w:val="18"/>
                <w:szCs w:val="18"/>
              </w:rPr>
            </w:pPr>
            <w:r w:rsidRPr="004A56C2">
              <w:rPr>
                <w:rFonts w:ascii="Arial" w:hAnsi="Arial" w:cs="Arial"/>
                <w:sz w:val="18"/>
                <w:szCs w:val="18"/>
                <w:lang w:eastAsia="en-US"/>
              </w:rPr>
              <w:t>Časovna stabilnost:</w:t>
            </w:r>
          </w:p>
        </w:tc>
        <w:tc>
          <w:tcPr>
            <w:tcW w:w="6804" w:type="dxa"/>
            <w:tcBorders>
              <w:top w:val="single" w:sz="6" w:space="0" w:color="auto"/>
              <w:left w:val="single" w:sz="6" w:space="0" w:color="auto"/>
              <w:bottom w:val="single" w:sz="6" w:space="0" w:color="auto"/>
              <w:right w:val="single" w:sz="6" w:space="0" w:color="auto"/>
            </w:tcBorders>
            <w:vAlign w:val="center"/>
          </w:tcPr>
          <w:p w14:paraId="09ACB331" w14:textId="77777777" w:rsidR="00D3067F" w:rsidRPr="004A56C2" w:rsidRDefault="00D3067F"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0,2% na leto</w:t>
            </w:r>
          </w:p>
        </w:tc>
      </w:tr>
      <w:tr w:rsidR="00D3067F" w:rsidRPr="004A56C2" w14:paraId="08C57C1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234FA5B"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Obratovalna karakteristika:</w:t>
            </w:r>
          </w:p>
        </w:tc>
        <w:tc>
          <w:tcPr>
            <w:tcW w:w="6804" w:type="dxa"/>
            <w:tcBorders>
              <w:top w:val="single" w:sz="6" w:space="0" w:color="auto"/>
              <w:left w:val="single" w:sz="6" w:space="0" w:color="auto"/>
              <w:bottom w:val="single" w:sz="6" w:space="0" w:color="auto"/>
              <w:right w:val="single" w:sz="6" w:space="0" w:color="auto"/>
            </w:tcBorders>
            <w:vAlign w:val="center"/>
          </w:tcPr>
          <w:p w14:paraId="157539EC" w14:textId="77777777" w:rsidR="00D3067F" w:rsidRPr="004A56C2" w:rsidRDefault="00D3067F"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IU po DIN 41772/DIN 41773</w:t>
            </w:r>
          </w:p>
        </w:tc>
      </w:tr>
      <w:tr w:rsidR="00D3067F" w:rsidRPr="004A56C2" w14:paraId="3B2E719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B35BD52" w14:textId="77777777" w:rsidR="00D3067F" w:rsidRPr="004A56C2" w:rsidRDefault="00D3067F" w:rsidP="004A56C2">
            <w:pPr>
              <w:rPr>
                <w:rFonts w:ascii="Arial" w:hAnsi="Arial" w:cs="Arial"/>
                <w:sz w:val="18"/>
                <w:szCs w:val="18"/>
                <w:lang w:eastAsia="en-US"/>
              </w:rPr>
            </w:pPr>
            <w:r w:rsidRPr="004A56C2">
              <w:rPr>
                <w:rFonts w:ascii="Arial" w:hAnsi="Arial" w:cs="Arial"/>
                <w:color w:val="000000"/>
                <w:sz w:val="18"/>
                <w:szCs w:val="18"/>
              </w:rPr>
              <w:t>Moč sistema:</w:t>
            </w:r>
          </w:p>
        </w:tc>
        <w:tc>
          <w:tcPr>
            <w:tcW w:w="6804" w:type="dxa"/>
            <w:tcBorders>
              <w:top w:val="single" w:sz="6" w:space="0" w:color="auto"/>
              <w:left w:val="single" w:sz="6" w:space="0" w:color="auto"/>
              <w:bottom w:val="single" w:sz="6" w:space="0" w:color="auto"/>
              <w:right w:val="single" w:sz="6" w:space="0" w:color="auto"/>
            </w:tcBorders>
            <w:vAlign w:val="center"/>
          </w:tcPr>
          <w:p w14:paraId="77ACB326" w14:textId="77777777" w:rsidR="00D3067F" w:rsidRPr="004A56C2" w:rsidRDefault="00D3067F" w:rsidP="004A56C2">
            <w:pPr>
              <w:tabs>
                <w:tab w:val="num" w:pos="284"/>
                <w:tab w:val="left" w:pos="3686"/>
              </w:tabs>
              <w:jc w:val="left"/>
              <w:rPr>
                <w:rFonts w:ascii="Arial" w:hAnsi="Arial" w:cs="Arial"/>
                <w:sz w:val="18"/>
                <w:szCs w:val="18"/>
                <w:lang w:eastAsia="en-US"/>
              </w:rPr>
            </w:pPr>
            <w:r w:rsidRPr="004A56C2">
              <w:rPr>
                <w:rFonts w:ascii="Arial" w:hAnsi="Arial" w:cs="Arial"/>
                <w:color w:val="000000"/>
                <w:sz w:val="18"/>
                <w:szCs w:val="18"/>
              </w:rPr>
              <w:t>min. 1200W (ožičeno za moč min. 2000W)</w:t>
            </w:r>
          </w:p>
        </w:tc>
      </w:tr>
      <w:tr w:rsidR="00D3067F" w:rsidRPr="004A56C2" w14:paraId="73502E0F"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FC93D8B" w14:textId="77777777" w:rsidR="00D3067F" w:rsidRPr="004A56C2" w:rsidRDefault="00D3067F" w:rsidP="004A56C2">
            <w:pPr>
              <w:rPr>
                <w:rFonts w:ascii="Arial" w:hAnsi="Arial" w:cs="Arial"/>
                <w:color w:val="000000"/>
                <w:sz w:val="18"/>
                <w:szCs w:val="18"/>
              </w:rPr>
            </w:pPr>
            <w:r w:rsidRPr="004A56C2">
              <w:rPr>
                <w:rFonts w:ascii="Arial" w:hAnsi="Arial" w:cs="Arial"/>
                <w:sz w:val="18"/>
                <w:szCs w:val="18"/>
                <w:lang w:eastAsia="en-US"/>
              </w:rPr>
              <w:t>Tokovna delitev modulov:</w:t>
            </w:r>
          </w:p>
        </w:tc>
        <w:tc>
          <w:tcPr>
            <w:tcW w:w="6804" w:type="dxa"/>
            <w:tcBorders>
              <w:top w:val="single" w:sz="6" w:space="0" w:color="auto"/>
              <w:left w:val="single" w:sz="6" w:space="0" w:color="auto"/>
              <w:bottom w:val="single" w:sz="6" w:space="0" w:color="auto"/>
              <w:right w:val="single" w:sz="6" w:space="0" w:color="auto"/>
            </w:tcBorders>
            <w:vAlign w:val="center"/>
          </w:tcPr>
          <w:p w14:paraId="664AEF76" w14:textId="77777777" w:rsidR="00D3067F" w:rsidRPr="004A56C2" w:rsidRDefault="00D3067F"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&lt;±5% nazivnega toka (mikroprocesorsko krmiljenje)</w:t>
            </w:r>
          </w:p>
        </w:tc>
      </w:tr>
      <w:tr w:rsidR="00D3067F" w:rsidRPr="004A56C2" w14:paraId="668C4E2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603EB76"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Kasnitev zagona modulov:</w:t>
            </w:r>
          </w:p>
        </w:tc>
        <w:tc>
          <w:tcPr>
            <w:tcW w:w="6804" w:type="dxa"/>
            <w:tcBorders>
              <w:top w:val="single" w:sz="6" w:space="0" w:color="auto"/>
              <w:left w:val="single" w:sz="6" w:space="0" w:color="auto"/>
              <w:bottom w:val="single" w:sz="6" w:space="0" w:color="auto"/>
              <w:right w:val="single" w:sz="6" w:space="0" w:color="auto"/>
            </w:tcBorders>
            <w:vAlign w:val="center"/>
          </w:tcPr>
          <w:p w14:paraId="3F6CEB01" w14:textId="77777777" w:rsidR="00D3067F" w:rsidRPr="004A56C2" w:rsidRDefault="00D3067F" w:rsidP="004A56C2">
            <w:pPr>
              <w:tabs>
                <w:tab w:val="num" w:pos="284"/>
                <w:tab w:val="left" w:pos="3686"/>
              </w:tabs>
              <w:jc w:val="left"/>
              <w:rPr>
                <w:rFonts w:ascii="Arial" w:hAnsi="Arial" w:cs="Arial"/>
                <w:sz w:val="18"/>
                <w:szCs w:val="18"/>
                <w:lang w:eastAsia="en-US"/>
              </w:rPr>
            </w:pPr>
            <w:r w:rsidRPr="004A56C2">
              <w:rPr>
                <w:rFonts w:ascii="Arial" w:hAnsi="Arial" w:cs="Arial"/>
                <w:sz w:val="18"/>
                <w:szCs w:val="18"/>
                <w:lang w:eastAsia="en-US"/>
              </w:rPr>
              <w:t>nastavljivo</w:t>
            </w:r>
          </w:p>
        </w:tc>
      </w:tr>
      <w:tr w:rsidR="00D3067F" w:rsidRPr="004A56C2" w14:paraId="1E52BFB8"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F9FF30F" w14:textId="77777777" w:rsidR="00D3067F" w:rsidRPr="004A56C2" w:rsidRDefault="00D3067F" w:rsidP="004A56C2">
            <w:pPr>
              <w:rPr>
                <w:rFonts w:ascii="Arial" w:hAnsi="Arial" w:cs="Arial"/>
                <w:color w:val="000000"/>
                <w:sz w:val="18"/>
                <w:szCs w:val="18"/>
              </w:rPr>
            </w:pPr>
            <w:proofErr w:type="spellStart"/>
            <w:r w:rsidRPr="004A56C2">
              <w:rPr>
                <w:rFonts w:ascii="Arial" w:hAnsi="Arial" w:cs="Arial"/>
                <w:sz w:val="18"/>
                <w:szCs w:val="18"/>
                <w:lang w:eastAsia="en-US"/>
              </w:rPr>
              <w:t>Elektromag</w:t>
            </w:r>
            <w:proofErr w:type="spellEnd"/>
            <w:r w:rsidRPr="004A56C2">
              <w:rPr>
                <w:rFonts w:ascii="Arial" w:hAnsi="Arial" w:cs="Arial"/>
                <w:sz w:val="18"/>
                <w:szCs w:val="18"/>
                <w:lang w:eastAsia="en-US"/>
              </w:rPr>
              <w:t>. motnje:</w:t>
            </w:r>
          </w:p>
        </w:tc>
        <w:tc>
          <w:tcPr>
            <w:tcW w:w="6804" w:type="dxa"/>
            <w:tcBorders>
              <w:top w:val="single" w:sz="6" w:space="0" w:color="auto"/>
              <w:left w:val="single" w:sz="6" w:space="0" w:color="auto"/>
              <w:bottom w:val="single" w:sz="6" w:space="0" w:color="auto"/>
              <w:right w:val="single" w:sz="6" w:space="0" w:color="auto"/>
            </w:tcBorders>
            <w:vAlign w:val="center"/>
          </w:tcPr>
          <w:p w14:paraId="263C50B4"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skladno z EN55022</w:t>
            </w:r>
          </w:p>
        </w:tc>
      </w:tr>
      <w:tr w:rsidR="00D3067F" w:rsidRPr="004A56C2" w14:paraId="76D6BF8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791C2F1"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Zaščita:</w:t>
            </w:r>
          </w:p>
        </w:tc>
        <w:tc>
          <w:tcPr>
            <w:tcW w:w="6804" w:type="dxa"/>
            <w:tcBorders>
              <w:top w:val="single" w:sz="6" w:space="0" w:color="auto"/>
              <w:left w:val="single" w:sz="6" w:space="0" w:color="auto"/>
              <w:bottom w:val="single" w:sz="6" w:space="0" w:color="auto"/>
              <w:right w:val="single" w:sz="6" w:space="0" w:color="auto"/>
            </w:tcBorders>
            <w:vAlign w:val="center"/>
          </w:tcPr>
          <w:p w14:paraId="5DF0943B"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avtomatska tokovna omejitev, odklopniki, taljiva varovalka v vsakem modulu</w:t>
            </w:r>
          </w:p>
        </w:tc>
      </w:tr>
      <w:tr w:rsidR="00D3067F" w:rsidRPr="004A56C2" w14:paraId="52F36D2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77F40FE"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Vhodna napetost:</w:t>
            </w:r>
          </w:p>
        </w:tc>
        <w:tc>
          <w:tcPr>
            <w:tcW w:w="6804" w:type="dxa"/>
            <w:tcBorders>
              <w:top w:val="single" w:sz="6" w:space="0" w:color="auto"/>
              <w:left w:val="single" w:sz="6" w:space="0" w:color="auto"/>
              <w:bottom w:val="single" w:sz="6" w:space="0" w:color="auto"/>
              <w:right w:val="single" w:sz="6" w:space="0" w:color="auto"/>
            </w:tcBorders>
            <w:vAlign w:val="center"/>
          </w:tcPr>
          <w:p w14:paraId="57ED0FBD"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230 V / 400 V -10% +20%</w:t>
            </w:r>
          </w:p>
        </w:tc>
      </w:tr>
      <w:tr w:rsidR="00D3067F" w:rsidRPr="004A56C2" w14:paraId="34BC7EB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FAE6ECB"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Frekvenca</w:t>
            </w:r>
          </w:p>
        </w:tc>
        <w:tc>
          <w:tcPr>
            <w:tcW w:w="6804" w:type="dxa"/>
            <w:tcBorders>
              <w:top w:val="single" w:sz="6" w:space="0" w:color="auto"/>
              <w:left w:val="single" w:sz="6" w:space="0" w:color="auto"/>
              <w:bottom w:val="single" w:sz="6" w:space="0" w:color="auto"/>
              <w:right w:val="single" w:sz="6" w:space="0" w:color="auto"/>
            </w:tcBorders>
            <w:vAlign w:val="center"/>
          </w:tcPr>
          <w:p w14:paraId="41DD397D"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50 Hz ±10%</w:t>
            </w:r>
          </w:p>
        </w:tc>
      </w:tr>
      <w:tr w:rsidR="00D3067F" w:rsidRPr="004A56C2" w14:paraId="6180B5B8"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E55CFDA"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Faktor moči:</w:t>
            </w:r>
          </w:p>
        </w:tc>
        <w:tc>
          <w:tcPr>
            <w:tcW w:w="6804" w:type="dxa"/>
            <w:tcBorders>
              <w:top w:val="single" w:sz="6" w:space="0" w:color="auto"/>
              <w:left w:val="single" w:sz="6" w:space="0" w:color="auto"/>
              <w:bottom w:val="single" w:sz="6" w:space="0" w:color="auto"/>
              <w:right w:val="single" w:sz="6" w:space="0" w:color="auto"/>
            </w:tcBorders>
            <w:vAlign w:val="center"/>
          </w:tcPr>
          <w:p w14:paraId="7D13BFD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≥99% (pri 50-100% obremenjenosti)</w:t>
            </w:r>
          </w:p>
        </w:tc>
      </w:tr>
      <w:tr w:rsidR="00D3067F" w:rsidRPr="004A56C2" w14:paraId="41F0602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1C830AF"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Izkoristek:</w:t>
            </w:r>
          </w:p>
        </w:tc>
        <w:tc>
          <w:tcPr>
            <w:tcW w:w="6804" w:type="dxa"/>
            <w:tcBorders>
              <w:top w:val="single" w:sz="6" w:space="0" w:color="auto"/>
              <w:left w:val="single" w:sz="6" w:space="0" w:color="auto"/>
              <w:bottom w:val="single" w:sz="6" w:space="0" w:color="auto"/>
              <w:right w:val="single" w:sz="6" w:space="0" w:color="auto"/>
            </w:tcBorders>
            <w:vAlign w:val="center"/>
          </w:tcPr>
          <w:p w14:paraId="18005F1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≥93% (pri 50-100% obremenjenosti)</w:t>
            </w:r>
          </w:p>
        </w:tc>
      </w:tr>
      <w:tr w:rsidR="00D3067F" w:rsidRPr="004A56C2" w14:paraId="7E67F2C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DA4AA54"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T.H.D. (tok):</w:t>
            </w:r>
          </w:p>
        </w:tc>
        <w:tc>
          <w:tcPr>
            <w:tcW w:w="6804" w:type="dxa"/>
            <w:tcBorders>
              <w:top w:val="single" w:sz="6" w:space="0" w:color="auto"/>
              <w:left w:val="single" w:sz="6" w:space="0" w:color="auto"/>
              <w:bottom w:val="single" w:sz="6" w:space="0" w:color="auto"/>
              <w:right w:val="single" w:sz="6" w:space="0" w:color="auto"/>
            </w:tcBorders>
            <w:vAlign w:val="center"/>
          </w:tcPr>
          <w:p w14:paraId="71273845"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&lt;5% pri 100% obremenitvi</w:t>
            </w:r>
          </w:p>
        </w:tc>
      </w:tr>
      <w:tr w:rsidR="00D3067F" w:rsidRPr="004A56C2" w14:paraId="40E2E693"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4D8EF44"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Dušenje motenj:</w:t>
            </w:r>
          </w:p>
        </w:tc>
        <w:tc>
          <w:tcPr>
            <w:tcW w:w="6804" w:type="dxa"/>
            <w:tcBorders>
              <w:top w:val="single" w:sz="6" w:space="0" w:color="auto"/>
              <w:left w:val="single" w:sz="6" w:space="0" w:color="auto"/>
              <w:bottom w:val="single" w:sz="6" w:space="0" w:color="auto"/>
              <w:right w:val="single" w:sz="6" w:space="0" w:color="auto"/>
            </w:tcBorders>
            <w:vAlign w:val="center"/>
          </w:tcPr>
          <w:p w14:paraId="415FE808"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skladno z ANSI/IEEE C62.41 kategorija B3</w:t>
            </w:r>
          </w:p>
        </w:tc>
      </w:tr>
      <w:tr w:rsidR="00D3067F" w:rsidRPr="004A56C2" w14:paraId="6726F359"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BB46D97"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Zaščita:</w:t>
            </w:r>
          </w:p>
        </w:tc>
        <w:tc>
          <w:tcPr>
            <w:tcW w:w="6804" w:type="dxa"/>
            <w:tcBorders>
              <w:top w:val="single" w:sz="6" w:space="0" w:color="auto"/>
              <w:left w:val="single" w:sz="6" w:space="0" w:color="auto"/>
              <w:bottom w:val="single" w:sz="6" w:space="0" w:color="auto"/>
              <w:right w:val="single" w:sz="6" w:space="0" w:color="auto"/>
            </w:tcBorders>
            <w:vAlign w:val="center"/>
          </w:tcPr>
          <w:p w14:paraId="33DD320B"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vhodni odklopniki, interna taljiva varovalka v vsakem modulu, prenapetostni odvodniki na vhodu</w:t>
            </w:r>
          </w:p>
        </w:tc>
      </w:tr>
      <w:tr w:rsidR="00D3067F" w:rsidRPr="004A56C2" w14:paraId="27B8932F"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C529032" w14:textId="77777777" w:rsidR="00D3067F" w:rsidRPr="004A56C2" w:rsidRDefault="00D3067F" w:rsidP="004A56C2">
            <w:pPr>
              <w:rPr>
                <w:rFonts w:ascii="Arial" w:hAnsi="Arial" w:cs="Arial"/>
                <w:color w:val="000000"/>
                <w:sz w:val="18"/>
                <w:szCs w:val="18"/>
              </w:rPr>
            </w:pPr>
            <w:r w:rsidRPr="004A56C2">
              <w:rPr>
                <w:rFonts w:ascii="Arial" w:hAnsi="Arial" w:cs="Arial"/>
                <w:bCs/>
                <w:color w:val="000000"/>
                <w:sz w:val="18"/>
                <w:szCs w:val="18"/>
              </w:rPr>
              <w:t>Zgradba usmernika:</w:t>
            </w:r>
          </w:p>
        </w:tc>
        <w:tc>
          <w:tcPr>
            <w:tcW w:w="6804" w:type="dxa"/>
            <w:tcBorders>
              <w:top w:val="single" w:sz="6" w:space="0" w:color="auto"/>
              <w:left w:val="single" w:sz="6" w:space="0" w:color="auto"/>
              <w:bottom w:val="single" w:sz="6" w:space="0" w:color="auto"/>
              <w:right w:val="single" w:sz="6" w:space="0" w:color="auto"/>
            </w:tcBorders>
            <w:vAlign w:val="center"/>
          </w:tcPr>
          <w:p w14:paraId="6672B976" w14:textId="77777777" w:rsidR="00D3067F" w:rsidRPr="004A56C2" w:rsidRDefault="00D3067F" w:rsidP="004A56C2">
            <w:pPr>
              <w:jc w:val="left"/>
              <w:rPr>
                <w:rFonts w:ascii="Arial" w:hAnsi="Arial" w:cs="Arial"/>
                <w:sz w:val="18"/>
                <w:szCs w:val="18"/>
                <w:lang w:eastAsia="en-US"/>
              </w:rPr>
            </w:pPr>
            <w:r w:rsidRPr="004A56C2">
              <w:rPr>
                <w:rFonts w:ascii="Arial" w:hAnsi="Arial" w:cs="Arial"/>
                <w:bCs/>
                <w:sz w:val="18"/>
                <w:szCs w:val="18"/>
                <w:lang w:eastAsia="en-US"/>
              </w:rPr>
              <w:t>modularna, minimalno 3 naravno hlajenih usmerniških, kompaktna izvedba</w:t>
            </w:r>
          </w:p>
        </w:tc>
      </w:tr>
      <w:tr w:rsidR="00D3067F" w:rsidRPr="004A56C2" w14:paraId="6FEE245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EF34ADD" w14:textId="77777777" w:rsidR="00D3067F" w:rsidRPr="004A56C2" w:rsidRDefault="00D3067F" w:rsidP="004A56C2">
            <w:pPr>
              <w:rPr>
                <w:rFonts w:ascii="Arial" w:hAnsi="Arial" w:cs="Arial"/>
                <w:sz w:val="18"/>
                <w:szCs w:val="18"/>
                <w:lang w:eastAsia="en-US"/>
              </w:rPr>
            </w:pPr>
            <w:r w:rsidRPr="004A56C2">
              <w:rPr>
                <w:rFonts w:ascii="Arial" w:hAnsi="Arial" w:cs="Arial"/>
                <w:b/>
                <w:bCs/>
                <w:sz w:val="18"/>
                <w:szCs w:val="18"/>
                <w:lang w:eastAsia="en-US"/>
              </w:rPr>
              <w:t>Usmerniški moduli</w:t>
            </w:r>
          </w:p>
        </w:tc>
        <w:tc>
          <w:tcPr>
            <w:tcW w:w="6804" w:type="dxa"/>
            <w:tcBorders>
              <w:top w:val="single" w:sz="6" w:space="0" w:color="auto"/>
              <w:left w:val="single" w:sz="6" w:space="0" w:color="auto"/>
              <w:bottom w:val="single" w:sz="6" w:space="0" w:color="auto"/>
              <w:right w:val="single" w:sz="6" w:space="0" w:color="auto"/>
            </w:tcBorders>
            <w:vAlign w:val="center"/>
          </w:tcPr>
          <w:p w14:paraId="068BE37E" w14:textId="77777777" w:rsidR="00D3067F" w:rsidRPr="004A56C2" w:rsidRDefault="00D3067F" w:rsidP="004A56C2">
            <w:pPr>
              <w:jc w:val="left"/>
              <w:rPr>
                <w:rFonts w:ascii="Arial" w:hAnsi="Arial" w:cs="Arial"/>
                <w:sz w:val="18"/>
                <w:szCs w:val="18"/>
                <w:lang w:eastAsia="en-US"/>
              </w:rPr>
            </w:pPr>
          </w:p>
        </w:tc>
      </w:tr>
      <w:tr w:rsidR="00D3067F" w:rsidRPr="004A56C2" w14:paraId="4ABD929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DF4A793"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Proizvajalec:</w:t>
            </w:r>
          </w:p>
        </w:tc>
        <w:tc>
          <w:tcPr>
            <w:tcW w:w="6804" w:type="dxa"/>
            <w:tcBorders>
              <w:top w:val="single" w:sz="6" w:space="0" w:color="auto"/>
              <w:left w:val="single" w:sz="6" w:space="0" w:color="auto"/>
              <w:bottom w:val="single" w:sz="6" w:space="0" w:color="auto"/>
              <w:right w:val="single" w:sz="6" w:space="0" w:color="auto"/>
            </w:tcBorders>
            <w:vAlign w:val="center"/>
          </w:tcPr>
          <w:p w14:paraId="4DCD6C0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4E3357E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5ACB19F"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lastRenderedPageBreak/>
              <w:t>Tip/oznaka:</w:t>
            </w:r>
          </w:p>
        </w:tc>
        <w:tc>
          <w:tcPr>
            <w:tcW w:w="6804" w:type="dxa"/>
            <w:tcBorders>
              <w:top w:val="single" w:sz="6" w:space="0" w:color="auto"/>
              <w:left w:val="single" w:sz="6" w:space="0" w:color="auto"/>
              <w:bottom w:val="single" w:sz="6" w:space="0" w:color="auto"/>
              <w:right w:val="single" w:sz="6" w:space="0" w:color="auto"/>
            </w:tcBorders>
            <w:vAlign w:val="center"/>
          </w:tcPr>
          <w:p w14:paraId="2D26FEA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20A129A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2BF5B8F"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Min. število modulov:</w:t>
            </w:r>
          </w:p>
        </w:tc>
        <w:tc>
          <w:tcPr>
            <w:tcW w:w="6804" w:type="dxa"/>
            <w:tcBorders>
              <w:top w:val="single" w:sz="6" w:space="0" w:color="auto"/>
              <w:left w:val="single" w:sz="6" w:space="0" w:color="auto"/>
              <w:bottom w:val="single" w:sz="6" w:space="0" w:color="auto"/>
              <w:right w:val="single" w:sz="6" w:space="0" w:color="auto"/>
            </w:tcBorders>
            <w:vAlign w:val="center"/>
          </w:tcPr>
          <w:p w14:paraId="22284A5A"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3</w:t>
            </w:r>
          </w:p>
        </w:tc>
      </w:tr>
      <w:tr w:rsidR="00D3067F" w:rsidRPr="004A56C2" w14:paraId="0B11588A"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1C6BBF6"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Min. število vgradnih mest:</w:t>
            </w:r>
          </w:p>
        </w:tc>
        <w:tc>
          <w:tcPr>
            <w:tcW w:w="6804" w:type="dxa"/>
            <w:tcBorders>
              <w:top w:val="single" w:sz="6" w:space="0" w:color="auto"/>
              <w:left w:val="single" w:sz="6" w:space="0" w:color="auto"/>
              <w:bottom w:val="single" w:sz="6" w:space="0" w:color="auto"/>
              <w:right w:val="single" w:sz="6" w:space="0" w:color="auto"/>
            </w:tcBorders>
            <w:vAlign w:val="center"/>
          </w:tcPr>
          <w:p w14:paraId="2025A83B"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5</w:t>
            </w:r>
          </w:p>
        </w:tc>
      </w:tr>
      <w:tr w:rsidR="00D3067F" w:rsidRPr="004A56C2" w14:paraId="77449797"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37E581C"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Dodajanje modulov:</w:t>
            </w:r>
          </w:p>
        </w:tc>
        <w:tc>
          <w:tcPr>
            <w:tcW w:w="6804" w:type="dxa"/>
            <w:tcBorders>
              <w:top w:val="single" w:sz="6" w:space="0" w:color="auto"/>
              <w:left w:val="single" w:sz="6" w:space="0" w:color="auto"/>
              <w:bottom w:val="single" w:sz="6" w:space="0" w:color="auto"/>
              <w:right w:val="single" w:sz="6" w:space="0" w:color="auto"/>
            </w:tcBorders>
            <w:vAlign w:val="center"/>
          </w:tcPr>
          <w:p w14:paraId="110709EF"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med delovanjem brez potrebnih dodatnih nastavitev (hot – plug), min. 2 prosti vgradni mesti</w:t>
            </w:r>
          </w:p>
        </w:tc>
      </w:tr>
      <w:tr w:rsidR="00D3067F" w:rsidRPr="004A56C2" w14:paraId="6C0192A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D7867AE" w14:textId="77777777" w:rsidR="00D3067F" w:rsidRPr="004A56C2" w:rsidRDefault="00D3067F" w:rsidP="004A56C2">
            <w:pPr>
              <w:rPr>
                <w:rFonts w:ascii="Arial" w:hAnsi="Arial" w:cs="Arial"/>
                <w:b/>
                <w:bCs/>
                <w:sz w:val="18"/>
                <w:szCs w:val="18"/>
                <w:lang w:eastAsia="en-US"/>
              </w:rPr>
            </w:pPr>
            <w:r w:rsidRPr="004A56C2">
              <w:rPr>
                <w:rFonts w:ascii="Arial" w:hAnsi="Arial" w:cs="Arial"/>
                <w:b/>
                <w:bCs/>
                <w:sz w:val="18"/>
                <w:szCs w:val="18"/>
                <w:lang w:eastAsia="en-US"/>
              </w:rPr>
              <w:t>Razsmernik</w:t>
            </w:r>
          </w:p>
        </w:tc>
        <w:tc>
          <w:tcPr>
            <w:tcW w:w="6804" w:type="dxa"/>
            <w:tcBorders>
              <w:top w:val="single" w:sz="6" w:space="0" w:color="auto"/>
              <w:left w:val="single" w:sz="6" w:space="0" w:color="auto"/>
              <w:bottom w:val="single" w:sz="6" w:space="0" w:color="auto"/>
              <w:right w:val="single" w:sz="6" w:space="0" w:color="auto"/>
            </w:tcBorders>
            <w:vAlign w:val="center"/>
          </w:tcPr>
          <w:p w14:paraId="2F2E4060" w14:textId="77777777" w:rsidR="00D3067F" w:rsidRPr="004A56C2" w:rsidRDefault="00D3067F" w:rsidP="004A56C2">
            <w:pPr>
              <w:jc w:val="left"/>
              <w:rPr>
                <w:rFonts w:ascii="Arial" w:hAnsi="Arial" w:cs="Arial"/>
                <w:sz w:val="18"/>
                <w:szCs w:val="18"/>
                <w:lang w:eastAsia="en-US"/>
              </w:rPr>
            </w:pPr>
          </w:p>
        </w:tc>
      </w:tr>
      <w:tr w:rsidR="00D3067F" w:rsidRPr="004A56C2" w14:paraId="1C0800B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3631BC8"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Zgradba:</w:t>
            </w:r>
          </w:p>
        </w:tc>
        <w:tc>
          <w:tcPr>
            <w:tcW w:w="6804" w:type="dxa"/>
            <w:tcBorders>
              <w:top w:val="single" w:sz="6" w:space="0" w:color="auto"/>
              <w:left w:val="single" w:sz="6" w:space="0" w:color="auto"/>
              <w:bottom w:val="single" w:sz="6" w:space="0" w:color="auto"/>
              <w:right w:val="single" w:sz="6" w:space="0" w:color="auto"/>
            </w:tcBorders>
            <w:vAlign w:val="center"/>
          </w:tcPr>
          <w:p w14:paraId="5C2D93B5"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modularna, prisilno hlajeni </w:t>
            </w:r>
            <w:proofErr w:type="spellStart"/>
            <w:r w:rsidRPr="004A56C2">
              <w:rPr>
                <w:rFonts w:ascii="Arial" w:hAnsi="Arial" w:cs="Arial"/>
                <w:sz w:val="18"/>
                <w:szCs w:val="18"/>
                <w:lang w:eastAsia="en-US"/>
              </w:rPr>
              <w:t>razsmerniški</w:t>
            </w:r>
            <w:proofErr w:type="spellEnd"/>
            <w:r w:rsidRPr="004A56C2">
              <w:rPr>
                <w:rFonts w:ascii="Arial" w:hAnsi="Arial" w:cs="Arial"/>
                <w:sz w:val="18"/>
                <w:szCs w:val="18"/>
                <w:lang w:eastAsia="en-US"/>
              </w:rPr>
              <w:t xml:space="preserve"> moduli, kompaktna izvedba</w:t>
            </w:r>
          </w:p>
        </w:tc>
      </w:tr>
      <w:tr w:rsidR="00D3067F" w:rsidRPr="004A56C2" w14:paraId="6392C119"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A0FF5C5"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 xml:space="preserve">Skupna nazivna </w:t>
            </w:r>
            <w:proofErr w:type="spellStart"/>
            <w:r w:rsidRPr="004A56C2">
              <w:rPr>
                <w:rFonts w:ascii="Arial" w:hAnsi="Arial" w:cs="Arial"/>
                <w:sz w:val="18"/>
                <w:szCs w:val="18"/>
                <w:lang w:eastAsia="en-US"/>
              </w:rPr>
              <w:t>izh</w:t>
            </w:r>
            <w:proofErr w:type="spellEnd"/>
            <w:r w:rsidRPr="004A56C2">
              <w:rPr>
                <w:rFonts w:ascii="Arial" w:hAnsi="Arial" w:cs="Arial"/>
                <w:sz w:val="18"/>
                <w:szCs w:val="18"/>
                <w:lang w:eastAsia="en-US"/>
              </w:rPr>
              <w:t>. moč:</w:t>
            </w:r>
          </w:p>
        </w:tc>
        <w:tc>
          <w:tcPr>
            <w:tcW w:w="6804" w:type="dxa"/>
            <w:tcBorders>
              <w:top w:val="single" w:sz="6" w:space="0" w:color="auto"/>
              <w:left w:val="single" w:sz="6" w:space="0" w:color="auto"/>
              <w:bottom w:val="single" w:sz="6" w:space="0" w:color="auto"/>
              <w:right w:val="single" w:sz="6" w:space="0" w:color="auto"/>
            </w:tcBorders>
            <w:vAlign w:val="center"/>
          </w:tcPr>
          <w:p w14:paraId="5154747C"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3 kVA, cos(</w:t>
            </w:r>
            <w:r w:rsidRPr="004A56C2">
              <w:rPr>
                <w:rFonts w:ascii="Arial" w:hAnsi="Arial" w:cs="Arial"/>
                <w:sz w:val="18"/>
                <w:szCs w:val="18"/>
                <w:lang w:eastAsia="en-US"/>
              </w:rPr>
              <w:sym w:font="Symbol" w:char="F06A"/>
            </w:r>
            <w:r w:rsidRPr="004A56C2">
              <w:rPr>
                <w:rFonts w:ascii="Arial" w:hAnsi="Arial" w:cs="Arial"/>
                <w:sz w:val="18"/>
                <w:szCs w:val="18"/>
                <w:lang w:eastAsia="en-US"/>
              </w:rPr>
              <w:t>) = 0.8</w:t>
            </w:r>
          </w:p>
        </w:tc>
      </w:tr>
      <w:tr w:rsidR="00D3067F" w:rsidRPr="004A56C2" w14:paraId="438C5EC7"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006BDDE"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Projektirana moč:</w:t>
            </w:r>
          </w:p>
        </w:tc>
        <w:tc>
          <w:tcPr>
            <w:tcW w:w="6804" w:type="dxa"/>
            <w:tcBorders>
              <w:top w:val="single" w:sz="6" w:space="0" w:color="auto"/>
              <w:left w:val="single" w:sz="6" w:space="0" w:color="auto"/>
              <w:bottom w:val="single" w:sz="6" w:space="0" w:color="auto"/>
              <w:right w:val="single" w:sz="6" w:space="0" w:color="auto"/>
            </w:tcBorders>
            <w:vAlign w:val="center"/>
          </w:tcPr>
          <w:p w14:paraId="6DAEA2B2"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6 kVA </w:t>
            </w:r>
          </w:p>
        </w:tc>
      </w:tr>
      <w:tr w:rsidR="00D3067F" w:rsidRPr="004A56C2" w14:paraId="19C23ED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B1CD55A"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Območje delovanja</w:t>
            </w:r>
          </w:p>
        </w:tc>
        <w:tc>
          <w:tcPr>
            <w:tcW w:w="6804" w:type="dxa"/>
            <w:tcBorders>
              <w:top w:val="single" w:sz="6" w:space="0" w:color="auto"/>
              <w:left w:val="single" w:sz="6" w:space="0" w:color="auto"/>
              <w:bottom w:val="single" w:sz="6" w:space="0" w:color="auto"/>
              <w:right w:val="single" w:sz="6" w:space="0" w:color="auto"/>
            </w:tcBorders>
            <w:vAlign w:val="center"/>
          </w:tcPr>
          <w:p w14:paraId="1C31CE77"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19-35 VDC</w:t>
            </w:r>
          </w:p>
        </w:tc>
      </w:tr>
      <w:tr w:rsidR="00D3067F" w:rsidRPr="004A56C2" w14:paraId="3F2E36C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BF22136"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Nazivna vhodna napetost:</w:t>
            </w:r>
          </w:p>
        </w:tc>
        <w:tc>
          <w:tcPr>
            <w:tcW w:w="6804" w:type="dxa"/>
            <w:tcBorders>
              <w:top w:val="single" w:sz="6" w:space="0" w:color="auto"/>
              <w:left w:val="single" w:sz="6" w:space="0" w:color="auto"/>
              <w:bottom w:val="single" w:sz="6" w:space="0" w:color="auto"/>
              <w:right w:val="single" w:sz="6" w:space="0" w:color="auto"/>
            </w:tcBorders>
            <w:vAlign w:val="center"/>
          </w:tcPr>
          <w:p w14:paraId="22F103AA"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24VDC, 231 VAC</w:t>
            </w:r>
          </w:p>
        </w:tc>
      </w:tr>
      <w:tr w:rsidR="00D3067F" w:rsidRPr="004A56C2" w14:paraId="05D88D3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AF8F544"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Nazivna izhodna napetost</w:t>
            </w:r>
          </w:p>
        </w:tc>
        <w:tc>
          <w:tcPr>
            <w:tcW w:w="6804" w:type="dxa"/>
            <w:tcBorders>
              <w:top w:val="single" w:sz="6" w:space="0" w:color="auto"/>
              <w:left w:val="single" w:sz="6" w:space="0" w:color="auto"/>
              <w:bottom w:val="single" w:sz="6" w:space="0" w:color="auto"/>
              <w:right w:val="single" w:sz="6" w:space="0" w:color="auto"/>
            </w:tcBorders>
            <w:vAlign w:val="center"/>
          </w:tcPr>
          <w:p w14:paraId="6BE624A4"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230- 240VAC</w:t>
            </w:r>
          </w:p>
        </w:tc>
      </w:tr>
      <w:tr w:rsidR="00D3067F" w:rsidRPr="004A56C2" w14:paraId="0CC339F3"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FADB4F8"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Nazivna izhodna frekvenca:</w:t>
            </w:r>
          </w:p>
        </w:tc>
        <w:tc>
          <w:tcPr>
            <w:tcW w:w="6804" w:type="dxa"/>
            <w:tcBorders>
              <w:top w:val="single" w:sz="6" w:space="0" w:color="auto"/>
              <w:left w:val="single" w:sz="6" w:space="0" w:color="auto"/>
              <w:bottom w:val="single" w:sz="6" w:space="0" w:color="auto"/>
              <w:right w:val="single" w:sz="6" w:space="0" w:color="auto"/>
            </w:tcBorders>
            <w:vAlign w:val="center"/>
          </w:tcPr>
          <w:p w14:paraId="260466F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50Hz</w:t>
            </w:r>
          </w:p>
        </w:tc>
      </w:tr>
      <w:tr w:rsidR="00D3067F" w:rsidRPr="004A56C2" w14:paraId="29D09CA7"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892E8A2"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Regulacija frekvence:</w:t>
            </w:r>
          </w:p>
        </w:tc>
        <w:tc>
          <w:tcPr>
            <w:tcW w:w="6804" w:type="dxa"/>
            <w:tcBorders>
              <w:top w:val="single" w:sz="6" w:space="0" w:color="auto"/>
              <w:left w:val="single" w:sz="6" w:space="0" w:color="auto"/>
              <w:bottom w:val="single" w:sz="6" w:space="0" w:color="auto"/>
              <w:right w:val="single" w:sz="6" w:space="0" w:color="auto"/>
            </w:tcBorders>
            <w:vAlign w:val="center"/>
          </w:tcPr>
          <w:p w14:paraId="76F36205"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0,03%</w:t>
            </w:r>
          </w:p>
        </w:tc>
      </w:tr>
      <w:tr w:rsidR="00D3067F" w:rsidRPr="004A56C2" w14:paraId="3E536B5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3168CF5"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Oblika signala:</w:t>
            </w:r>
          </w:p>
        </w:tc>
        <w:tc>
          <w:tcPr>
            <w:tcW w:w="6804" w:type="dxa"/>
            <w:tcBorders>
              <w:top w:val="single" w:sz="6" w:space="0" w:color="auto"/>
              <w:left w:val="single" w:sz="6" w:space="0" w:color="auto"/>
              <w:bottom w:val="single" w:sz="6" w:space="0" w:color="auto"/>
              <w:right w:val="single" w:sz="6" w:space="0" w:color="auto"/>
            </w:tcBorders>
            <w:vAlign w:val="center"/>
          </w:tcPr>
          <w:p w14:paraId="532A681F"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sinus</w:t>
            </w:r>
          </w:p>
        </w:tc>
      </w:tr>
      <w:tr w:rsidR="00D3067F" w:rsidRPr="004A56C2" w14:paraId="2583DF9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14A5F0C"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Preklopni časi:</w:t>
            </w:r>
          </w:p>
        </w:tc>
        <w:tc>
          <w:tcPr>
            <w:tcW w:w="6804" w:type="dxa"/>
            <w:tcBorders>
              <w:top w:val="single" w:sz="6" w:space="0" w:color="auto"/>
              <w:left w:val="single" w:sz="6" w:space="0" w:color="auto"/>
              <w:bottom w:val="single" w:sz="6" w:space="0" w:color="auto"/>
              <w:right w:val="single" w:sz="6" w:space="0" w:color="auto"/>
            </w:tcBorders>
            <w:vAlign w:val="center"/>
          </w:tcPr>
          <w:p w14:paraId="3D2D12CC"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0ms (preklopi razsmernik-mreža)</w:t>
            </w:r>
          </w:p>
        </w:tc>
      </w:tr>
      <w:tr w:rsidR="00D3067F" w:rsidRPr="004A56C2" w14:paraId="20F8100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F2634F8"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Prehodni pojavi:</w:t>
            </w:r>
          </w:p>
        </w:tc>
        <w:tc>
          <w:tcPr>
            <w:tcW w:w="6804" w:type="dxa"/>
            <w:tcBorders>
              <w:top w:val="single" w:sz="6" w:space="0" w:color="auto"/>
              <w:left w:val="single" w:sz="6" w:space="0" w:color="auto"/>
              <w:bottom w:val="single" w:sz="6" w:space="0" w:color="auto"/>
              <w:right w:val="single" w:sz="6" w:space="0" w:color="auto"/>
            </w:tcBorders>
            <w:vAlign w:val="center"/>
          </w:tcPr>
          <w:p w14:paraId="07CAEB02"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čas stabilizacije &lt; 0,4ms</w:t>
            </w:r>
          </w:p>
        </w:tc>
      </w:tr>
      <w:tr w:rsidR="00D3067F" w:rsidRPr="004A56C2" w14:paraId="7493A4EA"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78C5394"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Popačenje napetosti (THD):</w:t>
            </w:r>
          </w:p>
        </w:tc>
        <w:tc>
          <w:tcPr>
            <w:tcW w:w="6804" w:type="dxa"/>
            <w:tcBorders>
              <w:top w:val="single" w:sz="6" w:space="0" w:color="auto"/>
              <w:left w:val="single" w:sz="6" w:space="0" w:color="auto"/>
              <w:bottom w:val="single" w:sz="6" w:space="0" w:color="auto"/>
              <w:right w:val="single" w:sz="6" w:space="0" w:color="auto"/>
            </w:tcBorders>
            <w:vAlign w:val="center"/>
          </w:tcPr>
          <w:p w14:paraId="0D6F4FF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&lt;1,5% (sinus, pri linearni obremenitvi)</w:t>
            </w:r>
          </w:p>
        </w:tc>
      </w:tr>
      <w:tr w:rsidR="00D3067F" w:rsidRPr="004A56C2" w14:paraId="3D96868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F2AA6DC"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Izkoristek:</w:t>
            </w:r>
          </w:p>
        </w:tc>
        <w:tc>
          <w:tcPr>
            <w:tcW w:w="6804" w:type="dxa"/>
            <w:tcBorders>
              <w:top w:val="single" w:sz="6" w:space="0" w:color="auto"/>
              <w:left w:val="single" w:sz="6" w:space="0" w:color="auto"/>
              <w:bottom w:val="single" w:sz="6" w:space="0" w:color="auto"/>
              <w:right w:val="single" w:sz="6" w:space="0" w:color="auto"/>
            </w:tcBorders>
            <w:vAlign w:val="center"/>
          </w:tcPr>
          <w:p w14:paraId="02502E7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&gt;95,5% (napajanje iz mreže), &gt;89,5% (napajanje iz baterije)</w:t>
            </w:r>
          </w:p>
        </w:tc>
      </w:tr>
      <w:tr w:rsidR="00D3067F" w:rsidRPr="004A56C2" w14:paraId="142ADEE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2B4B127"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Območje faktorja moči:</w:t>
            </w:r>
          </w:p>
        </w:tc>
        <w:tc>
          <w:tcPr>
            <w:tcW w:w="6804" w:type="dxa"/>
            <w:tcBorders>
              <w:top w:val="single" w:sz="6" w:space="0" w:color="auto"/>
              <w:left w:val="single" w:sz="6" w:space="0" w:color="auto"/>
              <w:bottom w:val="single" w:sz="6" w:space="0" w:color="auto"/>
              <w:right w:val="single" w:sz="6" w:space="0" w:color="auto"/>
            </w:tcBorders>
            <w:vAlign w:val="center"/>
          </w:tcPr>
          <w:p w14:paraId="78FD0E84"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0 </w:t>
            </w:r>
            <w:proofErr w:type="spellStart"/>
            <w:r w:rsidRPr="004A56C2">
              <w:rPr>
                <w:rFonts w:ascii="Arial" w:hAnsi="Arial" w:cs="Arial"/>
                <w:sz w:val="18"/>
                <w:szCs w:val="18"/>
                <w:lang w:eastAsia="en-US"/>
              </w:rPr>
              <w:t>ind</w:t>
            </w:r>
            <w:proofErr w:type="spellEnd"/>
            <w:r w:rsidRPr="004A56C2">
              <w:rPr>
                <w:rFonts w:ascii="Arial" w:hAnsi="Arial" w:cs="Arial"/>
                <w:sz w:val="18"/>
                <w:szCs w:val="18"/>
                <w:lang w:eastAsia="en-US"/>
              </w:rPr>
              <w:t>. do 0 kap., obratovanje v vseh štirih kvadrantih</w:t>
            </w:r>
          </w:p>
        </w:tc>
      </w:tr>
      <w:tr w:rsidR="00D3067F" w:rsidRPr="004A56C2" w14:paraId="2C2BC6C9"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BB5807B" w14:textId="77777777" w:rsidR="00D3067F" w:rsidRPr="004A56C2" w:rsidRDefault="00D3067F" w:rsidP="004A56C2">
            <w:pPr>
              <w:rPr>
                <w:rFonts w:ascii="Arial" w:hAnsi="Arial" w:cs="Arial"/>
                <w:sz w:val="18"/>
                <w:szCs w:val="18"/>
                <w:lang w:eastAsia="en-US"/>
              </w:rPr>
            </w:pPr>
            <w:proofErr w:type="spellStart"/>
            <w:r w:rsidRPr="004A56C2">
              <w:rPr>
                <w:rFonts w:ascii="Arial" w:hAnsi="Arial" w:cs="Arial"/>
                <w:sz w:val="18"/>
                <w:szCs w:val="18"/>
                <w:lang w:eastAsia="en-US"/>
              </w:rPr>
              <w:t>Preobremenljivost</w:t>
            </w:r>
            <w:proofErr w:type="spellEnd"/>
            <w:r w:rsidRPr="004A56C2">
              <w:rPr>
                <w:rFonts w:ascii="Arial" w:hAnsi="Arial" w:cs="Arial"/>
                <w:sz w:val="18"/>
                <w:szCs w:val="18"/>
                <w:lang w:eastAsia="en-US"/>
              </w:rPr>
              <w:t>:</w:t>
            </w:r>
          </w:p>
        </w:tc>
        <w:tc>
          <w:tcPr>
            <w:tcW w:w="6804" w:type="dxa"/>
            <w:tcBorders>
              <w:top w:val="single" w:sz="6" w:space="0" w:color="auto"/>
              <w:left w:val="single" w:sz="6" w:space="0" w:color="auto"/>
              <w:bottom w:val="single" w:sz="6" w:space="0" w:color="auto"/>
              <w:right w:val="single" w:sz="6" w:space="0" w:color="auto"/>
            </w:tcBorders>
            <w:vAlign w:val="center"/>
          </w:tcPr>
          <w:p w14:paraId="0D0EDC9B" w14:textId="77777777" w:rsidR="00D3067F" w:rsidRPr="004A56C2" w:rsidRDefault="00D3067F" w:rsidP="004A56C2">
            <w:pPr>
              <w:tabs>
                <w:tab w:val="left" w:pos="3686"/>
              </w:tabs>
              <w:jc w:val="left"/>
              <w:rPr>
                <w:rFonts w:ascii="Arial" w:hAnsi="Arial" w:cs="Arial"/>
                <w:sz w:val="18"/>
                <w:szCs w:val="18"/>
                <w:lang w:eastAsia="en-US"/>
              </w:rPr>
            </w:pPr>
            <w:r w:rsidRPr="004A56C2">
              <w:rPr>
                <w:rFonts w:ascii="Arial" w:hAnsi="Arial" w:cs="Arial"/>
                <w:sz w:val="18"/>
                <w:szCs w:val="18"/>
                <w:lang w:eastAsia="en-US"/>
              </w:rPr>
              <w:t>150% za 15s, 110% trajno v temp. območju</w:t>
            </w:r>
          </w:p>
        </w:tc>
      </w:tr>
      <w:tr w:rsidR="00D3067F" w:rsidRPr="004A56C2" w14:paraId="4488A6BA"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675CC90"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Kratkostična zmogljivost:</w:t>
            </w:r>
          </w:p>
        </w:tc>
        <w:tc>
          <w:tcPr>
            <w:tcW w:w="6804" w:type="dxa"/>
            <w:tcBorders>
              <w:top w:val="single" w:sz="6" w:space="0" w:color="auto"/>
              <w:left w:val="single" w:sz="6" w:space="0" w:color="auto"/>
              <w:bottom w:val="single" w:sz="6" w:space="0" w:color="auto"/>
              <w:right w:val="single" w:sz="6" w:space="0" w:color="auto"/>
            </w:tcBorders>
            <w:vAlign w:val="center"/>
          </w:tcPr>
          <w:p w14:paraId="103564FE" w14:textId="77777777" w:rsidR="00D3067F" w:rsidRPr="004A56C2" w:rsidRDefault="00D3067F" w:rsidP="004A56C2">
            <w:pPr>
              <w:tabs>
                <w:tab w:val="left" w:pos="3686"/>
              </w:tabs>
              <w:jc w:val="left"/>
              <w:rPr>
                <w:rFonts w:ascii="Arial" w:hAnsi="Arial" w:cs="Arial"/>
                <w:sz w:val="18"/>
                <w:szCs w:val="18"/>
                <w:lang w:eastAsia="en-US"/>
              </w:rPr>
            </w:pPr>
            <w:r w:rsidRPr="004A56C2">
              <w:rPr>
                <w:rFonts w:ascii="Arial" w:hAnsi="Arial" w:cs="Arial"/>
                <w:sz w:val="18"/>
                <w:szCs w:val="18"/>
                <w:lang w:eastAsia="en-US"/>
              </w:rPr>
              <w:t>1000%, 20ms</w:t>
            </w:r>
          </w:p>
        </w:tc>
      </w:tr>
      <w:tr w:rsidR="00D3067F" w:rsidRPr="004A56C2" w14:paraId="26A839A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97101DD"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Tokovna delitev modulov:</w:t>
            </w:r>
          </w:p>
        </w:tc>
        <w:tc>
          <w:tcPr>
            <w:tcW w:w="6804" w:type="dxa"/>
            <w:tcBorders>
              <w:top w:val="single" w:sz="6" w:space="0" w:color="auto"/>
              <w:left w:val="single" w:sz="6" w:space="0" w:color="auto"/>
              <w:bottom w:val="single" w:sz="6" w:space="0" w:color="auto"/>
              <w:right w:val="single" w:sz="6" w:space="0" w:color="auto"/>
            </w:tcBorders>
            <w:vAlign w:val="center"/>
          </w:tcPr>
          <w:p w14:paraId="0F616264"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&lt;10% nazivnega toka</w:t>
            </w:r>
          </w:p>
        </w:tc>
      </w:tr>
      <w:tr w:rsidR="00D3067F" w:rsidRPr="004A56C2" w14:paraId="147733B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EB8591E"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Preobremenitev za 15 s:</w:t>
            </w:r>
          </w:p>
        </w:tc>
        <w:tc>
          <w:tcPr>
            <w:tcW w:w="6804" w:type="dxa"/>
            <w:tcBorders>
              <w:top w:val="single" w:sz="6" w:space="0" w:color="auto"/>
              <w:left w:val="single" w:sz="6" w:space="0" w:color="auto"/>
              <w:bottom w:val="single" w:sz="6" w:space="0" w:color="auto"/>
              <w:right w:val="single" w:sz="6" w:space="0" w:color="auto"/>
            </w:tcBorders>
            <w:vAlign w:val="center"/>
          </w:tcPr>
          <w:p w14:paraId="213F962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2,1 x nazivni tok</w:t>
            </w:r>
          </w:p>
        </w:tc>
      </w:tr>
      <w:tr w:rsidR="00D3067F" w:rsidRPr="004A56C2" w14:paraId="14DD1F0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C07986C"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Preobremenitev za 20 ms:</w:t>
            </w:r>
          </w:p>
        </w:tc>
        <w:tc>
          <w:tcPr>
            <w:tcW w:w="6804" w:type="dxa"/>
            <w:tcBorders>
              <w:top w:val="single" w:sz="6" w:space="0" w:color="auto"/>
              <w:left w:val="single" w:sz="6" w:space="0" w:color="auto"/>
              <w:bottom w:val="single" w:sz="6" w:space="0" w:color="auto"/>
              <w:right w:val="single" w:sz="6" w:space="0" w:color="auto"/>
            </w:tcBorders>
            <w:vAlign w:val="center"/>
          </w:tcPr>
          <w:p w14:paraId="0A6F2FC5"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10 x nazivni tok</w:t>
            </w:r>
          </w:p>
        </w:tc>
      </w:tr>
      <w:tr w:rsidR="00D3067F" w:rsidRPr="004A56C2" w14:paraId="78B5866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01FCFA23"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Zaščita DC vhoda</w:t>
            </w:r>
          </w:p>
        </w:tc>
        <w:tc>
          <w:tcPr>
            <w:tcW w:w="6804" w:type="dxa"/>
            <w:tcBorders>
              <w:top w:val="single" w:sz="6" w:space="0" w:color="auto"/>
              <w:left w:val="single" w:sz="6" w:space="0" w:color="auto"/>
              <w:bottom w:val="single" w:sz="6" w:space="0" w:color="auto"/>
              <w:right w:val="single" w:sz="6" w:space="0" w:color="auto"/>
            </w:tcBorders>
            <w:vAlign w:val="center"/>
          </w:tcPr>
          <w:p w14:paraId="6114BDF8" w14:textId="77777777" w:rsidR="00D3067F" w:rsidRPr="004A56C2" w:rsidRDefault="00D3067F" w:rsidP="004A56C2">
            <w:pPr>
              <w:tabs>
                <w:tab w:val="left" w:pos="3686"/>
              </w:tabs>
              <w:ind w:left="113"/>
              <w:jc w:val="left"/>
              <w:rPr>
                <w:rFonts w:ascii="Arial" w:hAnsi="Arial" w:cs="Arial"/>
                <w:sz w:val="18"/>
                <w:szCs w:val="18"/>
                <w:lang w:eastAsia="en-US"/>
              </w:rPr>
            </w:pPr>
            <w:r w:rsidRPr="004A56C2">
              <w:rPr>
                <w:rFonts w:ascii="Arial" w:hAnsi="Arial" w:cs="Arial"/>
                <w:sz w:val="18"/>
                <w:szCs w:val="18"/>
                <w:lang w:eastAsia="en-US"/>
              </w:rPr>
              <w:t>2-polni vhodni odklopniki za posamezni modul interne zaščite v modulih (releji, taljive varovalke)</w:t>
            </w:r>
          </w:p>
        </w:tc>
      </w:tr>
      <w:tr w:rsidR="00D3067F" w:rsidRPr="004A56C2" w14:paraId="7C71B495"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6F2D019"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Zaščita AC vhoda</w:t>
            </w:r>
          </w:p>
        </w:tc>
        <w:tc>
          <w:tcPr>
            <w:tcW w:w="6804" w:type="dxa"/>
            <w:tcBorders>
              <w:top w:val="single" w:sz="6" w:space="0" w:color="auto"/>
              <w:left w:val="single" w:sz="6" w:space="0" w:color="auto"/>
              <w:bottom w:val="single" w:sz="6" w:space="0" w:color="auto"/>
              <w:right w:val="single" w:sz="6" w:space="0" w:color="auto"/>
            </w:tcBorders>
            <w:vAlign w:val="center"/>
          </w:tcPr>
          <w:p w14:paraId="0C263A75" w14:textId="77777777" w:rsidR="00D3067F" w:rsidRPr="004A56C2" w:rsidRDefault="00D3067F" w:rsidP="004A56C2">
            <w:pPr>
              <w:tabs>
                <w:tab w:val="left" w:pos="3686"/>
              </w:tabs>
              <w:ind w:left="113"/>
              <w:jc w:val="left"/>
              <w:rPr>
                <w:rFonts w:ascii="Arial" w:hAnsi="Arial" w:cs="Arial"/>
                <w:sz w:val="18"/>
                <w:szCs w:val="18"/>
                <w:lang w:eastAsia="en-US"/>
              </w:rPr>
            </w:pPr>
            <w:r w:rsidRPr="004A56C2">
              <w:rPr>
                <w:rFonts w:ascii="Arial" w:hAnsi="Arial" w:cs="Arial"/>
                <w:sz w:val="18"/>
                <w:szCs w:val="18"/>
                <w:lang w:eastAsia="en-US"/>
              </w:rPr>
              <w:t>2-polni vhodni odklopnik za posamezni okvir interne zaščite v modulih (releji, taljive varovalke)</w:t>
            </w:r>
          </w:p>
        </w:tc>
      </w:tr>
      <w:tr w:rsidR="00D3067F" w:rsidRPr="004A56C2" w14:paraId="0CED3F38"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129B7A8"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 xml:space="preserve">Ročni obvod </w:t>
            </w:r>
            <w:proofErr w:type="spellStart"/>
            <w:r w:rsidRPr="004A56C2">
              <w:rPr>
                <w:rFonts w:ascii="Arial" w:hAnsi="Arial" w:cs="Arial"/>
                <w:sz w:val="18"/>
                <w:szCs w:val="18"/>
                <w:lang w:eastAsia="en-US"/>
              </w:rPr>
              <w:t>By-Pass</w:t>
            </w:r>
            <w:proofErr w:type="spellEnd"/>
            <w:r w:rsidRPr="004A56C2">
              <w:rPr>
                <w:rFonts w:ascii="Arial" w:hAnsi="Arial" w:cs="Arial"/>
                <w:sz w:val="18"/>
                <w:szCs w:val="18"/>
                <w:lang w:eastAsia="en-US"/>
              </w:rPr>
              <w:t xml:space="preserve">: </w:t>
            </w:r>
          </w:p>
        </w:tc>
        <w:tc>
          <w:tcPr>
            <w:tcW w:w="6804" w:type="dxa"/>
            <w:tcBorders>
              <w:top w:val="single" w:sz="6" w:space="0" w:color="auto"/>
              <w:left w:val="single" w:sz="6" w:space="0" w:color="auto"/>
              <w:bottom w:val="single" w:sz="6" w:space="0" w:color="auto"/>
              <w:right w:val="single" w:sz="6" w:space="0" w:color="auto"/>
            </w:tcBorders>
            <w:vAlign w:val="center"/>
          </w:tcPr>
          <w:p w14:paraId="287787DE"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Ožičeno za moč min. 6 kVA</w:t>
            </w:r>
          </w:p>
        </w:tc>
      </w:tr>
      <w:tr w:rsidR="00D3067F" w:rsidRPr="004A56C2" w14:paraId="5C5AF36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049F0D2E" w14:textId="77777777" w:rsidR="00D3067F" w:rsidRPr="004A56C2" w:rsidRDefault="00D3067F" w:rsidP="004A56C2">
            <w:pPr>
              <w:rPr>
                <w:rFonts w:ascii="Arial" w:hAnsi="Arial" w:cs="Arial"/>
                <w:b/>
                <w:bCs/>
                <w:sz w:val="18"/>
                <w:szCs w:val="18"/>
                <w:lang w:eastAsia="en-US"/>
              </w:rPr>
            </w:pPr>
            <w:proofErr w:type="spellStart"/>
            <w:r w:rsidRPr="004A56C2">
              <w:rPr>
                <w:rFonts w:ascii="Arial" w:hAnsi="Arial" w:cs="Arial"/>
                <w:b/>
                <w:bCs/>
                <w:sz w:val="18"/>
                <w:szCs w:val="18"/>
                <w:lang w:eastAsia="en-US"/>
              </w:rPr>
              <w:t>Razsmerniški</w:t>
            </w:r>
            <w:proofErr w:type="spellEnd"/>
            <w:r w:rsidRPr="004A56C2">
              <w:rPr>
                <w:rFonts w:ascii="Arial" w:hAnsi="Arial" w:cs="Arial"/>
                <w:b/>
                <w:bCs/>
                <w:sz w:val="18"/>
                <w:szCs w:val="18"/>
                <w:lang w:eastAsia="en-US"/>
              </w:rPr>
              <w:t xml:space="preserve"> moduli</w:t>
            </w:r>
          </w:p>
        </w:tc>
        <w:tc>
          <w:tcPr>
            <w:tcW w:w="6804" w:type="dxa"/>
            <w:tcBorders>
              <w:top w:val="single" w:sz="6" w:space="0" w:color="auto"/>
              <w:left w:val="single" w:sz="6" w:space="0" w:color="auto"/>
              <w:bottom w:val="single" w:sz="6" w:space="0" w:color="auto"/>
              <w:right w:val="single" w:sz="6" w:space="0" w:color="auto"/>
            </w:tcBorders>
            <w:vAlign w:val="center"/>
          </w:tcPr>
          <w:p w14:paraId="64C95C46" w14:textId="77777777" w:rsidR="00D3067F" w:rsidRPr="004A56C2" w:rsidRDefault="00D3067F" w:rsidP="004A56C2">
            <w:pPr>
              <w:jc w:val="left"/>
              <w:rPr>
                <w:rFonts w:ascii="Arial" w:hAnsi="Arial" w:cs="Arial"/>
                <w:sz w:val="18"/>
                <w:szCs w:val="18"/>
                <w:lang w:eastAsia="en-US"/>
              </w:rPr>
            </w:pPr>
          </w:p>
        </w:tc>
      </w:tr>
      <w:tr w:rsidR="00D3067F" w:rsidRPr="004A56C2" w14:paraId="2B620CF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837AF8D"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Proizvajalec:</w:t>
            </w:r>
          </w:p>
        </w:tc>
        <w:tc>
          <w:tcPr>
            <w:tcW w:w="6804" w:type="dxa"/>
            <w:tcBorders>
              <w:top w:val="single" w:sz="6" w:space="0" w:color="auto"/>
              <w:left w:val="single" w:sz="6" w:space="0" w:color="auto"/>
              <w:bottom w:val="single" w:sz="6" w:space="0" w:color="auto"/>
              <w:right w:val="single" w:sz="6" w:space="0" w:color="auto"/>
            </w:tcBorders>
            <w:vAlign w:val="center"/>
          </w:tcPr>
          <w:p w14:paraId="7B56697E"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06BA2B0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B975EB4"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Tip/oznaka:</w:t>
            </w:r>
          </w:p>
        </w:tc>
        <w:tc>
          <w:tcPr>
            <w:tcW w:w="6804" w:type="dxa"/>
            <w:tcBorders>
              <w:top w:val="single" w:sz="6" w:space="0" w:color="auto"/>
              <w:left w:val="single" w:sz="6" w:space="0" w:color="auto"/>
              <w:bottom w:val="single" w:sz="6" w:space="0" w:color="auto"/>
              <w:right w:val="single" w:sz="6" w:space="0" w:color="auto"/>
            </w:tcBorders>
            <w:vAlign w:val="center"/>
          </w:tcPr>
          <w:p w14:paraId="29190179"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24BB22E8"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F1211F3"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Min. število modulov:</w:t>
            </w:r>
          </w:p>
        </w:tc>
        <w:tc>
          <w:tcPr>
            <w:tcW w:w="6804" w:type="dxa"/>
            <w:tcBorders>
              <w:top w:val="single" w:sz="6" w:space="0" w:color="auto"/>
              <w:left w:val="single" w:sz="6" w:space="0" w:color="auto"/>
              <w:bottom w:val="single" w:sz="6" w:space="0" w:color="auto"/>
              <w:right w:val="single" w:sz="6" w:space="0" w:color="auto"/>
            </w:tcBorders>
            <w:vAlign w:val="center"/>
          </w:tcPr>
          <w:p w14:paraId="63475FA8"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2 </w:t>
            </w:r>
          </w:p>
        </w:tc>
      </w:tr>
      <w:tr w:rsidR="00D3067F" w:rsidRPr="004A56C2" w14:paraId="1068903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A36E1F1"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Min. število vgradnih mest:</w:t>
            </w:r>
          </w:p>
        </w:tc>
        <w:tc>
          <w:tcPr>
            <w:tcW w:w="6804" w:type="dxa"/>
            <w:tcBorders>
              <w:top w:val="single" w:sz="6" w:space="0" w:color="auto"/>
              <w:left w:val="single" w:sz="6" w:space="0" w:color="auto"/>
              <w:bottom w:val="single" w:sz="6" w:space="0" w:color="auto"/>
              <w:right w:val="single" w:sz="6" w:space="0" w:color="auto"/>
            </w:tcBorders>
            <w:vAlign w:val="center"/>
          </w:tcPr>
          <w:p w14:paraId="6686B53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4</w:t>
            </w:r>
          </w:p>
        </w:tc>
      </w:tr>
      <w:tr w:rsidR="00D3067F" w:rsidRPr="004A56C2" w14:paraId="536427C9"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67053C9"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Dodajanje modulov:</w:t>
            </w:r>
          </w:p>
        </w:tc>
        <w:tc>
          <w:tcPr>
            <w:tcW w:w="6804" w:type="dxa"/>
            <w:tcBorders>
              <w:top w:val="single" w:sz="6" w:space="0" w:color="auto"/>
              <w:left w:val="single" w:sz="6" w:space="0" w:color="auto"/>
              <w:bottom w:val="single" w:sz="6" w:space="0" w:color="auto"/>
              <w:right w:val="single" w:sz="6" w:space="0" w:color="auto"/>
            </w:tcBorders>
            <w:vAlign w:val="center"/>
          </w:tcPr>
          <w:p w14:paraId="6E4B1165"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med delovanjem brez potrebnih dodatnih nastavitev (hot – plug), min. 2 prosti vgradni mesti</w:t>
            </w:r>
          </w:p>
        </w:tc>
      </w:tr>
      <w:tr w:rsidR="00D3067F" w:rsidRPr="004A56C2" w14:paraId="1453DE4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45723A2" w14:textId="77777777" w:rsidR="00D3067F" w:rsidRPr="004A56C2" w:rsidRDefault="00D3067F" w:rsidP="004A56C2">
            <w:pPr>
              <w:rPr>
                <w:rFonts w:ascii="Arial" w:hAnsi="Arial" w:cs="Arial"/>
                <w:b/>
                <w:bCs/>
                <w:sz w:val="18"/>
                <w:szCs w:val="18"/>
                <w:lang w:eastAsia="en-US"/>
              </w:rPr>
            </w:pPr>
            <w:r w:rsidRPr="004A56C2">
              <w:rPr>
                <w:rFonts w:ascii="Arial" w:hAnsi="Arial" w:cs="Arial"/>
                <w:b/>
                <w:bCs/>
                <w:sz w:val="18"/>
                <w:szCs w:val="18"/>
                <w:lang w:eastAsia="en-US"/>
              </w:rPr>
              <w:t>AC razvod</w:t>
            </w:r>
          </w:p>
        </w:tc>
        <w:tc>
          <w:tcPr>
            <w:tcW w:w="6804" w:type="dxa"/>
            <w:tcBorders>
              <w:top w:val="single" w:sz="6" w:space="0" w:color="auto"/>
              <w:left w:val="single" w:sz="6" w:space="0" w:color="auto"/>
              <w:bottom w:val="single" w:sz="6" w:space="0" w:color="auto"/>
              <w:right w:val="single" w:sz="6" w:space="0" w:color="auto"/>
            </w:tcBorders>
            <w:vAlign w:val="center"/>
          </w:tcPr>
          <w:p w14:paraId="5DFEE0FB" w14:textId="77777777" w:rsidR="00D3067F" w:rsidRPr="004A56C2" w:rsidRDefault="00D3067F" w:rsidP="004A56C2">
            <w:pPr>
              <w:jc w:val="left"/>
              <w:rPr>
                <w:rFonts w:ascii="Arial" w:hAnsi="Arial" w:cs="Arial"/>
                <w:sz w:val="18"/>
                <w:szCs w:val="18"/>
                <w:lang w:eastAsia="en-US"/>
              </w:rPr>
            </w:pPr>
          </w:p>
        </w:tc>
      </w:tr>
      <w:tr w:rsidR="00D3067F" w:rsidRPr="004A56C2" w14:paraId="5094DA2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0839333"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Avtomatski odklopniki:</w:t>
            </w:r>
          </w:p>
        </w:tc>
        <w:tc>
          <w:tcPr>
            <w:tcW w:w="6804" w:type="dxa"/>
            <w:tcBorders>
              <w:top w:val="single" w:sz="6" w:space="0" w:color="auto"/>
              <w:left w:val="single" w:sz="6" w:space="0" w:color="auto"/>
              <w:bottom w:val="single" w:sz="6" w:space="0" w:color="auto"/>
              <w:right w:val="single" w:sz="6" w:space="0" w:color="auto"/>
            </w:tcBorders>
            <w:vAlign w:val="center"/>
          </w:tcPr>
          <w:p w14:paraId="02B2EEF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2 x MCB, C-2P, 16A-AC (</w:t>
            </w:r>
            <w:proofErr w:type="spellStart"/>
            <w:r w:rsidRPr="004A56C2">
              <w:rPr>
                <w:rFonts w:ascii="Arial" w:hAnsi="Arial" w:cs="Arial"/>
                <w:sz w:val="18"/>
                <w:szCs w:val="18"/>
                <w:lang w:eastAsia="en-US"/>
              </w:rPr>
              <w:t>vtočna</w:t>
            </w:r>
            <w:proofErr w:type="spellEnd"/>
            <w:r w:rsidRPr="004A56C2">
              <w:rPr>
                <w:rFonts w:ascii="Arial" w:hAnsi="Arial" w:cs="Arial"/>
                <w:sz w:val="18"/>
                <w:szCs w:val="18"/>
                <w:lang w:eastAsia="en-US"/>
              </w:rPr>
              <w:t xml:space="preserve"> zapornica)</w:t>
            </w:r>
          </w:p>
          <w:p w14:paraId="25860858"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4 x MCB, C-2P, 10A-AC</w:t>
            </w:r>
          </w:p>
          <w:p w14:paraId="21FADB8F"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4 x MCB, C-2P, 6A-AC</w:t>
            </w:r>
          </w:p>
        </w:tc>
      </w:tr>
      <w:tr w:rsidR="00D3067F" w:rsidRPr="004A56C2" w14:paraId="7DEA03B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9829CDA"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Priključne sponke:</w:t>
            </w:r>
          </w:p>
        </w:tc>
        <w:tc>
          <w:tcPr>
            <w:tcW w:w="6804" w:type="dxa"/>
            <w:tcBorders>
              <w:top w:val="single" w:sz="6" w:space="0" w:color="auto"/>
              <w:left w:val="single" w:sz="6" w:space="0" w:color="auto"/>
              <w:bottom w:val="single" w:sz="6" w:space="0" w:color="auto"/>
              <w:right w:val="single" w:sz="6" w:space="0" w:color="auto"/>
            </w:tcBorders>
            <w:vAlign w:val="center"/>
          </w:tcPr>
          <w:p w14:paraId="22C8535B"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priključne sponke 6 mm² (L+, L-) za odvode</w:t>
            </w:r>
          </w:p>
        </w:tc>
      </w:tr>
      <w:tr w:rsidR="00D3067F" w:rsidRPr="004A56C2" w14:paraId="48B095D0"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59E1F89"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Signalizacija MCB:</w:t>
            </w:r>
          </w:p>
        </w:tc>
        <w:tc>
          <w:tcPr>
            <w:tcW w:w="6804" w:type="dxa"/>
            <w:tcBorders>
              <w:top w:val="single" w:sz="6" w:space="0" w:color="auto"/>
              <w:left w:val="single" w:sz="6" w:space="0" w:color="auto"/>
              <w:bottom w:val="single" w:sz="6" w:space="0" w:color="auto"/>
              <w:right w:val="single" w:sz="6" w:space="0" w:color="auto"/>
            </w:tcBorders>
            <w:vAlign w:val="center"/>
          </w:tcPr>
          <w:p w14:paraId="6E2C9552"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Ločena signalizacija za izpad in izklop MCB vezana na DI nadzorne enote</w:t>
            </w:r>
          </w:p>
        </w:tc>
      </w:tr>
      <w:tr w:rsidR="00D3067F" w:rsidRPr="004A56C2" w14:paraId="01B26AB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9702906" w14:textId="77777777" w:rsidR="00D3067F" w:rsidRPr="004A56C2" w:rsidRDefault="00D3067F" w:rsidP="004A56C2">
            <w:pPr>
              <w:rPr>
                <w:rFonts w:ascii="Arial" w:hAnsi="Arial" w:cs="Arial"/>
                <w:b/>
                <w:color w:val="000000"/>
                <w:sz w:val="18"/>
                <w:szCs w:val="18"/>
              </w:rPr>
            </w:pPr>
            <w:r w:rsidRPr="004A56C2">
              <w:rPr>
                <w:rFonts w:ascii="Arial" w:hAnsi="Arial" w:cs="Arial"/>
                <w:b/>
                <w:color w:val="000000"/>
                <w:sz w:val="18"/>
                <w:szCs w:val="18"/>
              </w:rPr>
              <w:t>Nadzorna enota</w:t>
            </w:r>
          </w:p>
        </w:tc>
        <w:tc>
          <w:tcPr>
            <w:tcW w:w="6804" w:type="dxa"/>
            <w:tcBorders>
              <w:top w:val="single" w:sz="6" w:space="0" w:color="auto"/>
              <w:left w:val="single" w:sz="6" w:space="0" w:color="auto"/>
              <w:bottom w:val="single" w:sz="6" w:space="0" w:color="auto"/>
              <w:right w:val="single" w:sz="6" w:space="0" w:color="auto"/>
            </w:tcBorders>
            <w:vAlign w:val="center"/>
          </w:tcPr>
          <w:p w14:paraId="1EE2AA91" w14:textId="77777777" w:rsidR="00D3067F" w:rsidRPr="004A56C2" w:rsidRDefault="00D3067F" w:rsidP="004A56C2">
            <w:pPr>
              <w:rPr>
                <w:rFonts w:ascii="Arial" w:hAnsi="Arial" w:cs="Arial"/>
                <w:color w:val="000000"/>
                <w:sz w:val="18"/>
                <w:szCs w:val="18"/>
              </w:rPr>
            </w:pPr>
          </w:p>
        </w:tc>
      </w:tr>
      <w:tr w:rsidR="00D3067F" w:rsidRPr="004A56C2" w14:paraId="286089AA"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4B48BC7" w14:textId="77777777" w:rsidR="00D3067F" w:rsidRPr="004A56C2" w:rsidRDefault="00D3067F" w:rsidP="004A56C2">
            <w:pPr>
              <w:rPr>
                <w:rFonts w:ascii="Arial" w:hAnsi="Arial" w:cs="Arial"/>
                <w:b/>
                <w:color w:val="000000"/>
                <w:sz w:val="18"/>
                <w:szCs w:val="18"/>
              </w:rPr>
            </w:pPr>
            <w:r w:rsidRPr="004A56C2">
              <w:rPr>
                <w:rFonts w:ascii="Arial" w:hAnsi="Arial" w:cs="Arial"/>
                <w:sz w:val="18"/>
                <w:szCs w:val="18"/>
                <w:lang w:eastAsia="en-US"/>
              </w:rPr>
              <w:t>Proizvajalec:</w:t>
            </w:r>
          </w:p>
        </w:tc>
        <w:tc>
          <w:tcPr>
            <w:tcW w:w="6804" w:type="dxa"/>
            <w:tcBorders>
              <w:top w:val="single" w:sz="6" w:space="0" w:color="auto"/>
              <w:left w:val="single" w:sz="6" w:space="0" w:color="auto"/>
              <w:bottom w:val="single" w:sz="6" w:space="0" w:color="auto"/>
              <w:right w:val="single" w:sz="6" w:space="0" w:color="auto"/>
            </w:tcBorders>
            <w:vAlign w:val="center"/>
          </w:tcPr>
          <w:p w14:paraId="0D632BF6" w14:textId="77777777" w:rsidR="00D3067F" w:rsidRPr="004A56C2" w:rsidRDefault="00D3067F" w:rsidP="004A56C2">
            <w:pPr>
              <w:rPr>
                <w:rFonts w:ascii="Arial" w:hAnsi="Arial" w:cs="Arial"/>
                <w:color w:val="000000"/>
                <w:sz w:val="18"/>
                <w:szCs w:val="18"/>
              </w:rPr>
            </w:pPr>
            <w:r w:rsidRPr="004A56C2">
              <w:rPr>
                <w:rFonts w:ascii="Arial" w:hAnsi="Arial" w:cs="Arial"/>
                <w:sz w:val="18"/>
                <w:szCs w:val="18"/>
                <w:lang w:eastAsia="en-US"/>
              </w:rPr>
              <w:t>/</w:t>
            </w:r>
          </w:p>
        </w:tc>
      </w:tr>
      <w:tr w:rsidR="00D3067F" w:rsidRPr="004A56C2" w14:paraId="2ABE5C8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A8E11EE" w14:textId="77777777" w:rsidR="00D3067F" w:rsidRPr="004A56C2" w:rsidRDefault="00D3067F" w:rsidP="004A56C2">
            <w:pPr>
              <w:rPr>
                <w:rFonts w:ascii="Arial" w:hAnsi="Arial" w:cs="Arial"/>
                <w:b/>
                <w:color w:val="000000"/>
                <w:sz w:val="18"/>
                <w:szCs w:val="18"/>
              </w:rPr>
            </w:pPr>
            <w:r w:rsidRPr="004A56C2">
              <w:rPr>
                <w:rFonts w:ascii="Arial" w:hAnsi="Arial" w:cs="Arial"/>
                <w:sz w:val="18"/>
                <w:szCs w:val="18"/>
                <w:lang w:eastAsia="en-US"/>
              </w:rPr>
              <w:t>Tip/oznaka:</w:t>
            </w:r>
          </w:p>
        </w:tc>
        <w:tc>
          <w:tcPr>
            <w:tcW w:w="6804" w:type="dxa"/>
            <w:tcBorders>
              <w:top w:val="single" w:sz="6" w:space="0" w:color="auto"/>
              <w:left w:val="single" w:sz="6" w:space="0" w:color="auto"/>
              <w:bottom w:val="single" w:sz="6" w:space="0" w:color="auto"/>
              <w:right w:val="single" w:sz="6" w:space="0" w:color="auto"/>
            </w:tcBorders>
            <w:vAlign w:val="center"/>
          </w:tcPr>
          <w:p w14:paraId="5752A2C3" w14:textId="77777777" w:rsidR="00D3067F" w:rsidRPr="004A56C2" w:rsidRDefault="00D3067F" w:rsidP="004A56C2">
            <w:pPr>
              <w:rPr>
                <w:rFonts w:ascii="Arial" w:hAnsi="Arial" w:cs="Arial"/>
                <w:color w:val="000000"/>
                <w:sz w:val="18"/>
                <w:szCs w:val="18"/>
              </w:rPr>
            </w:pPr>
            <w:r w:rsidRPr="004A56C2">
              <w:rPr>
                <w:rFonts w:ascii="Arial" w:hAnsi="Arial" w:cs="Arial"/>
                <w:sz w:val="18"/>
                <w:szCs w:val="18"/>
                <w:lang w:eastAsia="en-US"/>
              </w:rPr>
              <w:t>/</w:t>
            </w:r>
          </w:p>
        </w:tc>
      </w:tr>
      <w:tr w:rsidR="00D3067F" w:rsidRPr="004A56C2" w14:paraId="163C4ACE" w14:textId="77777777" w:rsidTr="00D3067F">
        <w:tc>
          <w:tcPr>
            <w:tcW w:w="2827" w:type="dxa"/>
            <w:tcBorders>
              <w:top w:val="single" w:sz="6" w:space="0" w:color="auto"/>
              <w:left w:val="single" w:sz="6" w:space="0" w:color="auto"/>
              <w:bottom w:val="single" w:sz="6" w:space="0" w:color="auto"/>
              <w:right w:val="single" w:sz="6" w:space="0" w:color="auto"/>
            </w:tcBorders>
            <w:vAlign w:val="center"/>
          </w:tcPr>
          <w:p w14:paraId="63F112C4"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Konfiguracija:</w:t>
            </w:r>
          </w:p>
        </w:tc>
        <w:tc>
          <w:tcPr>
            <w:tcW w:w="6804" w:type="dxa"/>
            <w:tcBorders>
              <w:top w:val="single" w:sz="6" w:space="0" w:color="auto"/>
              <w:left w:val="single" w:sz="6" w:space="0" w:color="auto"/>
              <w:bottom w:val="single" w:sz="6" w:space="0" w:color="auto"/>
              <w:right w:val="single" w:sz="6" w:space="0" w:color="auto"/>
            </w:tcBorders>
            <w:vAlign w:val="center"/>
          </w:tcPr>
          <w:p w14:paraId="3269D3FA"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Nastavitev (</w:t>
            </w:r>
            <w:proofErr w:type="spellStart"/>
            <w:r w:rsidRPr="004A56C2">
              <w:rPr>
                <w:rFonts w:ascii="Arial" w:hAnsi="Arial" w:cs="Arial"/>
                <w:color w:val="000000"/>
                <w:sz w:val="18"/>
                <w:szCs w:val="18"/>
              </w:rPr>
              <w:t>parametriranje</w:t>
            </w:r>
            <w:proofErr w:type="spellEnd"/>
            <w:r w:rsidRPr="004A56C2">
              <w:rPr>
                <w:rFonts w:ascii="Arial" w:hAnsi="Arial" w:cs="Arial"/>
                <w:color w:val="000000"/>
                <w:sz w:val="18"/>
                <w:szCs w:val="18"/>
              </w:rPr>
              <w:t>) nadzorne enote za ponujen sistem napajanja</w:t>
            </w:r>
          </w:p>
        </w:tc>
      </w:tr>
      <w:tr w:rsidR="00D3067F" w:rsidRPr="004A56C2" w14:paraId="47A8A73A" w14:textId="77777777" w:rsidTr="00D3067F">
        <w:tc>
          <w:tcPr>
            <w:tcW w:w="2827" w:type="dxa"/>
            <w:tcBorders>
              <w:top w:val="single" w:sz="4" w:space="0" w:color="auto"/>
              <w:left w:val="single" w:sz="4" w:space="0" w:color="auto"/>
              <w:bottom w:val="single" w:sz="4" w:space="0" w:color="auto"/>
              <w:right w:val="single" w:sz="6" w:space="0" w:color="auto"/>
            </w:tcBorders>
            <w:vAlign w:val="center"/>
          </w:tcPr>
          <w:p w14:paraId="220E70A4"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lastRenderedPageBreak/>
              <w:t>Prikazovalnik:</w:t>
            </w:r>
          </w:p>
        </w:tc>
        <w:tc>
          <w:tcPr>
            <w:tcW w:w="6804" w:type="dxa"/>
            <w:tcBorders>
              <w:top w:val="single" w:sz="4" w:space="0" w:color="auto"/>
              <w:left w:val="single" w:sz="6" w:space="0" w:color="auto"/>
              <w:bottom w:val="single" w:sz="4" w:space="0" w:color="auto"/>
              <w:right w:val="single" w:sz="6" w:space="0" w:color="auto"/>
            </w:tcBorders>
            <w:vAlign w:val="center"/>
          </w:tcPr>
          <w:p w14:paraId="1F041913"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Vgrajen LCD prikazovalnik občutljiv na dotik, ki prikazuje vse analogne vrednosti sistema, alarmna stanja in zgodovino</w:t>
            </w:r>
          </w:p>
        </w:tc>
      </w:tr>
      <w:tr w:rsidR="00D3067F" w:rsidRPr="004A56C2" w14:paraId="38509EF1" w14:textId="77777777" w:rsidTr="00D3067F">
        <w:tc>
          <w:tcPr>
            <w:tcW w:w="2827" w:type="dxa"/>
            <w:tcBorders>
              <w:top w:val="single" w:sz="4" w:space="0" w:color="auto"/>
              <w:left w:val="single" w:sz="4" w:space="0" w:color="auto"/>
              <w:bottom w:val="single" w:sz="4" w:space="0" w:color="auto"/>
              <w:right w:val="single" w:sz="6" w:space="0" w:color="auto"/>
            </w:tcBorders>
            <w:vAlign w:val="center"/>
          </w:tcPr>
          <w:p w14:paraId="2C243B02"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 xml:space="preserve">Integriran </w:t>
            </w:r>
            <w:proofErr w:type="spellStart"/>
            <w:r w:rsidRPr="004A56C2">
              <w:rPr>
                <w:rFonts w:ascii="Arial" w:hAnsi="Arial" w:cs="Arial"/>
                <w:color w:val="000000"/>
                <w:sz w:val="18"/>
                <w:szCs w:val="18"/>
              </w:rPr>
              <w:t>Web</w:t>
            </w:r>
            <w:proofErr w:type="spellEnd"/>
            <w:r w:rsidRPr="004A56C2">
              <w:rPr>
                <w:rFonts w:ascii="Arial" w:hAnsi="Arial" w:cs="Arial"/>
                <w:color w:val="000000"/>
                <w:sz w:val="18"/>
                <w:szCs w:val="18"/>
              </w:rPr>
              <w:t xml:space="preserve"> vmesnik:</w:t>
            </w:r>
          </w:p>
        </w:tc>
        <w:tc>
          <w:tcPr>
            <w:tcW w:w="6804" w:type="dxa"/>
            <w:tcBorders>
              <w:top w:val="single" w:sz="4" w:space="0" w:color="auto"/>
              <w:left w:val="single" w:sz="6" w:space="0" w:color="auto"/>
              <w:bottom w:val="single" w:sz="4" w:space="0" w:color="auto"/>
              <w:right w:val="single" w:sz="6" w:space="0" w:color="auto"/>
            </w:tcBorders>
            <w:vAlign w:val="center"/>
          </w:tcPr>
          <w:p w14:paraId="04F87487"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Omogočeno nadziranje in upravljanje usmernika s spletnim brskalnikom</w:t>
            </w:r>
          </w:p>
        </w:tc>
      </w:tr>
      <w:tr w:rsidR="00D3067F" w:rsidRPr="004A56C2" w14:paraId="5B356F4A" w14:textId="77777777" w:rsidTr="00D3067F">
        <w:tc>
          <w:tcPr>
            <w:tcW w:w="2827" w:type="dxa"/>
            <w:tcBorders>
              <w:top w:val="single" w:sz="4" w:space="0" w:color="auto"/>
              <w:left w:val="single" w:sz="4" w:space="0" w:color="auto"/>
              <w:bottom w:val="single" w:sz="4" w:space="0" w:color="auto"/>
              <w:right w:val="single" w:sz="6" w:space="0" w:color="auto"/>
            </w:tcBorders>
            <w:vAlign w:val="center"/>
          </w:tcPr>
          <w:p w14:paraId="07EE4604"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Daljinski nadzor:</w:t>
            </w:r>
          </w:p>
        </w:tc>
        <w:tc>
          <w:tcPr>
            <w:tcW w:w="6804" w:type="dxa"/>
            <w:tcBorders>
              <w:top w:val="single" w:sz="4" w:space="0" w:color="auto"/>
              <w:left w:val="single" w:sz="6" w:space="0" w:color="auto"/>
              <w:bottom w:val="single" w:sz="4" w:space="0" w:color="auto"/>
              <w:right w:val="single" w:sz="6" w:space="0" w:color="auto"/>
            </w:tcBorders>
            <w:vAlign w:val="center"/>
          </w:tcPr>
          <w:p w14:paraId="5B00BF59"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 xml:space="preserve">Izvedba priklopa v obstoječi daljinski nadzorni sistem (SNMP protokol) </w:t>
            </w:r>
          </w:p>
        </w:tc>
      </w:tr>
      <w:tr w:rsidR="00D3067F" w:rsidRPr="004A56C2" w14:paraId="4A34F29A" w14:textId="77777777" w:rsidTr="00D3067F">
        <w:tc>
          <w:tcPr>
            <w:tcW w:w="2827" w:type="dxa"/>
            <w:tcBorders>
              <w:top w:val="single" w:sz="4" w:space="0" w:color="auto"/>
              <w:left w:val="single" w:sz="4" w:space="0" w:color="auto"/>
              <w:bottom w:val="single" w:sz="4" w:space="0" w:color="auto"/>
              <w:right w:val="single" w:sz="6" w:space="0" w:color="auto"/>
            </w:tcBorders>
            <w:vAlign w:val="center"/>
          </w:tcPr>
          <w:p w14:paraId="2BFB4E37"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Daljinska signalizacija:</w:t>
            </w:r>
          </w:p>
        </w:tc>
        <w:tc>
          <w:tcPr>
            <w:tcW w:w="6804" w:type="dxa"/>
            <w:tcBorders>
              <w:top w:val="single" w:sz="4" w:space="0" w:color="auto"/>
              <w:left w:val="single" w:sz="6" w:space="0" w:color="auto"/>
              <w:bottom w:val="single" w:sz="4" w:space="0" w:color="auto"/>
              <w:right w:val="single" w:sz="6" w:space="0" w:color="auto"/>
            </w:tcBorders>
            <w:vAlign w:val="center"/>
          </w:tcPr>
          <w:p w14:paraId="62F44FC5"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 xml:space="preserve">Minimalno 8 </w:t>
            </w:r>
            <w:proofErr w:type="spellStart"/>
            <w:r w:rsidRPr="004A56C2">
              <w:rPr>
                <w:rFonts w:ascii="Arial" w:hAnsi="Arial" w:cs="Arial"/>
                <w:color w:val="000000"/>
                <w:sz w:val="18"/>
                <w:szCs w:val="18"/>
              </w:rPr>
              <w:t>breznapetostnih</w:t>
            </w:r>
            <w:proofErr w:type="spellEnd"/>
            <w:r w:rsidRPr="004A56C2">
              <w:rPr>
                <w:rFonts w:ascii="Arial" w:hAnsi="Arial" w:cs="Arial"/>
                <w:color w:val="000000"/>
                <w:sz w:val="18"/>
                <w:szCs w:val="18"/>
              </w:rPr>
              <w:t xml:space="preserve"> kontaktov za javljanje alarmnih stanj</w:t>
            </w:r>
          </w:p>
        </w:tc>
      </w:tr>
      <w:tr w:rsidR="00D3067F" w:rsidRPr="004A56C2" w14:paraId="098B2390"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6C4BCF64" w14:textId="77777777" w:rsidR="00D3067F" w:rsidRPr="004A56C2" w:rsidRDefault="00D3067F" w:rsidP="004A56C2">
            <w:pPr>
              <w:rPr>
                <w:rFonts w:ascii="Arial" w:hAnsi="Arial" w:cs="Arial"/>
                <w:b/>
                <w:color w:val="000000"/>
                <w:sz w:val="18"/>
                <w:szCs w:val="18"/>
              </w:rPr>
            </w:pPr>
            <w:r w:rsidRPr="004A56C2">
              <w:rPr>
                <w:rFonts w:ascii="Arial" w:hAnsi="Arial" w:cs="Arial"/>
                <w:b/>
                <w:color w:val="000000"/>
                <w:sz w:val="18"/>
                <w:szCs w:val="18"/>
              </w:rPr>
              <w:t>Baterija 24V</w:t>
            </w:r>
          </w:p>
        </w:tc>
        <w:tc>
          <w:tcPr>
            <w:tcW w:w="6804" w:type="dxa"/>
            <w:tcBorders>
              <w:top w:val="single" w:sz="6" w:space="0" w:color="auto"/>
              <w:left w:val="single" w:sz="6" w:space="0" w:color="auto"/>
              <w:bottom w:val="single" w:sz="6" w:space="0" w:color="auto"/>
              <w:right w:val="single" w:sz="6" w:space="0" w:color="auto"/>
            </w:tcBorders>
            <w:vAlign w:val="center"/>
          </w:tcPr>
          <w:p w14:paraId="33601A2D" w14:textId="77777777" w:rsidR="00D3067F" w:rsidRPr="004A56C2" w:rsidRDefault="00D3067F" w:rsidP="004A56C2">
            <w:pPr>
              <w:rPr>
                <w:rFonts w:ascii="Arial" w:hAnsi="Arial" w:cs="Arial"/>
                <w:sz w:val="18"/>
                <w:szCs w:val="18"/>
                <w:lang w:eastAsia="en-US"/>
              </w:rPr>
            </w:pPr>
          </w:p>
        </w:tc>
      </w:tr>
      <w:tr w:rsidR="00D3067F" w:rsidRPr="004A56C2" w14:paraId="7330C65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9DFF340" w14:textId="77777777" w:rsidR="00D3067F" w:rsidRPr="004A56C2" w:rsidRDefault="00D3067F" w:rsidP="004A56C2">
            <w:pPr>
              <w:rPr>
                <w:rFonts w:ascii="Arial" w:hAnsi="Arial" w:cs="Arial"/>
                <w:b/>
                <w:color w:val="000000"/>
                <w:sz w:val="18"/>
                <w:szCs w:val="18"/>
              </w:rPr>
            </w:pPr>
            <w:r w:rsidRPr="004A56C2">
              <w:rPr>
                <w:rFonts w:ascii="Arial" w:hAnsi="Arial" w:cs="Arial"/>
                <w:sz w:val="18"/>
                <w:szCs w:val="18"/>
                <w:lang w:eastAsia="en-US"/>
              </w:rPr>
              <w:t>Proizvajalec:</w:t>
            </w:r>
          </w:p>
        </w:tc>
        <w:tc>
          <w:tcPr>
            <w:tcW w:w="6804" w:type="dxa"/>
            <w:tcBorders>
              <w:top w:val="single" w:sz="6" w:space="0" w:color="auto"/>
              <w:left w:val="single" w:sz="6" w:space="0" w:color="auto"/>
              <w:bottom w:val="single" w:sz="6" w:space="0" w:color="auto"/>
              <w:right w:val="single" w:sz="6" w:space="0" w:color="auto"/>
            </w:tcBorders>
            <w:vAlign w:val="center"/>
          </w:tcPr>
          <w:p w14:paraId="5F83B0F8"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3EC8CDB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13508CA" w14:textId="77777777" w:rsidR="00D3067F" w:rsidRPr="004A56C2" w:rsidRDefault="00D3067F" w:rsidP="004A56C2">
            <w:pPr>
              <w:rPr>
                <w:rFonts w:ascii="Arial" w:hAnsi="Arial" w:cs="Arial"/>
                <w:b/>
                <w:color w:val="000000"/>
                <w:sz w:val="18"/>
                <w:szCs w:val="18"/>
              </w:rPr>
            </w:pPr>
            <w:r w:rsidRPr="004A56C2">
              <w:rPr>
                <w:rFonts w:ascii="Arial" w:hAnsi="Arial" w:cs="Arial"/>
                <w:sz w:val="18"/>
                <w:szCs w:val="18"/>
                <w:lang w:eastAsia="en-US"/>
              </w:rPr>
              <w:t>Tip/oznaka:</w:t>
            </w:r>
          </w:p>
        </w:tc>
        <w:tc>
          <w:tcPr>
            <w:tcW w:w="6804" w:type="dxa"/>
            <w:tcBorders>
              <w:top w:val="single" w:sz="6" w:space="0" w:color="auto"/>
              <w:left w:val="single" w:sz="6" w:space="0" w:color="auto"/>
              <w:bottom w:val="single" w:sz="6" w:space="0" w:color="auto"/>
              <w:right w:val="single" w:sz="6" w:space="0" w:color="auto"/>
            </w:tcBorders>
            <w:vAlign w:val="center"/>
          </w:tcPr>
          <w:p w14:paraId="5A9EEE7F"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w:t>
            </w:r>
          </w:p>
        </w:tc>
      </w:tr>
      <w:tr w:rsidR="00D3067F" w:rsidRPr="004A56C2" w14:paraId="3F1659D7"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88884CD"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Sestava baterije:</w:t>
            </w:r>
          </w:p>
        </w:tc>
        <w:tc>
          <w:tcPr>
            <w:tcW w:w="6804" w:type="dxa"/>
            <w:tcBorders>
              <w:top w:val="single" w:sz="6" w:space="0" w:color="auto"/>
              <w:left w:val="single" w:sz="6" w:space="0" w:color="auto"/>
              <w:bottom w:val="single" w:sz="6" w:space="0" w:color="auto"/>
              <w:right w:val="single" w:sz="6" w:space="0" w:color="auto"/>
            </w:tcBorders>
            <w:vAlign w:val="center"/>
          </w:tcPr>
          <w:p w14:paraId="685B8376" w14:textId="77777777" w:rsidR="00D3067F" w:rsidRPr="004A56C2" w:rsidRDefault="00D3067F" w:rsidP="004A56C2">
            <w:pPr>
              <w:rPr>
                <w:rFonts w:ascii="Arial" w:hAnsi="Arial" w:cs="Arial"/>
                <w:sz w:val="18"/>
                <w:szCs w:val="18"/>
                <w:lang w:eastAsia="en-US"/>
              </w:rPr>
            </w:pPr>
            <w:r w:rsidRPr="004A56C2">
              <w:rPr>
                <w:rFonts w:ascii="Arial" w:hAnsi="Arial" w:cs="Arial"/>
                <w:color w:val="000000"/>
                <w:sz w:val="18"/>
                <w:szCs w:val="18"/>
              </w:rPr>
              <w:t xml:space="preserve">4 x 6V baterijski bloki </w:t>
            </w:r>
          </w:p>
        </w:tc>
      </w:tr>
      <w:tr w:rsidR="00D3067F" w:rsidRPr="004A56C2" w14:paraId="7C5FA02F"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57817375"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Nazivna napetost:</w:t>
            </w:r>
          </w:p>
        </w:tc>
        <w:tc>
          <w:tcPr>
            <w:tcW w:w="6804" w:type="dxa"/>
            <w:tcBorders>
              <w:top w:val="single" w:sz="6" w:space="0" w:color="auto"/>
              <w:left w:val="single" w:sz="6" w:space="0" w:color="auto"/>
              <w:bottom w:val="single" w:sz="6" w:space="0" w:color="auto"/>
              <w:right w:val="single" w:sz="6" w:space="0" w:color="auto"/>
            </w:tcBorders>
            <w:vAlign w:val="center"/>
          </w:tcPr>
          <w:p w14:paraId="1C372DFE" w14:textId="77777777" w:rsidR="00D3067F" w:rsidRPr="004A56C2" w:rsidRDefault="00D3067F" w:rsidP="004A56C2">
            <w:pPr>
              <w:rPr>
                <w:rFonts w:ascii="Arial" w:hAnsi="Arial" w:cs="Arial"/>
                <w:sz w:val="18"/>
                <w:szCs w:val="18"/>
                <w:lang w:eastAsia="en-US"/>
              </w:rPr>
            </w:pPr>
            <w:r w:rsidRPr="004A56C2">
              <w:rPr>
                <w:rFonts w:ascii="Arial" w:hAnsi="Arial" w:cs="Arial"/>
                <w:sz w:val="18"/>
                <w:szCs w:val="18"/>
                <w:lang w:eastAsia="en-US"/>
              </w:rPr>
              <w:t>24V</w:t>
            </w:r>
          </w:p>
        </w:tc>
      </w:tr>
      <w:tr w:rsidR="00D3067F" w:rsidRPr="004A56C2" w14:paraId="051BCF1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7B9136E3"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Tip baterije:</w:t>
            </w:r>
          </w:p>
        </w:tc>
        <w:tc>
          <w:tcPr>
            <w:tcW w:w="6804" w:type="dxa"/>
            <w:tcBorders>
              <w:top w:val="single" w:sz="6" w:space="0" w:color="auto"/>
              <w:left w:val="single" w:sz="6" w:space="0" w:color="auto"/>
              <w:bottom w:val="single" w:sz="6" w:space="0" w:color="auto"/>
              <w:right w:val="single" w:sz="6" w:space="0" w:color="auto"/>
            </w:tcBorders>
            <w:vAlign w:val="center"/>
          </w:tcPr>
          <w:p w14:paraId="0CF3A093" w14:textId="77777777" w:rsidR="00D3067F" w:rsidRPr="004A56C2" w:rsidRDefault="00D3067F" w:rsidP="004A56C2">
            <w:pPr>
              <w:jc w:val="left"/>
              <w:rPr>
                <w:rFonts w:ascii="Arial" w:hAnsi="Arial" w:cs="Arial"/>
                <w:sz w:val="18"/>
                <w:szCs w:val="18"/>
                <w:lang w:eastAsia="en-US"/>
              </w:rPr>
            </w:pPr>
            <w:r w:rsidRPr="004A56C2">
              <w:rPr>
                <w:rFonts w:ascii="Arial" w:hAnsi="Arial" w:cs="Arial"/>
                <w:color w:val="000000"/>
                <w:sz w:val="18"/>
                <w:szCs w:val="18"/>
              </w:rPr>
              <w:t>VRLA, brez vzdrževanja</w:t>
            </w:r>
          </w:p>
        </w:tc>
      </w:tr>
      <w:tr w:rsidR="00D3067F" w:rsidRPr="004A56C2" w14:paraId="0359B9F0"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6E3A54E"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Kapaciteta C10/1.8V:</w:t>
            </w:r>
          </w:p>
        </w:tc>
        <w:tc>
          <w:tcPr>
            <w:tcW w:w="6804" w:type="dxa"/>
            <w:tcBorders>
              <w:top w:val="single" w:sz="6" w:space="0" w:color="auto"/>
              <w:left w:val="single" w:sz="6" w:space="0" w:color="auto"/>
              <w:bottom w:val="single" w:sz="6" w:space="0" w:color="auto"/>
              <w:right w:val="single" w:sz="6" w:space="0" w:color="auto"/>
            </w:tcBorders>
            <w:vAlign w:val="center"/>
          </w:tcPr>
          <w:p w14:paraId="36496AEB" w14:textId="77777777" w:rsidR="00D3067F" w:rsidRPr="004A56C2" w:rsidRDefault="00D3067F" w:rsidP="004A56C2">
            <w:pPr>
              <w:jc w:val="left"/>
              <w:rPr>
                <w:rFonts w:ascii="Arial" w:hAnsi="Arial" w:cs="Arial"/>
                <w:sz w:val="18"/>
                <w:szCs w:val="18"/>
                <w:lang w:eastAsia="en-US"/>
              </w:rPr>
            </w:pPr>
            <w:r w:rsidRPr="004A56C2">
              <w:rPr>
                <w:rFonts w:ascii="Arial" w:hAnsi="Arial" w:cs="Arial"/>
                <w:color w:val="000000"/>
                <w:sz w:val="18"/>
                <w:szCs w:val="18"/>
              </w:rPr>
              <w:t>≥ 161 Ah</w:t>
            </w:r>
            <w:r w:rsidRPr="004A56C2">
              <w:rPr>
                <w:rFonts w:ascii="Arial" w:hAnsi="Arial" w:cs="Arial"/>
                <w:sz w:val="18"/>
                <w:szCs w:val="18"/>
                <w:lang w:eastAsia="en-US"/>
              </w:rPr>
              <w:t>, pri +20° C</w:t>
            </w:r>
          </w:p>
        </w:tc>
      </w:tr>
      <w:tr w:rsidR="00D3067F" w:rsidRPr="004A56C2" w14:paraId="32DEBE20"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43ECF7B"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Masa 6V bloka:</w:t>
            </w:r>
          </w:p>
        </w:tc>
        <w:tc>
          <w:tcPr>
            <w:tcW w:w="6804" w:type="dxa"/>
            <w:tcBorders>
              <w:top w:val="single" w:sz="6" w:space="0" w:color="auto"/>
              <w:left w:val="single" w:sz="6" w:space="0" w:color="auto"/>
              <w:bottom w:val="single" w:sz="6" w:space="0" w:color="auto"/>
              <w:right w:val="single" w:sz="6" w:space="0" w:color="auto"/>
            </w:tcBorders>
            <w:vAlign w:val="center"/>
          </w:tcPr>
          <w:p w14:paraId="18AA6A5E" w14:textId="77777777" w:rsidR="00D3067F" w:rsidRPr="004A56C2" w:rsidRDefault="00D3067F" w:rsidP="004A56C2">
            <w:pPr>
              <w:jc w:val="left"/>
              <w:rPr>
                <w:rFonts w:ascii="Arial" w:hAnsi="Arial" w:cs="Arial"/>
                <w:sz w:val="18"/>
                <w:szCs w:val="18"/>
                <w:lang w:eastAsia="en-US"/>
              </w:rPr>
            </w:pPr>
            <w:r w:rsidRPr="004A56C2">
              <w:rPr>
                <w:rFonts w:ascii="Arial" w:hAnsi="Arial" w:cs="Arial"/>
                <w:color w:val="000000"/>
                <w:sz w:val="18"/>
                <w:szCs w:val="18"/>
              </w:rPr>
              <w:t>≥ 31kg</w:t>
            </w:r>
          </w:p>
        </w:tc>
      </w:tr>
      <w:tr w:rsidR="00D3067F" w:rsidRPr="004A56C2" w14:paraId="73E414F5"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63096C9"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Deklarirana življenjska doba:</w:t>
            </w:r>
          </w:p>
        </w:tc>
        <w:tc>
          <w:tcPr>
            <w:tcW w:w="6804" w:type="dxa"/>
            <w:tcBorders>
              <w:top w:val="single" w:sz="6" w:space="0" w:color="auto"/>
              <w:left w:val="single" w:sz="6" w:space="0" w:color="auto"/>
              <w:bottom w:val="single" w:sz="6" w:space="0" w:color="auto"/>
              <w:right w:val="single" w:sz="6" w:space="0" w:color="auto"/>
            </w:tcBorders>
            <w:vAlign w:val="center"/>
          </w:tcPr>
          <w:p w14:paraId="31156999" w14:textId="77777777" w:rsidR="00D3067F" w:rsidRPr="004A56C2" w:rsidRDefault="00D3067F" w:rsidP="004A56C2">
            <w:pPr>
              <w:jc w:val="left"/>
              <w:rPr>
                <w:rFonts w:ascii="Arial" w:hAnsi="Arial" w:cs="Arial"/>
                <w:sz w:val="18"/>
                <w:szCs w:val="18"/>
                <w:lang w:eastAsia="en-US"/>
              </w:rPr>
            </w:pPr>
            <w:r w:rsidRPr="004A56C2">
              <w:rPr>
                <w:rFonts w:ascii="Arial" w:hAnsi="Arial" w:cs="Arial"/>
                <w:color w:val="000000"/>
                <w:sz w:val="18"/>
                <w:szCs w:val="18"/>
              </w:rPr>
              <w:t xml:space="preserve">≥ 12 let skladno z </w:t>
            </w:r>
            <w:proofErr w:type="spellStart"/>
            <w:r w:rsidRPr="004A56C2">
              <w:rPr>
                <w:rFonts w:ascii="Arial" w:hAnsi="Arial" w:cs="Arial"/>
                <w:color w:val="000000"/>
                <w:sz w:val="18"/>
                <w:szCs w:val="18"/>
              </w:rPr>
              <w:t>Eurobat</w:t>
            </w:r>
            <w:proofErr w:type="spellEnd"/>
            <w:r w:rsidRPr="004A56C2">
              <w:rPr>
                <w:rFonts w:ascii="Arial" w:hAnsi="Arial" w:cs="Arial"/>
                <w:color w:val="000000"/>
                <w:sz w:val="18"/>
                <w:szCs w:val="18"/>
              </w:rPr>
              <w:t xml:space="preserve"> standardom (</w:t>
            </w:r>
            <w:proofErr w:type="spellStart"/>
            <w:r w:rsidRPr="004A56C2">
              <w:rPr>
                <w:rFonts w:ascii="Arial" w:hAnsi="Arial" w:cs="Arial"/>
                <w:color w:val="000000"/>
                <w:sz w:val="18"/>
                <w:szCs w:val="18"/>
              </w:rPr>
              <w:t>longlife</w:t>
            </w:r>
            <w:proofErr w:type="spellEnd"/>
            <w:r w:rsidRPr="004A56C2">
              <w:rPr>
                <w:rFonts w:ascii="Arial" w:hAnsi="Arial" w:cs="Arial"/>
                <w:color w:val="000000"/>
                <w:sz w:val="18"/>
                <w:szCs w:val="18"/>
              </w:rPr>
              <w:t>)</w:t>
            </w:r>
          </w:p>
        </w:tc>
      </w:tr>
      <w:tr w:rsidR="00D3067F" w:rsidRPr="004A56C2" w14:paraId="4CB7F248"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004FA03"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Zaščita:</w:t>
            </w:r>
          </w:p>
        </w:tc>
        <w:tc>
          <w:tcPr>
            <w:tcW w:w="6804" w:type="dxa"/>
            <w:tcBorders>
              <w:top w:val="single" w:sz="6" w:space="0" w:color="auto"/>
              <w:left w:val="single" w:sz="6" w:space="0" w:color="auto"/>
              <w:bottom w:val="single" w:sz="6" w:space="0" w:color="auto"/>
              <w:right w:val="single" w:sz="6" w:space="0" w:color="auto"/>
            </w:tcBorders>
            <w:vAlign w:val="center"/>
          </w:tcPr>
          <w:p w14:paraId="29F7F412"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 xml:space="preserve">2 x varovalka </w:t>
            </w:r>
            <w:r w:rsidRPr="004A56C2">
              <w:rPr>
                <w:rFonts w:ascii="Arial" w:hAnsi="Arial" w:cs="Arial"/>
                <w:sz w:val="18"/>
                <w:szCs w:val="18"/>
                <w:lang w:eastAsia="en-US"/>
              </w:rPr>
              <w:t xml:space="preserve">NV/NH, </w:t>
            </w:r>
            <w:proofErr w:type="spellStart"/>
            <w:r w:rsidRPr="004A56C2">
              <w:rPr>
                <w:rFonts w:ascii="Arial" w:hAnsi="Arial" w:cs="Arial"/>
                <w:sz w:val="18"/>
                <w:szCs w:val="18"/>
                <w:lang w:eastAsia="en-US"/>
              </w:rPr>
              <w:t>gL-gG</w:t>
            </w:r>
            <w:proofErr w:type="spellEnd"/>
            <w:r w:rsidRPr="004A56C2">
              <w:rPr>
                <w:rFonts w:ascii="Arial" w:hAnsi="Arial" w:cs="Arial"/>
                <w:sz w:val="18"/>
                <w:szCs w:val="18"/>
                <w:lang w:eastAsia="en-US"/>
              </w:rPr>
              <w:t>, 100A, temperaturna kompenzacija polnilne napetosti</w:t>
            </w:r>
          </w:p>
        </w:tc>
      </w:tr>
      <w:tr w:rsidR="00D3067F" w:rsidRPr="004A56C2" w14:paraId="15781524"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7D69244"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 xml:space="preserve">Priključki za praznilno napravo: </w:t>
            </w:r>
          </w:p>
        </w:tc>
        <w:tc>
          <w:tcPr>
            <w:tcW w:w="6804" w:type="dxa"/>
            <w:tcBorders>
              <w:top w:val="single" w:sz="6" w:space="0" w:color="auto"/>
              <w:left w:val="single" w:sz="6" w:space="0" w:color="auto"/>
              <w:bottom w:val="single" w:sz="6" w:space="0" w:color="auto"/>
              <w:right w:val="single" w:sz="6" w:space="0" w:color="auto"/>
            </w:tcBorders>
            <w:vAlign w:val="center"/>
          </w:tcPr>
          <w:p w14:paraId="0DB619F1"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Vgrajeni merilni vijaki za priklop praznilne naprave</w:t>
            </w:r>
          </w:p>
        </w:tc>
      </w:tr>
      <w:tr w:rsidR="00D3067F" w:rsidRPr="004A56C2" w14:paraId="015904F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3ACFC8EA" w14:textId="77777777" w:rsidR="00D3067F" w:rsidRPr="004A56C2" w:rsidRDefault="00D3067F" w:rsidP="004A56C2">
            <w:pPr>
              <w:rPr>
                <w:rFonts w:ascii="Arial" w:hAnsi="Arial" w:cs="Arial"/>
                <w:color w:val="000000"/>
                <w:sz w:val="18"/>
                <w:szCs w:val="18"/>
              </w:rPr>
            </w:pPr>
            <w:proofErr w:type="spellStart"/>
            <w:r w:rsidRPr="004A56C2">
              <w:rPr>
                <w:rFonts w:ascii="Arial" w:hAnsi="Arial" w:cs="Arial"/>
                <w:color w:val="000000"/>
                <w:sz w:val="18"/>
                <w:szCs w:val="18"/>
              </w:rPr>
              <w:t>Kapacitetni</w:t>
            </w:r>
            <w:proofErr w:type="spellEnd"/>
            <w:r w:rsidRPr="004A56C2">
              <w:rPr>
                <w:rFonts w:ascii="Arial" w:hAnsi="Arial" w:cs="Arial"/>
                <w:color w:val="000000"/>
                <w:sz w:val="18"/>
                <w:szCs w:val="18"/>
              </w:rPr>
              <w:t xml:space="preserve"> preizkus:</w:t>
            </w:r>
          </w:p>
        </w:tc>
        <w:tc>
          <w:tcPr>
            <w:tcW w:w="6804" w:type="dxa"/>
            <w:tcBorders>
              <w:top w:val="single" w:sz="6" w:space="0" w:color="auto"/>
              <w:left w:val="single" w:sz="6" w:space="0" w:color="auto"/>
              <w:bottom w:val="single" w:sz="6" w:space="0" w:color="auto"/>
              <w:right w:val="single" w:sz="6" w:space="0" w:color="auto"/>
            </w:tcBorders>
            <w:vAlign w:val="center"/>
          </w:tcPr>
          <w:p w14:paraId="505B93BF"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Priloženo poročilo o preizkusu</w:t>
            </w:r>
          </w:p>
        </w:tc>
      </w:tr>
      <w:tr w:rsidR="00D3067F" w:rsidRPr="004A56C2" w14:paraId="69827D8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F1F6445"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Garancija na vgrajene baterijske bloke</w:t>
            </w:r>
          </w:p>
        </w:tc>
        <w:tc>
          <w:tcPr>
            <w:tcW w:w="6804" w:type="dxa"/>
            <w:tcBorders>
              <w:top w:val="single" w:sz="6" w:space="0" w:color="auto"/>
              <w:left w:val="single" w:sz="6" w:space="0" w:color="auto"/>
              <w:bottom w:val="single" w:sz="6" w:space="0" w:color="auto"/>
              <w:right w:val="single" w:sz="6" w:space="0" w:color="auto"/>
            </w:tcBorders>
            <w:vAlign w:val="center"/>
          </w:tcPr>
          <w:p w14:paraId="0256994B"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24 mesecev</w:t>
            </w:r>
          </w:p>
        </w:tc>
      </w:tr>
      <w:tr w:rsidR="00D3067F" w:rsidRPr="004A56C2" w14:paraId="1E78D7DA"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4E15AB8F" w14:textId="77777777" w:rsidR="00D3067F" w:rsidRPr="004A56C2" w:rsidRDefault="00D3067F" w:rsidP="004A56C2">
            <w:pPr>
              <w:rPr>
                <w:rFonts w:ascii="Arial" w:hAnsi="Arial" w:cs="Arial"/>
                <w:color w:val="000000"/>
                <w:sz w:val="18"/>
                <w:szCs w:val="18"/>
              </w:rPr>
            </w:pPr>
            <w:r w:rsidRPr="004A56C2">
              <w:rPr>
                <w:rFonts w:ascii="Arial" w:hAnsi="Arial" w:cs="Arial"/>
                <w:b/>
                <w:color w:val="000000"/>
                <w:sz w:val="18"/>
                <w:szCs w:val="18"/>
              </w:rPr>
              <w:t>Razvod DC napetosti:</w:t>
            </w:r>
          </w:p>
        </w:tc>
        <w:tc>
          <w:tcPr>
            <w:tcW w:w="6804" w:type="dxa"/>
            <w:tcBorders>
              <w:top w:val="single" w:sz="6" w:space="0" w:color="auto"/>
              <w:left w:val="single" w:sz="6" w:space="0" w:color="auto"/>
              <w:bottom w:val="single" w:sz="6" w:space="0" w:color="auto"/>
              <w:right w:val="single" w:sz="6" w:space="0" w:color="auto"/>
            </w:tcBorders>
            <w:vAlign w:val="center"/>
          </w:tcPr>
          <w:p w14:paraId="306363CB" w14:textId="77777777" w:rsidR="00D3067F" w:rsidRPr="004A56C2" w:rsidRDefault="00D3067F" w:rsidP="004A56C2">
            <w:pPr>
              <w:jc w:val="left"/>
              <w:rPr>
                <w:rFonts w:ascii="Arial" w:hAnsi="Arial" w:cs="Arial"/>
                <w:color w:val="000000"/>
                <w:sz w:val="18"/>
                <w:szCs w:val="18"/>
              </w:rPr>
            </w:pPr>
          </w:p>
        </w:tc>
      </w:tr>
      <w:tr w:rsidR="00D3067F" w:rsidRPr="004A56C2" w14:paraId="0D27163B"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1CFD8583"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DC razvodi:</w:t>
            </w:r>
          </w:p>
        </w:tc>
        <w:tc>
          <w:tcPr>
            <w:tcW w:w="6804" w:type="dxa"/>
            <w:tcBorders>
              <w:top w:val="single" w:sz="6" w:space="0" w:color="auto"/>
              <w:left w:val="single" w:sz="6" w:space="0" w:color="auto"/>
              <w:bottom w:val="single" w:sz="6" w:space="0" w:color="auto"/>
              <w:right w:val="single" w:sz="6" w:space="0" w:color="auto"/>
            </w:tcBorders>
            <w:vAlign w:val="center"/>
          </w:tcPr>
          <w:p w14:paraId="44F7B8B9"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5× MCB, C-2p, 6A-DC</w:t>
            </w:r>
          </w:p>
          <w:p w14:paraId="6E766BA5"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 xml:space="preserve">5× MCB, C-2p, 10A-DC </w:t>
            </w:r>
          </w:p>
          <w:p w14:paraId="500C7BFF"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2x MCB, C-2p, 16A-DC</w:t>
            </w:r>
          </w:p>
          <w:p w14:paraId="09FDC493"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1x MCB, C-2p, 40A-DC</w:t>
            </w:r>
          </w:p>
        </w:tc>
      </w:tr>
      <w:tr w:rsidR="00D3067F" w:rsidRPr="004A56C2" w14:paraId="31017730" w14:textId="77777777" w:rsidTr="00D3067F">
        <w:trPr>
          <w:trHeight w:val="284"/>
        </w:trPr>
        <w:tc>
          <w:tcPr>
            <w:tcW w:w="2827" w:type="dxa"/>
          </w:tcPr>
          <w:p w14:paraId="2F8C96C6"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Priključitev:</w:t>
            </w:r>
          </w:p>
        </w:tc>
        <w:tc>
          <w:tcPr>
            <w:tcW w:w="6804" w:type="dxa"/>
          </w:tcPr>
          <w:p w14:paraId="3F80EC64"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priključne sponke 6 mm², 16 mm² (L+, L-)</w:t>
            </w:r>
          </w:p>
          <w:p w14:paraId="4FF99696"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priključne sponke 25 mm² za priklop zunanjega bremena (L+, L-) ali zunanje baterije</w:t>
            </w:r>
          </w:p>
        </w:tc>
      </w:tr>
      <w:tr w:rsidR="00D3067F" w:rsidRPr="004A56C2" w14:paraId="5414878F"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0462A68" w14:textId="77777777" w:rsidR="00D3067F" w:rsidRPr="004A56C2" w:rsidRDefault="00D3067F" w:rsidP="004A56C2">
            <w:pPr>
              <w:rPr>
                <w:rFonts w:ascii="Arial" w:hAnsi="Arial" w:cs="Arial"/>
                <w:color w:val="000000"/>
                <w:sz w:val="18"/>
                <w:szCs w:val="18"/>
              </w:rPr>
            </w:pPr>
            <w:r w:rsidRPr="004A56C2">
              <w:rPr>
                <w:rFonts w:ascii="Arial" w:hAnsi="Arial" w:cs="Arial"/>
                <w:color w:val="000000"/>
                <w:sz w:val="18"/>
                <w:szCs w:val="18"/>
              </w:rPr>
              <w:t>Signalizacija MCB:</w:t>
            </w:r>
          </w:p>
        </w:tc>
        <w:tc>
          <w:tcPr>
            <w:tcW w:w="6804" w:type="dxa"/>
            <w:tcBorders>
              <w:top w:val="single" w:sz="6" w:space="0" w:color="auto"/>
              <w:left w:val="single" w:sz="6" w:space="0" w:color="auto"/>
              <w:bottom w:val="single" w:sz="6" w:space="0" w:color="auto"/>
              <w:right w:val="single" w:sz="6" w:space="0" w:color="auto"/>
            </w:tcBorders>
            <w:vAlign w:val="center"/>
          </w:tcPr>
          <w:p w14:paraId="3ED59393"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 xml:space="preserve">Signalizacija izpada MCB (vezano na </w:t>
            </w:r>
            <w:proofErr w:type="spellStart"/>
            <w:r w:rsidRPr="004A56C2">
              <w:rPr>
                <w:rFonts w:ascii="Arial" w:hAnsi="Arial" w:cs="Arial"/>
                <w:color w:val="000000"/>
                <w:sz w:val="18"/>
                <w:szCs w:val="18"/>
              </w:rPr>
              <w:t>dig</w:t>
            </w:r>
            <w:proofErr w:type="spellEnd"/>
            <w:r w:rsidRPr="004A56C2">
              <w:rPr>
                <w:rFonts w:ascii="Arial" w:hAnsi="Arial" w:cs="Arial"/>
                <w:color w:val="000000"/>
                <w:sz w:val="18"/>
                <w:szCs w:val="18"/>
              </w:rPr>
              <w:t>. vhod nadzorne enote)</w:t>
            </w:r>
          </w:p>
        </w:tc>
      </w:tr>
      <w:tr w:rsidR="00D3067F" w:rsidRPr="004A56C2" w14:paraId="1F1C92EA" w14:textId="77777777" w:rsidTr="00D3067F">
        <w:trPr>
          <w:trHeight w:val="284"/>
        </w:trPr>
        <w:tc>
          <w:tcPr>
            <w:tcW w:w="2827" w:type="dxa"/>
            <w:tcBorders>
              <w:top w:val="single" w:sz="4" w:space="0" w:color="auto"/>
              <w:left w:val="single" w:sz="4" w:space="0" w:color="auto"/>
              <w:bottom w:val="single" w:sz="6" w:space="0" w:color="auto"/>
              <w:right w:val="single" w:sz="4" w:space="0" w:color="auto"/>
            </w:tcBorders>
            <w:vAlign w:val="center"/>
          </w:tcPr>
          <w:p w14:paraId="32A14A66"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Kontrola zemeljskega stika:</w:t>
            </w:r>
          </w:p>
        </w:tc>
        <w:tc>
          <w:tcPr>
            <w:tcW w:w="6804" w:type="dxa"/>
            <w:tcBorders>
              <w:top w:val="single" w:sz="4" w:space="0" w:color="auto"/>
              <w:left w:val="single" w:sz="4" w:space="0" w:color="auto"/>
              <w:bottom w:val="single" w:sz="6" w:space="0" w:color="auto"/>
              <w:right w:val="single" w:sz="4" w:space="0" w:color="auto"/>
            </w:tcBorders>
            <w:vAlign w:val="center"/>
          </w:tcPr>
          <w:p w14:paraId="70AFEF89"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Vgrajen kontrolnik za indikacijo </w:t>
            </w:r>
            <w:proofErr w:type="spellStart"/>
            <w:r w:rsidRPr="004A56C2">
              <w:rPr>
                <w:rFonts w:ascii="Arial" w:hAnsi="Arial" w:cs="Arial"/>
                <w:sz w:val="18"/>
                <w:szCs w:val="18"/>
                <w:lang w:eastAsia="en-US"/>
              </w:rPr>
              <w:t>zem</w:t>
            </w:r>
            <w:proofErr w:type="spellEnd"/>
            <w:r w:rsidRPr="004A56C2">
              <w:rPr>
                <w:rFonts w:ascii="Arial" w:hAnsi="Arial" w:cs="Arial"/>
                <w:sz w:val="18"/>
                <w:szCs w:val="18"/>
                <w:lang w:eastAsia="en-US"/>
              </w:rPr>
              <w:t>. stika</w:t>
            </w:r>
          </w:p>
        </w:tc>
      </w:tr>
      <w:tr w:rsidR="00D3067F" w:rsidRPr="004A56C2" w14:paraId="387D7DF5" w14:textId="77777777" w:rsidTr="00D3067F">
        <w:trPr>
          <w:trHeight w:val="284"/>
        </w:trPr>
        <w:tc>
          <w:tcPr>
            <w:tcW w:w="2827" w:type="dxa"/>
            <w:tcBorders>
              <w:top w:val="single" w:sz="4" w:space="0" w:color="auto"/>
              <w:left w:val="single" w:sz="4" w:space="0" w:color="auto"/>
              <w:bottom w:val="single" w:sz="6" w:space="0" w:color="auto"/>
              <w:right w:val="single" w:sz="4" w:space="0" w:color="auto"/>
            </w:tcBorders>
            <w:vAlign w:val="center"/>
          </w:tcPr>
          <w:p w14:paraId="263CD228"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 xml:space="preserve">Napetostni merilni pretvornik </w:t>
            </w:r>
          </w:p>
        </w:tc>
        <w:tc>
          <w:tcPr>
            <w:tcW w:w="6804" w:type="dxa"/>
            <w:tcBorders>
              <w:top w:val="single" w:sz="4" w:space="0" w:color="auto"/>
              <w:left w:val="single" w:sz="4" w:space="0" w:color="auto"/>
              <w:bottom w:val="single" w:sz="6" w:space="0" w:color="auto"/>
              <w:right w:val="single" w:sz="4" w:space="0" w:color="auto"/>
            </w:tcBorders>
            <w:vAlign w:val="center"/>
          </w:tcPr>
          <w:p w14:paraId="0657166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0-30V, 4-20mA izhod</w:t>
            </w:r>
          </w:p>
        </w:tc>
      </w:tr>
      <w:tr w:rsidR="00D3067F" w:rsidRPr="004A56C2" w14:paraId="38A57AD0" w14:textId="77777777" w:rsidTr="00D3067F">
        <w:trPr>
          <w:trHeight w:val="284"/>
        </w:trPr>
        <w:tc>
          <w:tcPr>
            <w:tcW w:w="2827" w:type="dxa"/>
            <w:tcBorders>
              <w:top w:val="single" w:sz="4" w:space="0" w:color="auto"/>
              <w:left w:val="single" w:sz="4" w:space="0" w:color="auto"/>
              <w:bottom w:val="single" w:sz="6" w:space="0" w:color="auto"/>
              <w:right w:val="single" w:sz="4" w:space="0" w:color="auto"/>
            </w:tcBorders>
            <w:vAlign w:val="center"/>
          </w:tcPr>
          <w:p w14:paraId="4155FF03"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Tokovni merilni pretvornik</w:t>
            </w:r>
          </w:p>
        </w:tc>
        <w:tc>
          <w:tcPr>
            <w:tcW w:w="6804" w:type="dxa"/>
            <w:tcBorders>
              <w:top w:val="single" w:sz="4" w:space="0" w:color="auto"/>
              <w:left w:val="single" w:sz="4" w:space="0" w:color="auto"/>
              <w:bottom w:val="single" w:sz="6" w:space="0" w:color="auto"/>
              <w:right w:val="single" w:sz="4" w:space="0" w:color="auto"/>
            </w:tcBorders>
            <w:vAlign w:val="center"/>
          </w:tcPr>
          <w:p w14:paraId="1B24FC38" w14:textId="77777777" w:rsidR="00D3067F" w:rsidRPr="004A56C2" w:rsidRDefault="00D3067F" w:rsidP="004A56C2">
            <w:pPr>
              <w:jc w:val="left"/>
              <w:rPr>
                <w:rFonts w:ascii="Arial" w:hAnsi="Arial" w:cs="Arial"/>
                <w:sz w:val="18"/>
                <w:szCs w:val="18"/>
                <w:lang w:eastAsia="en-US"/>
              </w:rPr>
            </w:pPr>
            <w:r w:rsidRPr="004A56C2">
              <w:rPr>
                <w:rFonts w:ascii="Arial" w:hAnsi="Arial" w:cs="Arial"/>
                <w:sz w:val="18"/>
                <w:szCs w:val="18"/>
                <w:lang w:eastAsia="en-US"/>
              </w:rPr>
              <w:t>0-100A, 4-20mA izhod</w:t>
            </w:r>
          </w:p>
        </w:tc>
      </w:tr>
      <w:tr w:rsidR="00D3067F" w:rsidRPr="004A56C2" w14:paraId="009D4007"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3F653C94" w14:textId="77777777" w:rsidR="00D3067F" w:rsidRPr="004A56C2" w:rsidRDefault="00D3067F" w:rsidP="004A56C2">
            <w:pPr>
              <w:jc w:val="left"/>
              <w:rPr>
                <w:rFonts w:ascii="Arial" w:hAnsi="Arial" w:cs="Arial"/>
                <w:color w:val="000000"/>
                <w:sz w:val="18"/>
                <w:szCs w:val="18"/>
              </w:rPr>
            </w:pPr>
            <w:r w:rsidRPr="004A56C2">
              <w:rPr>
                <w:rFonts w:ascii="Arial" w:hAnsi="Arial" w:cs="Arial"/>
                <w:b/>
                <w:color w:val="000000"/>
                <w:sz w:val="18"/>
                <w:szCs w:val="18"/>
              </w:rPr>
              <w:t>Vodniki za DC napajanje</w:t>
            </w:r>
          </w:p>
        </w:tc>
        <w:tc>
          <w:tcPr>
            <w:tcW w:w="6804" w:type="dxa"/>
            <w:tcBorders>
              <w:top w:val="single" w:sz="4" w:space="0" w:color="auto"/>
              <w:left w:val="single" w:sz="4" w:space="0" w:color="auto"/>
              <w:bottom w:val="single" w:sz="4" w:space="0" w:color="auto"/>
              <w:right w:val="single" w:sz="4" w:space="0" w:color="auto"/>
            </w:tcBorders>
            <w:vAlign w:val="center"/>
          </w:tcPr>
          <w:p w14:paraId="29D1CA64" w14:textId="77777777" w:rsidR="00D3067F" w:rsidRPr="004A56C2" w:rsidRDefault="00D3067F" w:rsidP="004A56C2">
            <w:pPr>
              <w:jc w:val="left"/>
              <w:rPr>
                <w:rFonts w:ascii="Arial" w:hAnsi="Arial" w:cs="Arial"/>
                <w:color w:val="000000"/>
                <w:sz w:val="18"/>
                <w:szCs w:val="18"/>
              </w:rPr>
            </w:pPr>
          </w:p>
        </w:tc>
      </w:tr>
      <w:tr w:rsidR="00D3067F" w:rsidRPr="004A56C2" w14:paraId="161F2BFA"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2BADECD7"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Dolžina</w:t>
            </w:r>
          </w:p>
        </w:tc>
        <w:tc>
          <w:tcPr>
            <w:tcW w:w="6804" w:type="dxa"/>
            <w:tcBorders>
              <w:top w:val="single" w:sz="4" w:space="0" w:color="auto"/>
              <w:left w:val="single" w:sz="4" w:space="0" w:color="auto"/>
              <w:bottom w:val="single" w:sz="4" w:space="0" w:color="auto"/>
              <w:right w:val="single" w:sz="4" w:space="0" w:color="auto"/>
            </w:tcBorders>
            <w:vAlign w:val="center"/>
          </w:tcPr>
          <w:p w14:paraId="4A63B299"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L+ rdeča 10m, L- modra 10m</w:t>
            </w:r>
          </w:p>
        </w:tc>
      </w:tr>
      <w:tr w:rsidR="00D3067F" w:rsidRPr="004A56C2" w14:paraId="4DAC5653"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44E6E578"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Presek</w:t>
            </w:r>
          </w:p>
        </w:tc>
        <w:tc>
          <w:tcPr>
            <w:tcW w:w="6804" w:type="dxa"/>
            <w:tcBorders>
              <w:top w:val="single" w:sz="4" w:space="0" w:color="auto"/>
              <w:left w:val="single" w:sz="4" w:space="0" w:color="auto"/>
              <w:bottom w:val="single" w:sz="4" w:space="0" w:color="auto"/>
              <w:right w:val="single" w:sz="4" w:space="0" w:color="auto"/>
            </w:tcBorders>
            <w:vAlign w:val="center"/>
          </w:tcPr>
          <w:p w14:paraId="68FE09A7"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16 mm2</w:t>
            </w:r>
          </w:p>
        </w:tc>
      </w:tr>
      <w:tr w:rsidR="00D3067F" w:rsidRPr="004A56C2" w14:paraId="4A031FBA"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67788C7C" w14:textId="77777777" w:rsidR="00D3067F" w:rsidRPr="004A56C2" w:rsidRDefault="00D3067F" w:rsidP="004A56C2">
            <w:pPr>
              <w:jc w:val="left"/>
              <w:rPr>
                <w:rFonts w:ascii="Arial" w:hAnsi="Arial" w:cs="Arial"/>
                <w:color w:val="000000"/>
                <w:sz w:val="18"/>
                <w:szCs w:val="18"/>
              </w:rPr>
            </w:pPr>
            <w:r w:rsidRPr="004A56C2">
              <w:rPr>
                <w:rFonts w:ascii="Arial" w:hAnsi="Arial" w:cs="Arial"/>
                <w:b/>
                <w:color w:val="000000"/>
                <w:sz w:val="18"/>
                <w:szCs w:val="18"/>
              </w:rPr>
              <w:t>Dovodni kabel za AC</w:t>
            </w:r>
          </w:p>
        </w:tc>
        <w:tc>
          <w:tcPr>
            <w:tcW w:w="6804" w:type="dxa"/>
            <w:tcBorders>
              <w:top w:val="single" w:sz="4" w:space="0" w:color="auto"/>
              <w:left w:val="single" w:sz="4" w:space="0" w:color="auto"/>
              <w:bottom w:val="single" w:sz="4" w:space="0" w:color="auto"/>
              <w:right w:val="single" w:sz="4" w:space="0" w:color="auto"/>
            </w:tcBorders>
            <w:vAlign w:val="center"/>
          </w:tcPr>
          <w:p w14:paraId="16B26530" w14:textId="77777777" w:rsidR="00D3067F" w:rsidRPr="004A56C2" w:rsidRDefault="00D3067F" w:rsidP="004A56C2">
            <w:pPr>
              <w:jc w:val="left"/>
              <w:rPr>
                <w:rFonts w:ascii="Arial" w:hAnsi="Arial" w:cs="Arial"/>
                <w:color w:val="000000"/>
                <w:sz w:val="18"/>
                <w:szCs w:val="18"/>
              </w:rPr>
            </w:pPr>
          </w:p>
        </w:tc>
      </w:tr>
      <w:tr w:rsidR="00D3067F" w:rsidRPr="004A56C2" w14:paraId="4D7CFE5E"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74E50134"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Dolžina</w:t>
            </w:r>
          </w:p>
        </w:tc>
        <w:tc>
          <w:tcPr>
            <w:tcW w:w="6804" w:type="dxa"/>
            <w:tcBorders>
              <w:top w:val="single" w:sz="4" w:space="0" w:color="auto"/>
              <w:left w:val="single" w:sz="4" w:space="0" w:color="auto"/>
              <w:bottom w:val="single" w:sz="4" w:space="0" w:color="auto"/>
              <w:right w:val="single" w:sz="4" w:space="0" w:color="auto"/>
            </w:tcBorders>
            <w:vAlign w:val="center"/>
          </w:tcPr>
          <w:p w14:paraId="106C118B"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10 m</w:t>
            </w:r>
          </w:p>
        </w:tc>
      </w:tr>
      <w:tr w:rsidR="00D3067F" w:rsidRPr="004A56C2" w14:paraId="74D509E8" w14:textId="77777777" w:rsidTr="00D3067F">
        <w:trPr>
          <w:trHeight w:val="284"/>
        </w:trPr>
        <w:tc>
          <w:tcPr>
            <w:tcW w:w="2827" w:type="dxa"/>
            <w:tcBorders>
              <w:top w:val="single" w:sz="4" w:space="0" w:color="auto"/>
              <w:left w:val="single" w:sz="4" w:space="0" w:color="auto"/>
              <w:bottom w:val="single" w:sz="4" w:space="0" w:color="auto"/>
              <w:right w:val="single" w:sz="4" w:space="0" w:color="auto"/>
            </w:tcBorders>
            <w:vAlign w:val="center"/>
          </w:tcPr>
          <w:p w14:paraId="4F374AD1"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Presek</w:t>
            </w:r>
          </w:p>
        </w:tc>
        <w:tc>
          <w:tcPr>
            <w:tcW w:w="6804" w:type="dxa"/>
            <w:tcBorders>
              <w:top w:val="single" w:sz="4" w:space="0" w:color="auto"/>
              <w:left w:val="single" w:sz="4" w:space="0" w:color="auto"/>
              <w:bottom w:val="single" w:sz="4" w:space="0" w:color="auto"/>
              <w:right w:val="single" w:sz="4" w:space="0" w:color="auto"/>
            </w:tcBorders>
            <w:vAlign w:val="center"/>
          </w:tcPr>
          <w:p w14:paraId="173E18A2" w14:textId="77777777" w:rsidR="00D3067F" w:rsidRPr="004A56C2" w:rsidRDefault="00D3067F" w:rsidP="004A56C2">
            <w:pPr>
              <w:jc w:val="left"/>
              <w:rPr>
                <w:rFonts w:ascii="Arial" w:hAnsi="Arial" w:cs="Arial"/>
                <w:color w:val="000000"/>
                <w:sz w:val="18"/>
                <w:szCs w:val="18"/>
              </w:rPr>
            </w:pPr>
            <w:r w:rsidRPr="004A56C2">
              <w:rPr>
                <w:rFonts w:ascii="Arial" w:hAnsi="Arial" w:cs="Arial"/>
                <w:color w:val="000000"/>
                <w:sz w:val="18"/>
                <w:szCs w:val="18"/>
              </w:rPr>
              <w:t>5 x 2,5 mm</w:t>
            </w:r>
            <w:r w:rsidRPr="004A56C2">
              <w:rPr>
                <w:rFonts w:ascii="Calibri" w:hAnsi="Calibri" w:cs="Calibri"/>
                <w:color w:val="000000"/>
                <w:sz w:val="18"/>
                <w:szCs w:val="18"/>
              </w:rPr>
              <w:t>²</w:t>
            </w:r>
          </w:p>
        </w:tc>
      </w:tr>
      <w:tr w:rsidR="00D3067F" w:rsidRPr="004A56C2" w14:paraId="57ECE0AC"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vAlign w:val="center"/>
          </w:tcPr>
          <w:p w14:paraId="2BEA0DD5" w14:textId="77777777" w:rsidR="00D3067F" w:rsidRPr="004A56C2" w:rsidRDefault="00D3067F" w:rsidP="004A56C2">
            <w:pPr>
              <w:rPr>
                <w:rFonts w:ascii="Arial" w:hAnsi="Arial" w:cs="Arial"/>
                <w:color w:val="000000"/>
                <w:sz w:val="18"/>
                <w:szCs w:val="18"/>
              </w:rPr>
            </w:pPr>
            <w:r w:rsidRPr="004A56C2">
              <w:rPr>
                <w:rFonts w:ascii="Arial" w:hAnsi="Arial" w:cs="Arial"/>
                <w:b/>
                <w:color w:val="000000"/>
                <w:sz w:val="18"/>
                <w:szCs w:val="18"/>
              </w:rPr>
              <w:t>Ostali podatki:</w:t>
            </w:r>
          </w:p>
        </w:tc>
        <w:tc>
          <w:tcPr>
            <w:tcW w:w="6804" w:type="dxa"/>
            <w:tcBorders>
              <w:top w:val="single" w:sz="6" w:space="0" w:color="auto"/>
              <w:left w:val="single" w:sz="6" w:space="0" w:color="auto"/>
              <w:bottom w:val="single" w:sz="6" w:space="0" w:color="auto"/>
              <w:right w:val="single" w:sz="6" w:space="0" w:color="auto"/>
            </w:tcBorders>
            <w:vAlign w:val="center"/>
          </w:tcPr>
          <w:p w14:paraId="4D21644B" w14:textId="77777777" w:rsidR="00D3067F" w:rsidRPr="004A56C2" w:rsidRDefault="00D3067F" w:rsidP="004A56C2">
            <w:pPr>
              <w:jc w:val="left"/>
              <w:rPr>
                <w:rFonts w:ascii="Arial" w:hAnsi="Arial" w:cs="Arial"/>
                <w:color w:val="000000"/>
                <w:sz w:val="18"/>
                <w:szCs w:val="18"/>
              </w:rPr>
            </w:pPr>
          </w:p>
        </w:tc>
      </w:tr>
      <w:tr w:rsidR="00D3067F" w:rsidRPr="004A56C2" w14:paraId="43B22646"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35740C8A"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Skladnost s standardi:</w:t>
            </w:r>
          </w:p>
        </w:tc>
        <w:tc>
          <w:tcPr>
            <w:tcW w:w="6804" w:type="dxa"/>
            <w:tcBorders>
              <w:top w:val="single" w:sz="6" w:space="0" w:color="auto"/>
              <w:left w:val="single" w:sz="6" w:space="0" w:color="auto"/>
              <w:bottom w:val="single" w:sz="6" w:space="0" w:color="auto"/>
              <w:right w:val="single" w:sz="6" w:space="0" w:color="auto"/>
            </w:tcBorders>
          </w:tcPr>
          <w:p w14:paraId="4011CCBF"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 60439-1</w:t>
            </w:r>
          </w:p>
        </w:tc>
      </w:tr>
      <w:tr w:rsidR="00D3067F" w:rsidRPr="004A56C2" w14:paraId="4808EBAE"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2473189C"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Napetost izolacije</w:t>
            </w:r>
          </w:p>
        </w:tc>
        <w:tc>
          <w:tcPr>
            <w:tcW w:w="6804" w:type="dxa"/>
            <w:tcBorders>
              <w:top w:val="single" w:sz="6" w:space="0" w:color="auto"/>
              <w:left w:val="single" w:sz="6" w:space="0" w:color="auto"/>
              <w:bottom w:val="single" w:sz="6" w:space="0" w:color="auto"/>
              <w:right w:val="single" w:sz="6" w:space="0" w:color="auto"/>
            </w:tcBorders>
          </w:tcPr>
          <w:p w14:paraId="6E83CF98"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2,5kVAC vhod proti zemlji</w:t>
            </w:r>
            <w:r w:rsidRPr="004A56C2">
              <w:rPr>
                <w:rFonts w:ascii="Arial" w:hAnsi="Arial" w:cs="Arial"/>
                <w:sz w:val="18"/>
                <w:szCs w:val="18"/>
                <w:lang w:eastAsia="en-US"/>
              </w:rPr>
              <w:br/>
              <w:t>3kVAC vhod proti izhodu</w:t>
            </w:r>
            <w:r w:rsidRPr="004A56C2">
              <w:rPr>
                <w:rFonts w:ascii="Arial" w:hAnsi="Arial" w:cs="Arial"/>
                <w:sz w:val="18"/>
                <w:szCs w:val="18"/>
                <w:lang w:eastAsia="en-US"/>
              </w:rPr>
              <w:br/>
              <w:t>2kVAC izhod proti zemlji</w:t>
            </w:r>
            <w:r w:rsidRPr="004A56C2">
              <w:rPr>
                <w:rFonts w:ascii="Arial" w:hAnsi="Arial" w:cs="Arial"/>
                <w:sz w:val="18"/>
                <w:szCs w:val="18"/>
                <w:lang w:eastAsia="en-US"/>
              </w:rPr>
              <w:br/>
              <w:t>0,5kVAC signali proti zemlji</w:t>
            </w:r>
          </w:p>
        </w:tc>
      </w:tr>
      <w:tr w:rsidR="00D3067F" w:rsidRPr="004A56C2" w14:paraId="02095F1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194651AC"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Varnost:</w:t>
            </w:r>
          </w:p>
        </w:tc>
        <w:tc>
          <w:tcPr>
            <w:tcW w:w="6804" w:type="dxa"/>
            <w:tcBorders>
              <w:top w:val="single" w:sz="6" w:space="0" w:color="auto"/>
              <w:left w:val="single" w:sz="6" w:space="0" w:color="auto"/>
              <w:bottom w:val="single" w:sz="6" w:space="0" w:color="auto"/>
              <w:right w:val="single" w:sz="6" w:space="0" w:color="auto"/>
            </w:tcBorders>
          </w:tcPr>
          <w:p w14:paraId="39B7F6B2"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EN60950, razred 1</w:t>
            </w:r>
          </w:p>
        </w:tc>
      </w:tr>
      <w:tr w:rsidR="00D3067F" w:rsidRPr="004A56C2" w14:paraId="3AB68F0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3C90B8FC"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Tip ozemljitvenega sistema:</w:t>
            </w:r>
          </w:p>
        </w:tc>
        <w:tc>
          <w:tcPr>
            <w:tcW w:w="6804" w:type="dxa"/>
            <w:tcBorders>
              <w:top w:val="single" w:sz="6" w:space="0" w:color="auto"/>
              <w:left w:val="single" w:sz="6" w:space="0" w:color="auto"/>
              <w:bottom w:val="single" w:sz="6" w:space="0" w:color="auto"/>
              <w:right w:val="single" w:sz="6" w:space="0" w:color="auto"/>
            </w:tcBorders>
          </w:tcPr>
          <w:p w14:paraId="17158307"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TN-S (vhod)</w:t>
            </w:r>
            <w:r w:rsidRPr="004A56C2">
              <w:rPr>
                <w:rFonts w:ascii="Arial" w:hAnsi="Arial" w:cs="Arial"/>
                <w:sz w:val="18"/>
                <w:szCs w:val="18"/>
                <w:lang w:eastAsia="en-US"/>
              </w:rPr>
              <w:br/>
              <w:t>IT (izhod)</w:t>
            </w:r>
          </w:p>
        </w:tc>
      </w:tr>
      <w:tr w:rsidR="00D3067F" w:rsidRPr="004A56C2" w14:paraId="101DC76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0898DFE0" w14:textId="77777777" w:rsidR="00D3067F" w:rsidRPr="004A56C2" w:rsidRDefault="00D3067F" w:rsidP="004A56C2">
            <w:pPr>
              <w:spacing w:before="20" w:after="20"/>
              <w:rPr>
                <w:rFonts w:ascii="Arial" w:hAnsi="Arial" w:cs="Arial"/>
                <w:sz w:val="18"/>
                <w:szCs w:val="18"/>
                <w:lang w:eastAsia="en-US"/>
              </w:rPr>
            </w:pPr>
            <w:proofErr w:type="spellStart"/>
            <w:r w:rsidRPr="004A56C2">
              <w:rPr>
                <w:rFonts w:ascii="Arial" w:hAnsi="Arial" w:cs="Arial"/>
                <w:sz w:val="18"/>
                <w:szCs w:val="18"/>
                <w:lang w:eastAsia="en-US"/>
              </w:rPr>
              <w:t>Radiofrekvenčne</w:t>
            </w:r>
            <w:proofErr w:type="spellEnd"/>
            <w:r w:rsidRPr="004A56C2">
              <w:rPr>
                <w:rFonts w:ascii="Arial" w:hAnsi="Arial" w:cs="Arial"/>
                <w:sz w:val="18"/>
                <w:szCs w:val="18"/>
                <w:lang w:eastAsia="en-US"/>
              </w:rPr>
              <w:t xml:space="preserve"> motnje:</w:t>
            </w:r>
          </w:p>
        </w:tc>
        <w:tc>
          <w:tcPr>
            <w:tcW w:w="6804" w:type="dxa"/>
            <w:tcBorders>
              <w:top w:val="single" w:sz="6" w:space="0" w:color="auto"/>
              <w:left w:val="single" w:sz="6" w:space="0" w:color="auto"/>
              <w:bottom w:val="single" w:sz="6" w:space="0" w:color="auto"/>
              <w:right w:val="single" w:sz="6" w:space="0" w:color="auto"/>
            </w:tcBorders>
          </w:tcPr>
          <w:p w14:paraId="6BD144ED"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SIST EN 61000, razred B</w:t>
            </w:r>
          </w:p>
        </w:tc>
      </w:tr>
      <w:tr w:rsidR="00D3067F" w:rsidRPr="004A56C2" w14:paraId="105DBDE2"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61769AD2"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Elektromagnetne motnje:</w:t>
            </w:r>
          </w:p>
        </w:tc>
        <w:tc>
          <w:tcPr>
            <w:tcW w:w="6804" w:type="dxa"/>
            <w:tcBorders>
              <w:top w:val="single" w:sz="6" w:space="0" w:color="auto"/>
              <w:left w:val="single" w:sz="6" w:space="0" w:color="auto"/>
              <w:bottom w:val="single" w:sz="6" w:space="0" w:color="auto"/>
              <w:right w:val="single" w:sz="6" w:space="0" w:color="auto"/>
            </w:tcBorders>
          </w:tcPr>
          <w:p w14:paraId="1E1E482D"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EN55022</w:t>
            </w:r>
          </w:p>
        </w:tc>
      </w:tr>
      <w:tr w:rsidR="00D3067F" w:rsidRPr="004A56C2" w14:paraId="5BAAE7C1"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774A4331"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Hrup:</w:t>
            </w:r>
          </w:p>
        </w:tc>
        <w:tc>
          <w:tcPr>
            <w:tcW w:w="6804" w:type="dxa"/>
            <w:tcBorders>
              <w:top w:val="single" w:sz="6" w:space="0" w:color="auto"/>
              <w:left w:val="single" w:sz="6" w:space="0" w:color="auto"/>
              <w:bottom w:val="single" w:sz="6" w:space="0" w:color="auto"/>
              <w:right w:val="single" w:sz="6" w:space="0" w:color="auto"/>
            </w:tcBorders>
          </w:tcPr>
          <w:p w14:paraId="7700A290" w14:textId="77777777" w:rsidR="00D3067F" w:rsidRPr="004A56C2" w:rsidRDefault="00D3067F" w:rsidP="004A56C2">
            <w:pPr>
              <w:spacing w:before="20" w:after="20"/>
              <w:jc w:val="left"/>
              <w:rPr>
                <w:rFonts w:ascii="Arial" w:hAnsi="Arial" w:cs="Arial"/>
                <w:sz w:val="18"/>
                <w:szCs w:val="18"/>
                <w:lang w:eastAsia="en-US"/>
              </w:rPr>
            </w:pPr>
            <w:r w:rsidRPr="004A56C2">
              <w:rPr>
                <w:rFonts w:ascii="Arial" w:hAnsi="Arial" w:cs="Arial"/>
                <w:sz w:val="18"/>
                <w:szCs w:val="18"/>
                <w:lang w:eastAsia="en-US"/>
              </w:rPr>
              <w:t>&lt;32dB</w:t>
            </w:r>
          </w:p>
        </w:tc>
      </w:tr>
      <w:tr w:rsidR="00D3067F" w:rsidRPr="004A56C2" w14:paraId="1378C02F"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4689B6CC"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lastRenderedPageBreak/>
              <w:t>Obratovalni pogoji:</w:t>
            </w:r>
          </w:p>
        </w:tc>
        <w:tc>
          <w:tcPr>
            <w:tcW w:w="6804" w:type="dxa"/>
            <w:tcBorders>
              <w:top w:val="single" w:sz="6" w:space="0" w:color="auto"/>
              <w:left w:val="single" w:sz="6" w:space="0" w:color="auto"/>
              <w:bottom w:val="single" w:sz="6" w:space="0" w:color="auto"/>
              <w:right w:val="single" w:sz="6" w:space="0" w:color="auto"/>
            </w:tcBorders>
          </w:tcPr>
          <w:p w14:paraId="2C36883A"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za notranjo montažo</w:t>
            </w:r>
          </w:p>
        </w:tc>
      </w:tr>
      <w:tr w:rsidR="00D3067F" w:rsidRPr="004A56C2" w14:paraId="0D9DAD6D"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1A7190AF"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Temperatura delovanja:</w:t>
            </w:r>
          </w:p>
        </w:tc>
        <w:tc>
          <w:tcPr>
            <w:tcW w:w="6804" w:type="dxa"/>
            <w:tcBorders>
              <w:top w:val="single" w:sz="6" w:space="0" w:color="auto"/>
              <w:left w:val="single" w:sz="6" w:space="0" w:color="auto"/>
              <w:bottom w:val="single" w:sz="6" w:space="0" w:color="auto"/>
              <w:right w:val="single" w:sz="6" w:space="0" w:color="auto"/>
            </w:tcBorders>
          </w:tcPr>
          <w:p w14:paraId="11C8599A"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-5ºC - +40ºC</w:t>
            </w:r>
          </w:p>
        </w:tc>
      </w:tr>
      <w:tr w:rsidR="00D3067F" w:rsidRPr="004A56C2" w14:paraId="5B9E8970" w14:textId="77777777" w:rsidTr="00D3067F">
        <w:trPr>
          <w:trHeight w:val="284"/>
        </w:trPr>
        <w:tc>
          <w:tcPr>
            <w:tcW w:w="2827" w:type="dxa"/>
            <w:tcBorders>
              <w:top w:val="single" w:sz="6" w:space="0" w:color="auto"/>
              <w:left w:val="single" w:sz="6" w:space="0" w:color="auto"/>
              <w:bottom w:val="single" w:sz="6" w:space="0" w:color="auto"/>
              <w:right w:val="single" w:sz="6" w:space="0" w:color="auto"/>
            </w:tcBorders>
          </w:tcPr>
          <w:p w14:paraId="7512F21B" w14:textId="77777777" w:rsidR="00D3067F" w:rsidRPr="004A56C2" w:rsidRDefault="00D3067F" w:rsidP="004A56C2">
            <w:pPr>
              <w:spacing w:before="20" w:after="20"/>
              <w:rPr>
                <w:rFonts w:ascii="Arial" w:hAnsi="Arial" w:cs="Arial"/>
                <w:sz w:val="18"/>
                <w:szCs w:val="18"/>
                <w:lang w:eastAsia="en-US"/>
              </w:rPr>
            </w:pPr>
            <w:r w:rsidRPr="004A56C2">
              <w:rPr>
                <w:rFonts w:ascii="Arial" w:hAnsi="Arial" w:cs="Arial"/>
                <w:sz w:val="18"/>
                <w:szCs w:val="18"/>
                <w:lang w:eastAsia="en-US"/>
              </w:rPr>
              <w:t>Hlajenje:</w:t>
            </w:r>
          </w:p>
        </w:tc>
        <w:tc>
          <w:tcPr>
            <w:tcW w:w="6804" w:type="dxa"/>
            <w:tcBorders>
              <w:top w:val="single" w:sz="6" w:space="0" w:color="auto"/>
              <w:left w:val="single" w:sz="6" w:space="0" w:color="auto"/>
              <w:bottom w:val="single" w:sz="6" w:space="0" w:color="auto"/>
              <w:right w:val="single" w:sz="6" w:space="0" w:color="auto"/>
            </w:tcBorders>
          </w:tcPr>
          <w:p w14:paraId="72DEE8E5" w14:textId="77777777" w:rsidR="00D3067F" w:rsidRPr="004A56C2" w:rsidRDefault="00D3067F" w:rsidP="004A56C2">
            <w:pPr>
              <w:tabs>
                <w:tab w:val="num" w:pos="284"/>
                <w:tab w:val="left" w:pos="3686"/>
              </w:tabs>
              <w:spacing w:before="20" w:after="20"/>
              <w:rPr>
                <w:rFonts w:ascii="Arial" w:hAnsi="Arial" w:cs="Arial"/>
                <w:sz w:val="18"/>
                <w:szCs w:val="18"/>
                <w:lang w:eastAsia="en-US"/>
              </w:rPr>
            </w:pPr>
            <w:r w:rsidRPr="004A56C2">
              <w:rPr>
                <w:rFonts w:ascii="Arial" w:hAnsi="Arial" w:cs="Arial"/>
                <w:sz w:val="18"/>
                <w:szCs w:val="18"/>
                <w:lang w:eastAsia="en-US"/>
              </w:rPr>
              <w:t>naravno (brez ventilatorjev)</w:t>
            </w:r>
          </w:p>
        </w:tc>
      </w:tr>
    </w:tbl>
    <w:p w14:paraId="25996445" w14:textId="77777777" w:rsidR="004A56C2" w:rsidRPr="005142EA" w:rsidRDefault="004A56C2" w:rsidP="00BD2940">
      <w:pPr>
        <w:jc w:val="left"/>
        <w:rPr>
          <w:rFonts w:ascii="Arial Narrow" w:hAnsi="Arial Narrow" w:cs="Arial"/>
          <w:i/>
          <w:color w:val="3399FF"/>
        </w:rPr>
      </w:pPr>
    </w:p>
    <w:p w14:paraId="1EF5ED49" w14:textId="77777777" w:rsidR="00CD1F34" w:rsidRPr="00FC3CD0" w:rsidRDefault="00CD1F34" w:rsidP="00CD1F34">
      <w:pPr>
        <w:pStyle w:val="Odstavekseznama"/>
        <w:ind w:left="970"/>
        <w:rPr>
          <w:rFonts w:ascii="Arial Narrow" w:hAnsi="Arial Narrow" w:cs="Arial"/>
          <w:i/>
          <w:color w:val="3399FF"/>
        </w:rPr>
      </w:pPr>
    </w:p>
    <w:p w14:paraId="0887C126" w14:textId="05510703" w:rsidR="00F75AAE" w:rsidRDefault="00F75AAE" w:rsidP="00BD2940">
      <w:pPr>
        <w:rPr>
          <w:rFonts w:ascii="Arial Narrow" w:hAnsi="Arial Narrow"/>
          <w:szCs w:val="22"/>
        </w:rPr>
      </w:pPr>
    </w:p>
    <w:p w14:paraId="16D76632" w14:textId="77777777" w:rsidR="00BD2940" w:rsidRPr="00093BDC" w:rsidRDefault="00BD2940" w:rsidP="00093BDC">
      <w:pPr>
        <w:pStyle w:val="Naslov1"/>
        <w:rPr>
          <w:rFonts w:ascii="Arial" w:hAnsi="Arial" w:cs="Arial"/>
          <w:sz w:val="22"/>
          <w:szCs w:val="22"/>
        </w:rPr>
      </w:pPr>
      <w:bookmarkStart w:id="57" w:name="_Toc83733538"/>
      <w:r w:rsidRPr="00093BDC">
        <w:rPr>
          <w:rFonts w:ascii="Arial" w:hAnsi="Arial" w:cs="Arial"/>
          <w:sz w:val="22"/>
          <w:szCs w:val="22"/>
        </w:rPr>
        <w:t>Ravnanje z okoljem (odpadki, nevarnosti razlitij nevarnih snovi, …)</w:t>
      </w:r>
      <w:bookmarkEnd w:id="57"/>
    </w:p>
    <w:p w14:paraId="6078590A" w14:textId="77777777" w:rsidR="00BD2940" w:rsidRPr="00093BDC" w:rsidRDefault="00BD2940" w:rsidP="00BD2940">
      <w:pPr>
        <w:pStyle w:val="Odstavekseznama"/>
        <w:spacing w:line="240" w:lineRule="exact"/>
        <w:ind w:left="357"/>
        <w:rPr>
          <w:rFonts w:ascii="Arial Narrow" w:hAnsi="Arial Narrow" w:cs="Arial"/>
          <w:color w:val="3399FF"/>
        </w:rPr>
      </w:pPr>
    </w:p>
    <w:p w14:paraId="20CE9814" w14:textId="77777777" w:rsidR="00B27BBD" w:rsidRPr="00093BDC" w:rsidRDefault="00B27BBD" w:rsidP="00B27BBD">
      <w:pPr>
        <w:rPr>
          <w:rFonts w:ascii="Arial" w:hAnsi="Arial"/>
          <w:sz w:val="20"/>
        </w:rPr>
      </w:pPr>
      <w:r w:rsidRPr="00093BDC">
        <w:rPr>
          <w:rFonts w:ascii="Arial" w:hAnsi="Arial"/>
          <w:sz w:val="20"/>
        </w:rPr>
        <w:t>V okviru del bodo predvidoma nastali odpadki, ki jih mora izvajalec del odstraniti v skladu z veljavno zakonodajo. Izvajalec mora izvesti vse ukrepe s katerimi zagotovi, da pri delu ne pride do onesnaženosti okolja. Izvajalec del je odgovoren za vse postopke in posledice v primeru neustreznega ravnanja z odpadki ali onesnaženja okolja.</w:t>
      </w:r>
    </w:p>
    <w:p w14:paraId="5A9ED3C3" w14:textId="77777777" w:rsidR="00B27BBD" w:rsidRPr="00093BDC" w:rsidRDefault="00B27BBD" w:rsidP="00BD2940">
      <w:pPr>
        <w:rPr>
          <w:rFonts w:ascii="Arial Narrow" w:hAnsi="Arial Narrow"/>
          <w:szCs w:val="22"/>
        </w:rPr>
      </w:pPr>
    </w:p>
    <w:p w14:paraId="2C78CE8B" w14:textId="77777777" w:rsidR="00BD2940" w:rsidRPr="00093BDC" w:rsidRDefault="00BD2940" w:rsidP="00093BDC">
      <w:pPr>
        <w:pStyle w:val="Naslov1"/>
        <w:rPr>
          <w:rFonts w:ascii="Arial" w:hAnsi="Arial" w:cs="Arial"/>
          <w:sz w:val="22"/>
          <w:szCs w:val="22"/>
        </w:rPr>
      </w:pPr>
      <w:bookmarkStart w:id="58" w:name="_Toc83733539"/>
      <w:r w:rsidRPr="00093BDC">
        <w:rPr>
          <w:rFonts w:ascii="Arial" w:hAnsi="Arial" w:cs="Arial"/>
          <w:sz w:val="22"/>
          <w:szCs w:val="22"/>
        </w:rPr>
        <w:t>Varstvo in zdravje pri delu</w:t>
      </w:r>
      <w:bookmarkEnd w:id="58"/>
    </w:p>
    <w:p w14:paraId="319871AE" w14:textId="77777777" w:rsidR="00BD2940" w:rsidRPr="00093BDC" w:rsidRDefault="00BD2940" w:rsidP="00BD2940">
      <w:pPr>
        <w:pStyle w:val="Odstavekseznama"/>
        <w:spacing w:line="240" w:lineRule="exact"/>
        <w:ind w:left="357"/>
        <w:rPr>
          <w:rFonts w:ascii="Arial Narrow" w:hAnsi="Arial Narrow" w:cs="Arial"/>
          <w:color w:val="3399FF"/>
        </w:rPr>
      </w:pPr>
    </w:p>
    <w:p w14:paraId="01559D98" w14:textId="4028D5E0" w:rsidR="00525A5C" w:rsidRPr="00093BDC" w:rsidRDefault="001C564C" w:rsidP="00525A5C">
      <w:pPr>
        <w:rPr>
          <w:rFonts w:ascii="Arial" w:hAnsi="Arial" w:cs="Arial"/>
          <w:sz w:val="20"/>
        </w:rPr>
      </w:pPr>
      <w:r w:rsidRPr="00093BDC">
        <w:rPr>
          <w:rFonts w:ascii="Arial" w:hAnsi="Arial" w:cs="Arial"/>
          <w:sz w:val="20"/>
        </w:rPr>
        <w:t>Izvajalec mora vsa dela opravljati v skladu z vsemi veljavnimi standardi in predpisi o varstvu in zdravju pri delu, požarnem varstvu ter internimi predpisi in standardi SENG. Izvajalec mora dela izvajati tako, da obratovanje ostalih naprav ni moteno.</w:t>
      </w:r>
    </w:p>
    <w:p w14:paraId="79A1CB63" w14:textId="77777777" w:rsidR="001C564C" w:rsidRPr="00093BDC" w:rsidRDefault="001C564C" w:rsidP="00525A5C">
      <w:pPr>
        <w:rPr>
          <w:rFonts w:ascii="Arial" w:hAnsi="Arial" w:cs="Arial"/>
          <w:sz w:val="20"/>
        </w:rPr>
      </w:pPr>
    </w:p>
    <w:p w14:paraId="1ECF5AC5" w14:textId="565FD473" w:rsidR="00525A5C" w:rsidRPr="00093BDC" w:rsidRDefault="001C564C" w:rsidP="00525A5C">
      <w:pPr>
        <w:rPr>
          <w:rFonts w:ascii="Arial" w:hAnsi="Arial" w:cs="Arial"/>
          <w:sz w:val="20"/>
        </w:rPr>
      </w:pPr>
      <w:r w:rsidRPr="00093BDC">
        <w:rPr>
          <w:rFonts w:ascii="Arial" w:hAnsi="Arial" w:cs="Arial"/>
          <w:sz w:val="20"/>
        </w:rPr>
        <w:t>Izvajalec mora pred pričetkom del dobiti v pregled in podpis s strani naročnika Pisni sporazum o skupnih ukrepih za zagotavljanje varnosti in zdravja pri delu na skupnem delovišču. Izvajalec mora za svoj obseg del imeti pripravljen program ukrepov za varno delo (navodila), ki ga po potrebi oz. na zahtevo naročnika predloži in uskladi.</w:t>
      </w:r>
    </w:p>
    <w:p w14:paraId="3566212F" w14:textId="77777777" w:rsidR="001C564C" w:rsidRPr="00093BDC" w:rsidRDefault="001C564C" w:rsidP="00525A5C">
      <w:pPr>
        <w:rPr>
          <w:rFonts w:ascii="Arial" w:hAnsi="Arial" w:cs="Arial"/>
          <w:sz w:val="20"/>
        </w:rPr>
      </w:pPr>
    </w:p>
    <w:p w14:paraId="2A9B73F1" w14:textId="6C2A050D" w:rsidR="001C564C" w:rsidRPr="00093BDC" w:rsidRDefault="001C564C" w:rsidP="001C564C">
      <w:pPr>
        <w:rPr>
          <w:rFonts w:ascii="Arial" w:hAnsi="Arial" w:cs="Arial"/>
          <w:sz w:val="20"/>
        </w:rPr>
      </w:pPr>
      <w:r w:rsidRPr="00093BDC">
        <w:rPr>
          <w:rFonts w:ascii="Arial" w:hAnsi="Arial" w:cs="Arial"/>
          <w:sz w:val="20"/>
        </w:rPr>
        <w:t xml:space="preserve">Izvajalec mora zagotavljati, da ima sprejeto izjavo o varnosti z oceno tveganja, da bo na delovišču uporabljal samo svojo lastno in ustrezno pregledano delovno opremo in osebno varovalno opremo ter da bodo dela na delovišču izvajali samo ustrezno usposobljeni in zdravstveno sposobni delavci. </w:t>
      </w:r>
    </w:p>
    <w:p w14:paraId="1ADAF25C" w14:textId="77777777" w:rsidR="001C564C" w:rsidRPr="00093BDC" w:rsidRDefault="001C564C" w:rsidP="001C564C">
      <w:pPr>
        <w:rPr>
          <w:rFonts w:ascii="Arial" w:hAnsi="Arial" w:cs="Arial"/>
          <w:sz w:val="20"/>
        </w:rPr>
      </w:pPr>
    </w:p>
    <w:p w14:paraId="07F4F3A0" w14:textId="28BBB83F" w:rsidR="00BD2940" w:rsidRPr="00093BDC" w:rsidRDefault="001C564C" w:rsidP="001C564C">
      <w:pPr>
        <w:rPr>
          <w:rFonts w:ascii="Arial Narrow" w:hAnsi="Arial Narrow"/>
          <w:szCs w:val="22"/>
        </w:rPr>
      </w:pPr>
      <w:r w:rsidRPr="00093BDC">
        <w:rPr>
          <w:rFonts w:ascii="Arial" w:hAnsi="Arial" w:cs="Arial"/>
          <w:sz w:val="20"/>
        </w:rPr>
        <w:t xml:space="preserve">Naročnik si po potrebi pridružuje pravico, da bo od izvajalca pred pričetkom del zahteval seznanitev z navodili za varno delo v času povečane nevarnosti virusnih obolenj, od delavcev podpis izjave, da v zadnjih 14 dneh pred pričetkom del niso kazali znakov okužbe ali so bili okuženi s COVID-19 in da po njim znanih informacijah niso bili v stiku z osebo, pri kateri je bila potrjena okužba s SARS-CoV-2 ter da bo po potrebi zahteval izvedbo morebitnih drugih ukrepov v povezavi z omejevanjem širjenja virusnih obolenj.  </w:t>
      </w:r>
    </w:p>
    <w:p w14:paraId="649E4E75" w14:textId="2834BBDE" w:rsidR="002F5F7D" w:rsidRPr="00093BDC" w:rsidRDefault="002F5F7D" w:rsidP="00BD2940">
      <w:pPr>
        <w:rPr>
          <w:rFonts w:ascii="Arial Narrow" w:hAnsi="Arial Narrow"/>
          <w:szCs w:val="22"/>
        </w:rPr>
      </w:pPr>
    </w:p>
    <w:p w14:paraId="5B32FECA" w14:textId="22513AEF" w:rsidR="00BD2940" w:rsidRPr="00093BDC" w:rsidRDefault="00BD2940" w:rsidP="00093BDC">
      <w:pPr>
        <w:pStyle w:val="Naslov1"/>
        <w:rPr>
          <w:rFonts w:ascii="Arial" w:hAnsi="Arial" w:cs="Arial"/>
          <w:sz w:val="22"/>
          <w:szCs w:val="22"/>
        </w:rPr>
      </w:pPr>
      <w:r w:rsidRPr="00093BDC">
        <w:rPr>
          <w:rFonts w:ascii="Arial" w:hAnsi="Arial" w:cs="Arial"/>
          <w:sz w:val="22"/>
          <w:szCs w:val="22"/>
        </w:rPr>
        <w:t xml:space="preserve"> </w:t>
      </w:r>
      <w:bookmarkStart w:id="59" w:name="_Toc83733540"/>
      <w:r w:rsidRPr="00093BDC">
        <w:rPr>
          <w:rFonts w:ascii="Arial" w:hAnsi="Arial" w:cs="Arial"/>
          <w:sz w:val="22"/>
          <w:szCs w:val="22"/>
        </w:rPr>
        <w:t>Ostal</w:t>
      </w:r>
      <w:r w:rsidR="003C6BC8" w:rsidRPr="00093BDC">
        <w:rPr>
          <w:rFonts w:ascii="Arial" w:hAnsi="Arial" w:cs="Arial"/>
          <w:sz w:val="22"/>
          <w:szCs w:val="22"/>
        </w:rPr>
        <w:t>e zahteve</w:t>
      </w:r>
      <w:bookmarkEnd w:id="59"/>
    </w:p>
    <w:p w14:paraId="727E2B70" w14:textId="77777777" w:rsidR="00F75AAE" w:rsidRPr="00093BDC" w:rsidRDefault="00F75AAE" w:rsidP="00CC0780">
      <w:pPr>
        <w:pStyle w:val="Odstavekseznama"/>
        <w:spacing w:line="240" w:lineRule="exact"/>
        <w:ind w:left="357"/>
        <w:rPr>
          <w:rFonts w:ascii="Arial Narrow" w:hAnsi="Arial Narrow" w:cs="Arial"/>
          <w:color w:val="3399FF"/>
        </w:rPr>
      </w:pPr>
    </w:p>
    <w:bookmarkEnd w:id="5"/>
    <w:bookmarkEnd w:id="6"/>
    <w:p w14:paraId="517AAD6C" w14:textId="063C7584" w:rsidR="003C6BC8" w:rsidRPr="00093BDC" w:rsidRDefault="003C6BC8" w:rsidP="003C6BC8">
      <w:pPr>
        <w:rPr>
          <w:rFonts w:ascii="Arial Narrow" w:hAnsi="Arial Narrow"/>
          <w:szCs w:val="22"/>
        </w:rPr>
      </w:pPr>
      <w:r w:rsidRPr="00093BDC">
        <w:rPr>
          <w:rFonts w:ascii="Arial Narrow" w:hAnsi="Arial Narrow"/>
          <w:szCs w:val="22"/>
        </w:rPr>
        <w:t>Ponudbi morajo biti priloženi:</w:t>
      </w:r>
    </w:p>
    <w:p w14:paraId="6A5BFB66" w14:textId="07F50BEB" w:rsidR="003C6BC8" w:rsidRPr="00093BDC" w:rsidRDefault="003C6BC8" w:rsidP="003D21E2">
      <w:pPr>
        <w:pStyle w:val="Odstavekseznama"/>
        <w:numPr>
          <w:ilvl w:val="0"/>
          <w:numId w:val="21"/>
        </w:numPr>
        <w:rPr>
          <w:rFonts w:ascii="Arial Narrow" w:hAnsi="Arial Narrow"/>
        </w:rPr>
      </w:pPr>
      <w:r w:rsidRPr="00093BDC">
        <w:rPr>
          <w:rFonts w:ascii="Arial Narrow" w:hAnsi="Arial Narrow"/>
        </w:rPr>
        <w:t>originalna tehnična dokumentacija (</w:t>
      </w:r>
      <w:bookmarkStart w:id="60" w:name="_Hlk85033259"/>
      <w:r w:rsidRPr="00093BDC">
        <w:rPr>
          <w:rFonts w:ascii="Arial Narrow" w:hAnsi="Arial Narrow"/>
        </w:rPr>
        <w:t>prospekti, tehnični opisi in tipski atesti),</w:t>
      </w:r>
    </w:p>
    <w:p w14:paraId="65C858DC" w14:textId="79312F3F" w:rsidR="003C6BC8" w:rsidRPr="00093BDC" w:rsidRDefault="003C6BC8" w:rsidP="003D21E2">
      <w:pPr>
        <w:pStyle w:val="Odstavekseznama"/>
        <w:numPr>
          <w:ilvl w:val="0"/>
          <w:numId w:val="21"/>
        </w:numPr>
        <w:rPr>
          <w:rFonts w:ascii="Arial Narrow" w:hAnsi="Arial Narrow"/>
        </w:rPr>
      </w:pPr>
      <w:r w:rsidRPr="00093BDC">
        <w:rPr>
          <w:rFonts w:ascii="Arial Narrow" w:hAnsi="Arial Narrow"/>
        </w:rPr>
        <w:t>podroben opis delovanja,</w:t>
      </w:r>
    </w:p>
    <w:p w14:paraId="5205E3D6" w14:textId="524745D2" w:rsidR="003C6BC8" w:rsidRPr="00093BDC" w:rsidRDefault="003C6BC8" w:rsidP="003D21E2">
      <w:pPr>
        <w:pStyle w:val="Odstavekseznama"/>
        <w:numPr>
          <w:ilvl w:val="0"/>
          <w:numId w:val="21"/>
        </w:numPr>
        <w:rPr>
          <w:rFonts w:ascii="Arial Narrow" w:hAnsi="Arial Narrow"/>
        </w:rPr>
      </w:pPr>
      <w:bookmarkStart w:id="61" w:name="_Hlk85033340"/>
      <w:bookmarkEnd w:id="60"/>
      <w:r w:rsidRPr="00093BDC">
        <w:rPr>
          <w:rFonts w:ascii="Arial Narrow" w:hAnsi="Arial Narrow"/>
        </w:rPr>
        <w:t>električna večpolna shema DC sistema,</w:t>
      </w:r>
    </w:p>
    <w:p w14:paraId="47026282" w14:textId="77C1A8B2" w:rsidR="003C6BC8" w:rsidRPr="00093BDC" w:rsidRDefault="003C6BC8" w:rsidP="003D21E2">
      <w:pPr>
        <w:pStyle w:val="Odstavekseznama"/>
        <w:numPr>
          <w:ilvl w:val="0"/>
          <w:numId w:val="21"/>
        </w:numPr>
        <w:rPr>
          <w:rFonts w:ascii="Arial Narrow" w:hAnsi="Arial Narrow"/>
        </w:rPr>
      </w:pPr>
      <w:r w:rsidRPr="00093BDC">
        <w:rPr>
          <w:rFonts w:ascii="Arial Narrow" w:hAnsi="Arial Narrow"/>
        </w:rPr>
        <w:t>PZI dokumentacija.</w:t>
      </w:r>
    </w:p>
    <w:bookmarkEnd w:id="61"/>
    <w:p w14:paraId="4189DFEE" w14:textId="77777777" w:rsidR="003C6BC8" w:rsidRPr="00093BDC" w:rsidRDefault="003C6BC8" w:rsidP="003C6BC8">
      <w:pPr>
        <w:rPr>
          <w:rFonts w:ascii="Arial Narrow" w:hAnsi="Arial Narrow"/>
          <w:szCs w:val="22"/>
        </w:rPr>
      </w:pPr>
    </w:p>
    <w:p w14:paraId="61608AF8" w14:textId="37DD8C86" w:rsidR="003C6BC8" w:rsidRPr="00093BDC" w:rsidRDefault="003C6BC8" w:rsidP="003C6BC8">
      <w:pPr>
        <w:rPr>
          <w:rFonts w:ascii="Arial Narrow" w:hAnsi="Arial Narrow"/>
          <w:szCs w:val="22"/>
        </w:rPr>
      </w:pPr>
      <w:r w:rsidRPr="00093BDC">
        <w:rPr>
          <w:rFonts w:ascii="Arial Narrow" w:hAnsi="Arial Narrow"/>
          <w:szCs w:val="22"/>
        </w:rPr>
        <w:t>Vsa izvedbena dokumentacija mora biti predhodno potrjena s strani predstavnika SENG.</w:t>
      </w:r>
    </w:p>
    <w:p w14:paraId="4FC0404F" w14:textId="77777777" w:rsidR="003C6BC8" w:rsidRPr="00093BDC" w:rsidRDefault="003C6BC8" w:rsidP="003C6BC8">
      <w:pPr>
        <w:rPr>
          <w:rFonts w:ascii="Arial Narrow" w:hAnsi="Arial Narrow"/>
          <w:szCs w:val="22"/>
        </w:rPr>
      </w:pPr>
    </w:p>
    <w:p w14:paraId="1D6FE5FA" w14:textId="6097A064" w:rsidR="003C6BC8" w:rsidRPr="00093BDC" w:rsidRDefault="003C6BC8" w:rsidP="003D21E2">
      <w:pPr>
        <w:rPr>
          <w:rFonts w:ascii="Arial Narrow" w:hAnsi="Arial Narrow"/>
          <w:szCs w:val="22"/>
        </w:rPr>
      </w:pPr>
      <w:r w:rsidRPr="00093BDC">
        <w:rPr>
          <w:rFonts w:ascii="Arial Narrow" w:hAnsi="Arial Narrow"/>
          <w:szCs w:val="22"/>
        </w:rPr>
        <w:t xml:space="preserve">Izvedba FAT (angl. </w:t>
      </w:r>
      <w:proofErr w:type="spellStart"/>
      <w:r w:rsidRPr="00093BDC">
        <w:rPr>
          <w:rFonts w:ascii="Arial Narrow" w:hAnsi="Arial Narrow"/>
          <w:szCs w:val="22"/>
        </w:rPr>
        <w:t>Factory</w:t>
      </w:r>
      <w:proofErr w:type="spellEnd"/>
      <w:r w:rsidRPr="00093BDC">
        <w:rPr>
          <w:rFonts w:ascii="Arial Narrow" w:hAnsi="Arial Narrow"/>
          <w:szCs w:val="22"/>
        </w:rPr>
        <w:t xml:space="preserve"> </w:t>
      </w:r>
      <w:proofErr w:type="spellStart"/>
      <w:r w:rsidRPr="00093BDC">
        <w:rPr>
          <w:rFonts w:ascii="Arial Narrow" w:hAnsi="Arial Narrow"/>
          <w:szCs w:val="22"/>
        </w:rPr>
        <w:t>Acceptance</w:t>
      </w:r>
      <w:proofErr w:type="spellEnd"/>
      <w:r w:rsidRPr="00093BDC">
        <w:rPr>
          <w:rFonts w:ascii="Arial Narrow" w:hAnsi="Arial Narrow"/>
          <w:szCs w:val="22"/>
        </w:rPr>
        <w:t xml:space="preserve"> Test) po protokolu, ki mora biti predhodno potrjen s stani predstavnika</w:t>
      </w:r>
      <w:r w:rsidR="003D21E2" w:rsidRPr="00093BDC">
        <w:rPr>
          <w:rFonts w:ascii="Arial Narrow" w:hAnsi="Arial Narrow"/>
          <w:szCs w:val="22"/>
        </w:rPr>
        <w:t xml:space="preserve"> </w:t>
      </w:r>
      <w:r w:rsidRPr="00093BDC">
        <w:rPr>
          <w:rFonts w:ascii="Arial Narrow" w:hAnsi="Arial Narrow"/>
          <w:szCs w:val="22"/>
        </w:rPr>
        <w:t xml:space="preserve">SENG. </w:t>
      </w:r>
    </w:p>
    <w:p w14:paraId="68D6620A" w14:textId="77777777" w:rsidR="003C6BC8" w:rsidRPr="00093BDC" w:rsidRDefault="003C6BC8" w:rsidP="003C6BC8">
      <w:pPr>
        <w:rPr>
          <w:rFonts w:ascii="Arial Narrow" w:hAnsi="Arial Narrow"/>
          <w:szCs w:val="22"/>
        </w:rPr>
      </w:pPr>
    </w:p>
    <w:p w14:paraId="037BF8A5" w14:textId="7DF567AA" w:rsidR="003C6BC8" w:rsidRPr="00093BDC" w:rsidRDefault="003C6BC8" w:rsidP="003D21E2">
      <w:pPr>
        <w:rPr>
          <w:rFonts w:ascii="Arial Narrow" w:hAnsi="Arial Narrow"/>
          <w:szCs w:val="22"/>
        </w:rPr>
      </w:pPr>
      <w:r w:rsidRPr="00093BDC">
        <w:rPr>
          <w:rFonts w:ascii="Arial Narrow" w:hAnsi="Arial Narrow"/>
          <w:szCs w:val="22"/>
        </w:rPr>
        <w:t xml:space="preserve">Dobavitelj mora poleg projektne dokumentacije, dostaviti tudi navodila za uporabo in vzdrževanje ter tovarniško dokumentacijo vgrajene opreme. </w:t>
      </w:r>
    </w:p>
    <w:p w14:paraId="45FE91B5" w14:textId="77777777" w:rsidR="003C6BC8" w:rsidRPr="00093BDC" w:rsidRDefault="003C6BC8" w:rsidP="003C6BC8">
      <w:pPr>
        <w:rPr>
          <w:rFonts w:ascii="Arial Narrow" w:hAnsi="Arial Narrow"/>
          <w:szCs w:val="22"/>
        </w:rPr>
      </w:pPr>
    </w:p>
    <w:p w14:paraId="52289655" w14:textId="1DDD91BC" w:rsidR="003C6BC8" w:rsidRPr="00093BDC" w:rsidRDefault="003C6BC8" w:rsidP="003C6BC8">
      <w:pPr>
        <w:rPr>
          <w:rFonts w:ascii="Arial Narrow" w:hAnsi="Arial Narrow"/>
          <w:szCs w:val="22"/>
        </w:rPr>
      </w:pPr>
      <w:r w:rsidRPr="00093BDC">
        <w:rPr>
          <w:rFonts w:ascii="Arial Narrow" w:hAnsi="Arial Narrow"/>
          <w:szCs w:val="22"/>
        </w:rPr>
        <w:lastRenderedPageBreak/>
        <w:t>Vsa projektna in tehnična dokumentacija mora biti izdelana v slovenskem jeziku.</w:t>
      </w:r>
    </w:p>
    <w:p w14:paraId="7A1C22F3" w14:textId="77777777" w:rsidR="003C6BC8" w:rsidRPr="00093BDC" w:rsidRDefault="003C6BC8" w:rsidP="003C6BC8">
      <w:pPr>
        <w:rPr>
          <w:rFonts w:ascii="Arial Narrow" w:hAnsi="Arial Narrow"/>
          <w:szCs w:val="22"/>
        </w:rPr>
      </w:pPr>
    </w:p>
    <w:p w14:paraId="2475CFF2" w14:textId="77777777" w:rsidR="003C6BC8" w:rsidRPr="00093BDC" w:rsidRDefault="003C6BC8" w:rsidP="003C6BC8">
      <w:pPr>
        <w:rPr>
          <w:rFonts w:ascii="Arial Narrow" w:hAnsi="Arial Narrow"/>
          <w:szCs w:val="22"/>
        </w:rPr>
      </w:pPr>
    </w:p>
    <w:p w14:paraId="56B74091" w14:textId="73EB85CE" w:rsidR="003C6BC8" w:rsidRPr="00093BDC" w:rsidRDefault="003C6BC8" w:rsidP="003D21E2">
      <w:pPr>
        <w:rPr>
          <w:rFonts w:ascii="Arial Narrow" w:hAnsi="Arial Narrow"/>
          <w:szCs w:val="22"/>
        </w:rPr>
      </w:pPr>
      <w:r w:rsidRPr="00093BDC">
        <w:rPr>
          <w:rFonts w:ascii="Arial Narrow" w:hAnsi="Arial Narrow"/>
          <w:szCs w:val="22"/>
        </w:rPr>
        <w:t>Vsa dokumentacija mora biti predana v elektronski obliki (nezaklenjena) na USB ključu. Pričakovani formati dokumentacije so: *.</w:t>
      </w:r>
      <w:proofErr w:type="spellStart"/>
      <w:r w:rsidRPr="00093BDC">
        <w:rPr>
          <w:rFonts w:ascii="Arial Narrow" w:hAnsi="Arial Narrow"/>
          <w:szCs w:val="22"/>
        </w:rPr>
        <w:t>ifc</w:t>
      </w:r>
      <w:proofErr w:type="spellEnd"/>
      <w:r w:rsidRPr="00093BDC">
        <w:rPr>
          <w:rFonts w:ascii="Arial Narrow" w:hAnsi="Arial Narrow"/>
          <w:szCs w:val="22"/>
        </w:rPr>
        <w:t>, *.</w:t>
      </w:r>
      <w:proofErr w:type="spellStart"/>
      <w:r w:rsidRPr="00093BDC">
        <w:rPr>
          <w:rFonts w:ascii="Arial Narrow" w:hAnsi="Arial Narrow"/>
          <w:szCs w:val="22"/>
        </w:rPr>
        <w:t>doc</w:t>
      </w:r>
      <w:proofErr w:type="spellEnd"/>
      <w:r w:rsidRPr="00093BDC">
        <w:rPr>
          <w:rFonts w:ascii="Arial Narrow" w:hAnsi="Arial Narrow"/>
          <w:szCs w:val="22"/>
        </w:rPr>
        <w:t>, *.</w:t>
      </w:r>
      <w:proofErr w:type="spellStart"/>
      <w:r w:rsidRPr="00093BDC">
        <w:rPr>
          <w:rFonts w:ascii="Arial Narrow" w:hAnsi="Arial Narrow"/>
          <w:szCs w:val="22"/>
        </w:rPr>
        <w:t>docx</w:t>
      </w:r>
      <w:proofErr w:type="spellEnd"/>
      <w:r w:rsidRPr="00093BDC">
        <w:rPr>
          <w:rFonts w:ascii="Arial Narrow" w:hAnsi="Arial Narrow"/>
          <w:szCs w:val="22"/>
        </w:rPr>
        <w:t>, *.</w:t>
      </w:r>
      <w:proofErr w:type="spellStart"/>
      <w:r w:rsidRPr="00093BDC">
        <w:rPr>
          <w:rFonts w:ascii="Arial Narrow" w:hAnsi="Arial Narrow"/>
          <w:szCs w:val="22"/>
        </w:rPr>
        <w:t>xls</w:t>
      </w:r>
      <w:proofErr w:type="spellEnd"/>
      <w:r w:rsidRPr="00093BDC">
        <w:rPr>
          <w:rFonts w:ascii="Arial Narrow" w:hAnsi="Arial Narrow"/>
          <w:szCs w:val="22"/>
        </w:rPr>
        <w:t>, *.</w:t>
      </w:r>
      <w:proofErr w:type="spellStart"/>
      <w:r w:rsidRPr="00093BDC">
        <w:rPr>
          <w:rFonts w:ascii="Arial Narrow" w:hAnsi="Arial Narrow"/>
          <w:szCs w:val="22"/>
        </w:rPr>
        <w:t>xlsx</w:t>
      </w:r>
      <w:proofErr w:type="spellEnd"/>
      <w:r w:rsidRPr="00093BDC">
        <w:rPr>
          <w:rFonts w:ascii="Arial Narrow" w:hAnsi="Arial Narrow"/>
          <w:szCs w:val="22"/>
        </w:rPr>
        <w:t>, *.</w:t>
      </w:r>
      <w:proofErr w:type="spellStart"/>
      <w:r w:rsidRPr="00093BDC">
        <w:rPr>
          <w:rFonts w:ascii="Arial Narrow" w:hAnsi="Arial Narrow"/>
          <w:szCs w:val="22"/>
        </w:rPr>
        <w:t>jpg</w:t>
      </w:r>
      <w:proofErr w:type="spellEnd"/>
      <w:r w:rsidRPr="00093BDC">
        <w:rPr>
          <w:rFonts w:ascii="Arial Narrow" w:hAnsi="Arial Narrow"/>
          <w:szCs w:val="22"/>
        </w:rPr>
        <w:t>, *.</w:t>
      </w:r>
      <w:proofErr w:type="spellStart"/>
      <w:r w:rsidRPr="00093BDC">
        <w:rPr>
          <w:rFonts w:ascii="Arial Narrow" w:hAnsi="Arial Narrow"/>
          <w:szCs w:val="22"/>
        </w:rPr>
        <w:t>tif</w:t>
      </w:r>
      <w:proofErr w:type="spellEnd"/>
      <w:r w:rsidRPr="00093BDC">
        <w:rPr>
          <w:rFonts w:ascii="Arial Narrow" w:hAnsi="Arial Narrow"/>
          <w:szCs w:val="22"/>
        </w:rPr>
        <w:t>, *.</w:t>
      </w:r>
      <w:proofErr w:type="spellStart"/>
      <w:r w:rsidRPr="00093BDC">
        <w:rPr>
          <w:rFonts w:ascii="Arial Narrow" w:hAnsi="Arial Narrow"/>
          <w:szCs w:val="22"/>
        </w:rPr>
        <w:t>dxf</w:t>
      </w:r>
      <w:proofErr w:type="spellEnd"/>
      <w:r w:rsidRPr="00093BDC">
        <w:rPr>
          <w:rFonts w:ascii="Arial Narrow" w:hAnsi="Arial Narrow"/>
          <w:szCs w:val="22"/>
        </w:rPr>
        <w:t>, *.</w:t>
      </w:r>
      <w:proofErr w:type="spellStart"/>
      <w:r w:rsidRPr="00093BDC">
        <w:rPr>
          <w:rFonts w:ascii="Arial Narrow" w:hAnsi="Arial Narrow"/>
          <w:szCs w:val="22"/>
        </w:rPr>
        <w:t>dwg</w:t>
      </w:r>
      <w:proofErr w:type="spellEnd"/>
      <w:r w:rsidRPr="00093BDC">
        <w:rPr>
          <w:rFonts w:ascii="Arial Narrow" w:hAnsi="Arial Narrow"/>
          <w:szCs w:val="22"/>
        </w:rPr>
        <w:t>, *.</w:t>
      </w:r>
      <w:proofErr w:type="spellStart"/>
      <w:r w:rsidRPr="00093BDC">
        <w:rPr>
          <w:rFonts w:ascii="Arial Narrow" w:hAnsi="Arial Narrow"/>
          <w:szCs w:val="22"/>
        </w:rPr>
        <w:t>dwf</w:t>
      </w:r>
      <w:proofErr w:type="spellEnd"/>
      <w:r w:rsidRPr="00093BDC">
        <w:rPr>
          <w:rFonts w:ascii="Arial Narrow" w:hAnsi="Arial Narrow"/>
          <w:szCs w:val="22"/>
        </w:rPr>
        <w:t>, *.</w:t>
      </w:r>
      <w:proofErr w:type="spellStart"/>
      <w:r w:rsidRPr="00093BDC">
        <w:rPr>
          <w:rFonts w:ascii="Arial Narrow" w:hAnsi="Arial Narrow"/>
          <w:szCs w:val="22"/>
        </w:rPr>
        <w:t>shp</w:t>
      </w:r>
      <w:proofErr w:type="spellEnd"/>
      <w:r w:rsidRPr="00093BDC">
        <w:rPr>
          <w:rFonts w:ascii="Arial Narrow" w:hAnsi="Arial Narrow"/>
          <w:szCs w:val="22"/>
        </w:rPr>
        <w:t>, *.d. Aktivni format *.</w:t>
      </w:r>
      <w:proofErr w:type="spellStart"/>
      <w:r w:rsidRPr="00093BDC">
        <w:rPr>
          <w:rFonts w:ascii="Arial Narrow" w:hAnsi="Arial Narrow"/>
          <w:szCs w:val="22"/>
        </w:rPr>
        <w:t>pdf</w:t>
      </w:r>
      <w:proofErr w:type="spellEnd"/>
      <w:r w:rsidRPr="00093BDC">
        <w:rPr>
          <w:rFonts w:ascii="Arial Narrow" w:hAnsi="Arial Narrow"/>
          <w:szCs w:val="22"/>
        </w:rPr>
        <w:t xml:space="preserve"> z možnostjo iskanja je le dodatek prej omenjeni elektronski dokumentaciji.</w:t>
      </w:r>
    </w:p>
    <w:p w14:paraId="4F34E9B8" w14:textId="77777777" w:rsidR="003C6BC8" w:rsidRPr="00960F20" w:rsidRDefault="003C6BC8" w:rsidP="003C6BC8">
      <w:pPr>
        <w:rPr>
          <w:rFonts w:ascii="Arial Narrow" w:hAnsi="Arial Narrow"/>
          <w:szCs w:val="22"/>
          <w:highlight w:val="green"/>
        </w:rPr>
      </w:pPr>
    </w:p>
    <w:p w14:paraId="3BF71907" w14:textId="39BDD2C1" w:rsidR="003C6BC8" w:rsidRPr="00093BDC" w:rsidRDefault="003C6BC8" w:rsidP="003C6BC8">
      <w:pPr>
        <w:rPr>
          <w:rFonts w:ascii="Arial Narrow" w:hAnsi="Arial Narrow"/>
          <w:szCs w:val="22"/>
        </w:rPr>
      </w:pPr>
      <w:r w:rsidRPr="00093BDC">
        <w:rPr>
          <w:rFonts w:ascii="Arial Narrow" w:hAnsi="Arial Narrow"/>
          <w:szCs w:val="22"/>
        </w:rPr>
        <w:t xml:space="preserve">Naročnik postane tudi lastnik vse ostale izvorne projektne dokumentacije (kot </w:t>
      </w:r>
      <w:proofErr w:type="spellStart"/>
      <w:r w:rsidRPr="00093BDC">
        <w:rPr>
          <w:rFonts w:ascii="Arial Narrow" w:hAnsi="Arial Narrow"/>
          <w:szCs w:val="22"/>
        </w:rPr>
        <w:t>naprimer</w:t>
      </w:r>
      <w:proofErr w:type="spellEnd"/>
      <w:r w:rsidRPr="00093BDC">
        <w:rPr>
          <w:rFonts w:ascii="Arial Narrow" w:hAnsi="Arial Narrow"/>
          <w:szCs w:val="22"/>
        </w:rPr>
        <w:t xml:space="preserve">: </w:t>
      </w:r>
      <w:proofErr w:type="spellStart"/>
      <w:r w:rsidRPr="00093BDC">
        <w:rPr>
          <w:rFonts w:ascii="Arial Narrow" w:hAnsi="Arial Narrow"/>
          <w:szCs w:val="22"/>
        </w:rPr>
        <w:t>Eplan</w:t>
      </w:r>
      <w:proofErr w:type="spellEnd"/>
      <w:r w:rsidRPr="00093BDC">
        <w:rPr>
          <w:rFonts w:ascii="Arial Narrow" w:hAnsi="Arial Narrow"/>
          <w:szCs w:val="22"/>
        </w:rPr>
        <w:t xml:space="preserve">, </w:t>
      </w:r>
      <w:proofErr w:type="spellStart"/>
      <w:r w:rsidRPr="00093BDC">
        <w:rPr>
          <w:rFonts w:ascii="Arial Narrow" w:hAnsi="Arial Narrow"/>
          <w:szCs w:val="22"/>
        </w:rPr>
        <w:t>Caddy</w:t>
      </w:r>
      <w:proofErr w:type="spellEnd"/>
      <w:r w:rsidRPr="00093BDC">
        <w:rPr>
          <w:rFonts w:ascii="Arial Narrow" w:hAnsi="Arial Narrow"/>
          <w:szCs w:val="22"/>
        </w:rPr>
        <w:t>…)</w:t>
      </w:r>
    </w:p>
    <w:p w14:paraId="1187EB93" w14:textId="77777777" w:rsidR="003C6BC8" w:rsidRPr="00093BDC" w:rsidRDefault="003C6BC8" w:rsidP="003C6BC8">
      <w:pPr>
        <w:rPr>
          <w:rFonts w:ascii="Arial Narrow" w:hAnsi="Arial Narrow"/>
          <w:szCs w:val="22"/>
        </w:rPr>
      </w:pPr>
    </w:p>
    <w:p w14:paraId="26652B90" w14:textId="5D3C0FEA" w:rsidR="003C6BC8" w:rsidRPr="00093BDC" w:rsidRDefault="003C6BC8" w:rsidP="003D21E2">
      <w:pPr>
        <w:rPr>
          <w:rFonts w:ascii="Arial Narrow" w:hAnsi="Arial Narrow"/>
          <w:szCs w:val="22"/>
        </w:rPr>
      </w:pPr>
      <w:r w:rsidRPr="00093BDC">
        <w:rPr>
          <w:rFonts w:ascii="Arial Narrow" w:hAnsi="Arial Narrow"/>
          <w:szCs w:val="22"/>
        </w:rPr>
        <w:t xml:space="preserve">Izvedba SAT (angl. Site </w:t>
      </w:r>
      <w:proofErr w:type="spellStart"/>
      <w:r w:rsidRPr="00093BDC">
        <w:rPr>
          <w:rFonts w:ascii="Arial Narrow" w:hAnsi="Arial Narrow"/>
          <w:szCs w:val="22"/>
        </w:rPr>
        <w:t>Acceptance</w:t>
      </w:r>
      <w:proofErr w:type="spellEnd"/>
      <w:r w:rsidRPr="00093BDC">
        <w:rPr>
          <w:rFonts w:ascii="Arial Narrow" w:hAnsi="Arial Narrow"/>
          <w:szCs w:val="22"/>
        </w:rPr>
        <w:t xml:space="preserve"> Test) na objektu, po protokolu, ki mora biti predhodno potrjen s stani predstavnika SENG. </w:t>
      </w:r>
    </w:p>
    <w:p w14:paraId="1244FFE4" w14:textId="77777777" w:rsidR="003C6BC8" w:rsidRPr="00093BDC" w:rsidRDefault="003C6BC8" w:rsidP="003C6BC8">
      <w:pPr>
        <w:rPr>
          <w:rFonts w:ascii="Arial Narrow" w:hAnsi="Arial Narrow"/>
          <w:szCs w:val="22"/>
        </w:rPr>
      </w:pPr>
    </w:p>
    <w:p w14:paraId="7C1999BA" w14:textId="181E9A3A" w:rsidR="003C6BC8" w:rsidRPr="00093BDC" w:rsidRDefault="003C6BC8" w:rsidP="003D21E2">
      <w:pPr>
        <w:ind w:left="705" w:hanging="705"/>
        <w:rPr>
          <w:rFonts w:ascii="Arial Narrow" w:hAnsi="Arial Narrow"/>
          <w:szCs w:val="22"/>
        </w:rPr>
      </w:pPr>
      <w:r w:rsidRPr="00093BDC">
        <w:rPr>
          <w:rFonts w:ascii="Arial Narrow" w:hAnsi="Arial Narrow"/>
          <w:szCs w:val="22"/>
        </w:rPr>
        <w:t xml:space="preserve">Dela se bodo predvidoma izvajala v </w:t>
      </w:r>
      <w:r w:rsidR="00960F20" w:rsidRPr="00093BDC">
        <w:rPr>
          <w:rFonts w:ascii="Arial Narrow" w:hAnsi="Arial Narrow"/>
          <w:szCs w:val="22"/>
        </w:rPr>
        <w:t>zadnjem</w:t>
      </w:r>
      <w:r w:rsidRPr="00093BDC">
        <w:rPr>
          <w:rFonts w:ascii="Arial Narrow" w:hAnsi="Arial Narrow"/>
          <w:szCs w:val="22"/>
        </w:rPr>
        <w:t xml:space="preserve"> četrtletju 2021, v delovnih dneh tedna praviloma od 7:00 do 15:00 h. </w:t>
      </w:r>
    </w:p>
    <w:p w14:paraId="7D2B74D8" w14:textId="77777777" w:rsidR="003C6BC8" w:rsidRPr="00093BDC" w:rsidRDefault="003C6BC8" w:rsidP="003C6BC8">
      <w:pPr>
        <w:rPr>
          <w:rFonts w:ascii="Arial Narrow" w:hAnsi="Arial Narrow"/>
          <w:szCs w:val="22"/>
        </w:rPr>
      </w:pPr>
    </w:p>
    <w:p w14:paraId="072E817A" w14:textId="0F1F5A83" w:rsidR="003C6BC8" w:rsidRPr="00093BDC" w:rsidRDefault="003C6BC8" w:rsidP="003C6BC8">
      <w:pPr>
        <w:rPr>
          <w:rFonts w:ascii="Arial Narrow" w:hAnsi="Arial Narrow"/>
          <w:szCs w:val="22"/>
        </w:rPr>
      </w:pPr>
      <w:r w:rsidRPr="00093BDC">
        <w:rPr>
          <w:rFonts w:ascii="Arial Narrow" w:hAnsi="Arial Narrow"/>
          <w:szCs w:val="22"/>
        </w:rPr>
        <w:t>Dobavitelj mora izvesti šolanje dežurnega osebja na elektrarni.</w:t>
      </w:r>
    </w:p>
    <w:p w14:paraId="1E29D44E" w14:textId="77777777" w:rsidR="003C6BC8" w:rsidRPr="00093BDC" w:rsidRDefault="003C6BC8" w:rsidP="003C6BC8">
      <w:pPr>
        <w:rPr>
          <w:rFonts w:ascii="Arial Narrow" w:hAnsi="Arial Narrow"/>
          <w:szCs w:val="22"/>
        </w:rPr>
      </w:pPr>
    </w:p>
    <w:p w14:paraId="1F762D14" w14:textId="4A30DCBD" w:rsidR="00563F11" w:rsidRPr="00093BDC" w:rsidRDefault="003C6BC8" w:rsidP="003D21E2">
      <w:pPr>
        <w:rPr>
          <w:rFonts w:ascii="Arial Narrow" w:hAnsi="Arial Narrow"/>
          <w:szCs w:val="22"/>
        </w:rPr>
      </w:pPr>
      <w:r w:rsidRPr="00093BDC">
        <w:rPr>
          <w:rFonts w:ascii="Arial Narrow" w:hAnsi="Arial Narrow"/>
          <w:szCs w:val="22"/>
        </w:rPr>
        <w:t>Zahtevana garancijska doba je najmanj 24 mesecev za dobro opravljeno delo in za vgrajeno opremo od dneva prevzema sistema.</w:t>
      </w:r>
    </w:p>
    <w:sectPr w:rsidR="00563F11" w:rsidRPr="00093BDC" w:rsidSect="003D0A56">
      <w:headerReference w:type="default" r:id="rId8"/>
      <w:footerReference w:type="default" r:id="rId9"/>
      <w:headerReference w:type="first" r:id="rId10"/>
      <w:pgSz w:w="11907" w:h="16840"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09BB" w14:textId="77777777" w:rsidR="00413926" w:rsidRDefault="00413926" w:rsidP="00A51D24">
      <w:r>
        <w:separator/>
      </w:r>
    </w:p>
  </w:endnote>
  <w:endnote w:type="continuationSeparator" w:id="0">
    <w:p w14:paraId="1EF59E13" w14:textId="77777777" w:rsidR="00413926" w:rsidRDefault="00413926" w:rsidP="00A51D24">
      <w:r>
        <w:continuationSeparator/>
      </w:r>
    </w:p>
  </w:endnote>
  <w:endnote w:type="continuationNotice" w:id="1">
    <w:p w14:paraId="4971F216" w14:textId="77777777" w:rsidR="00413926" w:rsidRDefault="0041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TC_Garamon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EB9" w14:textId="77777777" w:rsidR="00CF604E" w:rsidRPr="007D447B" w:rsidRDefault="00CF604E" w:rsidP="00985FD5">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sz w:val="18"/>
        <w:szCs w:val="18"/>
      </w:rPr>
      <w:t>2</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sz w:val="18"/>
        <w:szCs w:val="18"/>
      </w:rPr>
      <w:t>32</w:t>
    </w:r>
    <w:r w:rsidRPr="007D447B">
      <w:rPr>
        <w:rStyle w:val="tevilkastrani"/>
        <w:rFonts w:ascii="Arial" w:hAnsi="Arial" w:cs="Arial"/>
        <w:sz w:val="18"/>
        <w:szCs w:val="18"/>
      </w:rPr>
      <w:fldChar w:fldCharType="end"/>
    </w:r>
  </w:p>
  <w:p w14:paraId="3FE37365" w14:textId="77777777" w:rsidR="00CF604E" w:rsidRDefault="00CF604E" w:rsidP="00985FD5">
    <w:pPr>
      <w:pBdr>
        <w:top w:val="single" w:sz="4" w:space="1" w:color="auto"/>
      </w:pBdr>
    </w:pPr>
  </w:p>
  <w:p w14:paraId="34B7DB05" w14:textId="77777777" w:rsidR="00CF604E" w:rsidRDefault="00CF60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DAB" w14:textId="77777777" w:rsidR="00413926" w:rsidRDefault="00413926" w:rsidP="00A51D24">
      <w:r>
        <w:separator/>
      </w:r>
    </w:p>
  </w:footnote>
  <w:footnote w:type="continuationSeparator" w:id="0">
    <w:p w14:paraId="326A60EE" w14:textId="77777777" w:rsidR="00413926" w:rsidRDefault="00413926" w:rsidP="00A51D24">
      <w:r>
        <w:continuationSeparator/>
      </w:r>
    </w:p>
  </w:footnote>
  <w:footnote w:type="continuationNotice" w:id="1">
    <w:p w14:paraId="6B150DE8" w14:textId="77777777" w:rsidR="00413926" w:rsidRDefault="0041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D9F" w14:textId="7E908509" w:rsidR="00CF604E" w:rsidRDefault="00CF604E" w:rsidP="001F2994">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59264" behindDoc="0" locked="0" layoutInCell="1" allowOverlap="1" wp14:anchorId="094C9A4A" wp14:editId="3C94D1D8">
          <wp:simplePos x="0" y="0"/>
          <wp:positionH relativeFrom="column">
            <wp:posOffset>4619625</wp:posOffset>
          </wp:positionH>
          <wp:positionV relativeFrom="paragraph">
            <wp:posOffset>-200660</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3EB57" w14:textId="77777777" w:rsidR="00CF604E" w:rsidRDefault="00CF604E" w:rsidP="001F2994">
    <w:pPr>
      <w:pBdr>
        <w:bottom w:val="single" w:sz="6" w:space="1" w:color="auto"/>
      </w:pBdr>
      <w:tabs>
        <w:tab w:val="right" w:pos="9071"/>
      </w:tabs>
      <w:spacing w:after="120"/>
      <w:rPr>
        <w:b/>
        <w:sz w:val="16"/>
        <w:szCs w:val="16"/>
      </w:rPr>
    </w:pPr>
  </w:p>
  <w:p w14:paraId="2F6E5428" w14:textId="0E2CF919" w:rsidR="00CF604E" w:rsidRPr="00985FD5" w:rsidRDefault="00CF604E" w:rsidP="00985FD5">
    <w:pPr>
      <w:pBdr>
        <w:bottom w:val="single" w:sz="6" w:space="1" w:color="auto"/>
      </w:pBdr>
      <w:tabs>
        <w:tab w:val="right" w:pos="9071"/>
      </w:tabs>
      <w:spacing w:after="120"/>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9295" w14:textId="53F85BDB" w:rsidR="00CF604E" w:rsidRDefault="00CF604E" w:rsidP="003D0A56">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61312" behindDoc="0" locked="0" layoutInCell="1" allowOverlap="1" wp14:anchorId="7A374C98" wp14:editId="338733BE">
          <wp:simplePos x="0" y="0"/>
          <wp:positionH relativeFrom="column">
            <wp:posOffset>4686300</wp:posOffset>
          </wp:positionH>
          <wp:positionV relativeFrom="paragraph">
            <wp:posOffset>-265430</wp:posOffset>
          </wp:positionV>
          <wp:extent cx="1199693" cy="650156"/>
          <wp:effectExtent l="0" t="0" r="635" b="0"/>
          <wp:wrapNone/>
          <wp:docPr id="3" name="Slika 3"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F72DE" w14:textId="4F8253EF" w:rsidR="00CF604E" w:rsidRDefault="00CF604E" w:rsidP="003D0A56">
    <w:pPr>
      <w:pBdr>
        <w:bottom w:val="single" w:sz="6" w:space="1" w:color="auto"/>
      </w:pBdr>
      <w:tabs>
        <w:tab w:val="right" w:pos="9071"/>
      </w:tabs>
      <w:spacing w:after="120"/>
      <w:rPr>
        <w:b/>
        <w:sz w:val="16"/>
        <w:szCs w:val="16"/>
      </w:rPr>
    </w:pPr>
  </w:p>
  <w:p w14:paraId="55DADF00" w14:textId="3F690EAE" w:rsidR="00CF604E" w:rsidRPr="00985FD5" w:rsidRDefault="00CF604E" w:rsidP="003D0A56">
    <w:pPr>
      <w:pBdr>
        <w:bottom w:val="single" w:sz="6" w:space="1" w:color="auto"/>
      </w:pBdr>
      <w:tabs>
        <w:tab w:val="right" w:pos="9071"/>
      </w:tabs>
      <w:spacing w:after="120"/>
      <w:rPr>
        <w:b/>
        <w:sz w:val="16"/>
        <w:szCs w:val="16"/>
      </w:rPr>
    </w:pPr>
  </w:p>
  <w:p w14:paraId="481233B1" w14:textId="1640EE08" w:rsidR="00CF604E" w:rsidRDefault="00CF60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6365BA6"/>
    <w:lvl w:ilvl="0">
      <w:start w:val="1"/>
      <w:numFmt w:val="decimal"/>
      <w:pStyle w:val="Otevilenseznam4"/>
      <w:lvlText w:val="%1."/>
      <w:lvlJc w:val="left"/>
      <w:pPr>
        <w:tabs>
          <w:tab w:val="num" w:pos="1209"/>
        </w:tabs>
        <w:ind w:left="1209" w:hanging="360"/>
      </w:pPr>
    </w:lvl>
  </w:abstractNum>
  <w:abstractNum w:abstractNumId="1" w15:restartNumberingAfterBreak="0">
    <w:nsid w:val="FFFFFF89"/>
    <w:multiLevelType w:val="singleLevel"/>
    <w:tmpl w:val="D8141B18"/>
    <w:lvl w:ilvl="0">
      <w:start w:val="1"/>
      <w:numFmt w:val="bullet"/>
      <w:pStyle w:val="Oznaenseznam"/>
      <w:lvlText w:val=""/>
      <w:lvlJc w:val="left"/>
      <w:pPr>
        <w:tabs>
          <w:tab w:val="num" w:pos="284"/>
        </w:tabs>
        <w:ind w:left="284" w:hanging="171"/>
      </w:pPr>
      <w:rPr>
        <w:rFonts w:ascii="Symbol" w:hAnsi="Symbol" w:hint="default"/>
      </w:rPr>
    </w:lvl>
  </w:abstractNum>
  <w:abstractNum w:abstractNumId="2" w15:restartNumberingAfterBreak="0">
    <w:nsid w:val="FFFFFFFB"/>
    <w:multiLevelType w:val="multilevel"/>
    <w:tmpl w:val="2F705A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i w:val="0"/>
        <w:sz w:val="24"/>
        <w:szCs w:val="24"/>
      </w:rPr>
    </w:lvl>
    <w:lvl w:ilvl="2">
      <w:start w:val="1"/>
      <w:numFmt w:val="decimal"/>
      <w:lvlText w:val="%1.%2.%3"/>
      <w:lvlJc w:val="left"/>
      <w:pPr>
        <w:tabs>
          <w:tab w:val="num" w:pos="720"/>
        </w:tabs>
        <w:ind w:left="720" w:firstLine="0"/>
      </w:pPr>
      <w:rPr>
        <w:rFonts w:hint="default"/>
        <w:b/>
        <w:bCs w:val="0"/>
        <w:i w:val="0"/>
        <w:sz w:val="22"/>
        <w:szCs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683233"/>
    <w:multiLevelType w:val="hybridMultilevel"/>
    <w:tmpl w:val="39C49A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8A291D"/>
    <w:multiLevelType w:val="multilevel"/>
    <w:tmpl w:val="EEF6E6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256DC"/>
    <w:multiLevelType w:val="singleLevel"/>
    <w:tmpl w:val="A4A0FB3C"/>
    <w:lvl w:ilvl="0">
      <w:start w:val="1"/>
      <w:numFmt w:val="bullet"/>
      <w:pStyle w:val="Alineje-"/>
      <w:lvlText w:val="-"/>
      <w:lvlJc w:val="left"/>
      <w:pPr>
        <w:tabs>
          <w:tab w:val="num" w:pos="360"/>
        </w:tabs>
        <w:ind w:left="360" w:hanging="360"/>
      </w:pPr>
      <w:rPr>
        <w:rFonts w:ascii="Symbol" w:hAnsi="Symbol" w:hint="default"/>
      </w:rPr>
    </w:lvl>
  </w:abstractNum>
  <w:abstractNum w:abstractNumId="6" w15:restartNumberingAfterBreak="0">
    <w:nsid w:val="0BEA3887"/>
    <w:multiLevelType w:val="hybridMultilevel"/>
    <w:tmpl w:val="AFA2748A"/>
    <w:lvl w:ilvl="0" w:tplc="FFFFFFFF">
      <w:start w:val="1"/>
      <w:numFmt w:val="decimal"/>
      <w:pStyle w:val="Tabela3"/>
      <w:lvlText w:val="%1."/>
      <w:lvlJc w:val="center"/>
      <w:pPr>
        <w:tabs>
          <w:tab w:val="num" w:pos="587"/>
        </w:tabs>
        <w:ind w:left="0" w:firstLine="22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4E402F"/>
    <w:multiLevelType w:val="hybridMultilevel"/>
    <w:tmpl w:val="6C36BD24"/>
    <w:lvl w:ilvl="0" w:tplc="158CF340">
      <w:numFmt w:val="bullet"/>
      <w:lvlText w:val="•"/>
      <w:lvlJc w:val="left"/>
      <w:pPr>
        <w:ind w:left="705" w:hanging="705"/>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C4866"/>
    <w:multiLevelType w:val="hybridMultilevel"/>
    <w:tmpl w:val="6542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66E54"/>
    <w:multiLevelType w:val="hybridMultilevel"/>
    <w:tmpl w:val="715A0C98"/>
    <w:lvl w:ilvl="0" w:tplc="EE1C2D84">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E4C45D9"/>
    <w:multiLevelType w:val="multilevel"/>
    <w:tmpl w:val="A3F6BA68"/>
    <w:styleLink w:val="LFO1"/>
    <w:lvl w:ilvl="0">
      <w:numFmt w:val="bullet"/>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E996DDD"/>
    <w:multiLevelType w:val="hybridMultilevel"/>
    <w:tmpl w:val="D16CC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4B6B8A"/>
    <w:multiLevelType w:val="singleLevel"/>
    <w:tmpl w:val="97D0A482"/>
    <w:lvl w:ilvl="0">
      <w:start w:val="1"/>
      <w:numFmt w:val="decimal"/>
      <w:pStyle w:val="tevilenjeOdstavka2"/>
      <w:lvlText w:val="%1."/>
      <w:legacy w:legacy="1" w:legacySpace="0" w:legacyIndent="283"/>
      <w:lvlJc w:val="left"/>
      <w:pPr>
        <w:ind w:left="283" w:hanging="283"/>
      </w:pPr>
    </w:lvl>
  </w:abstractNum>
  <w:abstractNum w:abstractNumId="13" w15:restartNumberingAfterBreak="0">
    <w:nsid w:val="37BA249A"/>
    <w:multiLevelType w:val="hybridMultilevel"/>
    <w:tmpl w:val="1BB68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DB65C7"/>
    <w:multiLevelType w:val="hybridMultilevel"/>
    <w:tmpl w:val="851E5E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205EAE"/>
    <w:multiLevelType w:val="hybridMultilevel"/>
    <w:tmpl w:val="3EDAC2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5E7705B"/>
    <w:multiLevelType w:val="multilevel"/>
    <w:tmpl w:val="F962CFC8"/>
    <w:lvl w:ilvl="0">
      <w:start w:val="1"/>
      <w:numFmt w:val="decimal"/>
      <w:lvlText w:val="%1."/>
      <w:lvlJc w:val="left"/>
      <w:pPr>
        <w:tabs>
          <w:tab w:val="num" w:pos="610"/>
        </w:tabs>
        <w:ind w:left="610" w:hanging="360"/>
      </w:pPr>
    </w:lvl>
    <w:lvl w:ilvl="1">
      <w:start w:val="2"/>
      <w:numFmt w:val="decimal"/>
      <w:isLgl/>
      <w:lvlText w:val="%1.%2"/>
      <w:lvlJc w:val="left"/>
      <w:pPr>
        <w:ind w:left="700" w:hanging="450"/>
      </w:pPr>
      <w:rPr>
        <w:rFonts w:hint="default"/>
        <w:i/>
      </w:rPr>
    </w:lvl>
    <w:lvl w:ilvl="2">
      <w:start w:val="2"/>
      <w:numFmt w:val="decimal"/>
      <w:isLgl/>
      <w:lvlText w:val="%1.%2.%3"/>
      <w:lvlJc w:val="left"/>
      <w:pPr>
        <w:ind w:left="970" w:hanging="720"/>
      </w:pPr>
      <w:rPr>
        <w:rFonts w:hint="default"/>
        <w:i/>
      </w:rPr>
    </w:lvl>
    <w:lvl w:ilvl="3">
      <w:start w:val="1"/>
      <w:numFmt w:val="decimal"/>
      <w:isLgl/>
      <w:lvlText w:val="%1.%2.%3.%4"/>
      <w:lvlJc w:val="left"/>
      <w:pPr>
        <w:ind w:left="970" w:hanging="720"/>
      </w:pPr>
      <w:rPr>
        <w:rFonts w:hint="default"/>
        <w:i/>
      </w:rPr>
    </w:lvl>
    <w:lvl w:ilvl="4">
      <w:start w:val="1"/>
      <w:numFmt w:val="decimal"/>
      <w:isLgl/>
      <w:lvlText w:val="%1.%2.%3.%4.%5"/>
      <w:lvlJc w:val="left"/>
      <w:pPr>
        <w:ind w:left="970" w:hanging="720"/>
      </w:pPr>
      <w:rPr>
        <w:rFonts w:hint="default"/>
        <w:i/>
      </w:rPr>
    </w:lvl>
    <w:lvl w:ilvl="5">
      <w:start w:val="1"/>
      <w:numFmt w:val="decimal"/>
      <w:isLgl/>
      <w:lvlText w:val="%1.%2.%3.%4.%5.%6"/>
      <w:lvlJc w:val="left"/>
      <w:pPr>
        <w:ind w:left="1330" w:hanging="1080"/>
      </w:pPr>
      <w:rPr>
        <w:rFonts w:hint="default"/>
        <w:i/>
      </w:rPr>
    </w:lvl>
    <w:lvl w:ilvl="6">
      <w:start w:val="1"/>
      <w:numFmt w:val="decimal"/>
      <w:isLgl/>
      <w:lvlText w:val="%1.%2.%3.%4.%5.%6.%7"/>
      <w:lvlJc w:val="left"/>
      <w:pPr>
        <w:ind w:left="1330" w:hanging="1080"/>
      </w:pPr>
      <w:rPr>
        <w:rFonts w:hint="default"/>
        <w:i/>
      </w:rPr>
    </w:lvl>
    <w:lvl w:ilvl="7">
      <w:start w:val="1"/>
      <w:numFmt w:val="decimal"/>
      <w:isLgl/>
      <w:lvlText w:val="%1.%2.%3.%4.%5.%6.%7.%8"/>
      <w:lvlJc w:val="left"/>
      <w:pPr>
        <w:ind w:left="1690" w:hanging="1440"/>
      </w:pPr>
      <w:rPr>
        <w:rFonts w:hint="default"/>
        <w:i/>
      </w:rPr>
    </w:lvl>
    <w:lvl w:ilvl="8">
      <w:start w:val="1"/>
      <w:numFmt w:val="decimal"/>
      <w:isLgl/>
      <w:lvlText w:val="%1.%2.%3.%4.%5.%6.%7.%8.%9"/>
      <w:lvlJc w:val="left"/>
      <w:pPr>
        <w:ind w:left="1690" w:hanging="1440"/>
      </w:pPr>
      <w:rPr>
        <w:rFonts w:hint="default"/>
        <w:i/>
      </w:rPr>
    </w:lvl>
  </w:abstractNum>
  <w:abstractNum w:abstractNumId="17" w15:restartNumberingAfterBreak="0">
    <w:nsid w:val="4BA836B1"/>
    <w:multiLevelType w:val="multilevel"/>
    <w:tmpl w:val="3DF097BC"/>
    <w:lvl w:ilvl="0">
      <w:start w:val="1"/>
      <w:numFmt w:val="bullet"/>
      <w:pStyle w:val="ALINEJE"/>
      <w:lvlText w:val=""/>
      <w:lvlJc w:val="left"/>
      <w:pPr>
        <w:tabs>
          <w:tab w:val="num" w:pos="170"/>
        </w:tabs>
        <w:ind w:left="170" w:hanging="170"/>
      </w:pPr>
      <w:rPr>
        <w:rFonts w:ascii="Wingdings" w:hAnsi="Wingdings" w:hint="default"/>
        <w:b w:val="0"/>
        <w:i w:val="0"/>
        <w:sz w:val="22"/>
      </w:rPr>
    </w:lvl>
    <w:lvl w:ilvl="1">
      <w:start w:val="1"/>
      <w:numFmt w:val="bullet"/>
      <w:lvlRestart w:val="0"/>
      <w:lvlText w:val=""/>
      <w:lvlJc w:val="left"/>
      <w:pPr>
        <w:tabs>
          <w:tab w:val="num" w:pos="340"/>
        </w:tabs>
        <w:ind w:left="340" w:hanging="170"/>
      </w:pPr>
      <w:rPr>
        <w:rFonts w:ascii="Wingdings" w:hAnsi="Wingdings" w:hint="default"/>
        <w:b w:val="0"/>
        <w:i w:val="0"/>
        <w:sz w:val="22"/>
      </w:rPr>
    </w:lvl>
    <w:lvl w:ilvl="2">
      <w:start w:val="1"/>
      <w:numFmt w:val="bullet"/>
      <w:lvlRestart w:val="0"/>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8" w15:restartNumberingAfterBreak="0">
    <w:nsid w:val="4C8D71CF"/>
    <w:multiLevelType w:val="hybridMultilevel"/>
    <w:tmpl w:val="DC786CCC"/>
    <w:lvl w:ilvl="0" w:tplc="04240001">
      <w:start w:val="1"/>
      <w:numFmt w:val="bullet"/>
      <w:lvlText w:val=""/>
      <w:lvlJc w:val="left"/>
      <w:pPr>
        <w:ind w:left="720" w:hanging="360"/>
      </w:pPr>
      <w:rPr>
        <w:rFonts w:ascii="Symbol" w:hAnsi="Symbol" w:hint="default"/>
      </w:rPr>
    </w:lvl>
    <w:lvl w:ilvl="1" w:tplc="2ACAFA4A">
      <w:numFmt w:val="bullet"/>
      <w:lvlText w:val="•"/>
      <w:lvlJc w:val="left"/>
      <w:pPr>
        <w:ind w:left="1788" w:hanging="708"/>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E7A81"/>
    <w:multiLevelType w:val="singleLevel"/>
    <w:tmpl w:val="22628CB2"/>
    <w:lvl w:ilvl="0">
      <w:numFmt w:val="bullet"/>
      <w:pStyle w:val="Slog1"/>
      <w:lvlText w:val="-"/>
      <w:lvlJc w:val="left"/>
      <w:pPr>
        <w:tabs>
          <w:tab w:val="num" w:pos="720"/>
        </w:tabs>
        <w:ind w:left="720" w:hanging="720"/>
      </w:pPr>
      <w:rPr>
        <w:rFonts w:hint="default"/>
      </w:rPr>
    </w:lvl>
  </w:abstractNum>
  <w:abstractNum w:abstractNumId="20" w15:restartNumberingAfterBreak="0">
    <w:nsid w:val="58742535"/>
    <w:multiLevelType w:val="hybridMultilevel"/>
    <w:tmpl w:val="C4E41A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AE1395B"/>
    <w:multiLevelType w:val="hybridMultilevel"/>
    <w:tmpl w:val="4070944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CAC077F"/>
    <w:multiLevelType w:val="hybridMultilevel"/>
    <w:tmpl w:val="3C38C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D67479"/>
    <w:multiLevelType w:val="hybridMultilevel"/>
    <w:tmpl w:val="6DDAD1EE"/>
    <w:lvl w:ilvl="0" w:tplc="C6F0A06A">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6523C"/>
    <w:multiLevelType w:val="multilevel"/>
    <w:tmpl w:val="4052EF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BE6F4F"/>
    <w:multiLevelType w:val="hybridMultilevel"/>
    <w:tmpl w:val="33468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876EF6"/>
    <w:multiLevelType w:val="multilevel"/>
    <w:tmpl w:val="AD96C104"/>
    <w:styleLink w:val="Slog3"/>
    <w:lvl w:ilvl="0">
      <w:start w:val="1"/>
      <w:numFmt w:val="decimal"/>
      <w:lvlText w:val="%1.1.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064E54"/>
    <w:multiLevelType w:val="multilevel"/>
    <w:tmpl w:val="EF5AE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99FF"/>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352B38"/>
    <w:multiLevelType w:val="hybridMultilevel"/>
    <w:tmpl w:val="60F27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0417E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725E86"/>
    <w:multiLevelType w:val="hybridMultilevel"/>
    <w:tmpl w:val="D3B20E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4D7AC5"/>
    <w:multiLevelType w:val="hybridMultilevel"/>
    <w:tmpl w:val="7DEC2296"/>
    <w:lvl w:ilvl="0" w:tplc="468AB280">
      <w:start w:val="1"/>
      <w:numFmt w:val="decimal"/>
      <w:lvlText w:val="%1."/>
      <w:lvlJc w:val="left"/>
      <w:pPr>
        <w:ind w:left="360" w:hanging="360"/>
      </w:pPr>
      <w:rPr>
        <w:rFonts w:ascii="Arial Narrow" w:hAnsi="Arial Narrow"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33" w15:restartNumberingAfterBreak="0">
    <w:nsid w:val="71842805"/>
    <w:multiLevelType w:val="hybridMultilevel"/>
    <w:tmpl w:val="7332A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FF0445"/>
    <w:multiLevelType w:val="hybridMultilevel"/>
    <w:tmpl w:val="EEB65E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328D9"/>
    <w:multiLevelType w:val="hybridMultilevel"/>
    <w:tmpl w:val="7DA48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B34D6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77CA58C4"/>
    <w:multiLevelType w:val="hybridMultilevel"/>
    <w:tmpl w:val="2B666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070395"/>
    <w:multiLevelType w:val="multilevel"/>
    <w:tmpl w:val="8B441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2"/>
  </w:num>
  <w:num w:numId="3">
    <w:abstractNumId w:val="19"/>
  </w:num>
  <w:num w:numId="4">
    <w:abstractNumId w:val="6"/>
    <w:lvlOverride w:ilvl="0">
      <w:startOverride w:val="1"/>
    </w:lvlOverride>
  </w:num>
  <w:num w:numId="5">
    <w:abstractNumId w:val="32"/>
  </w:num>
  <w:num w:numId="6">
    <w:abstractNumId w:val="5"/>
  </w:num>
  <w:num w:numId="7">
    <w:abstractNumId w:val="26"/>
  </w:num>
  <w:num w:numId="8">
    <w:abstractNumId w:val="27"/>
  </w:num>
  <w:num w:numId="9">
    <w:abstractNumId w:val="16"/>
  </w:num>
  <w:num w:numId="10">
    <w:abstractNumId w:val="9"/>
  </w:num>
  <w:num w:numId="11">
    <w:abstractNumId w:val="30"/>
  </w:num>
  <w:num w:numId="12">
    <w:abstractNumId w:val="31"/>
  </w:num>
  <w:num w:numId="13">
    <w:abstractNumId w:val="15"/>
  </w:num>
  <w:num w:numId="14">
    <w:abstractNumId w:val="3"/>
  </w:num>
  <w:num w:numId="15">
    <w:abstractNumId w:val="10"/>
  </w:num>
  <w:num w:numId="16">
    <w:abstractNumId w:val="34"/>
  </w:num>
  <w:num w:numId="17">
    <w:abstractNumId w:val="4"/>
  </w:num>
  <w:num w:numId="18">
    <w:abstractNumId w:val="18"/>
  </w:num>
  <w:num w:numId="19">
    <w:abstractNumId w:val="8"/>
  </w:num>
  <w:num w:numId="20">
    <w:abstractNumId w:val="7"/>
  </w:num>
  <w:num w:numId="21">
    <w:abstractNumId w:val="23"/>
  </w:num>
  <w:num w:numId="22">
    <w:abstractNumId w:val="24"/>
  </w:num>
  <w:num w:numId="23">
    <w:abstractNumId w:val="36"/>
  </w:num>
  <w:num w:numId="24">
    <w:abstractNumId w:val="29"/>
  </w:num>
  <w:num w:numId="25">
    <w:abstractNumId w:val="3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4"/>
  </w:num>
  <w:num w:numId="30">
    <w:abstractNumId w:val="0"/>
  </w:num>
  <w:num w:numId="31">
    <w:abstractNumId w:val="1"/>
  </w:num>
  <w:num w:numId="32">
    <w:abstractNumId w:val="17"/>
  </w:num>
  <w:num w:numId="33">
    <w:abstractNumId w:val="13"/>
  </w:num>
  <w:num w:numId="34">
    <w:abstractNumId w:val="28"/>
  </w:num>
  <w:num w:numId="35">
    <w:abstractNumId w:val="21"/>
  </w:num>
  <w:num w:numId="36">
    <w:abstractNumId w:val="20"/>
  </w:num>
  <w:num w:numId="37">
    <w:abstractNumId w:val="25"/>
  </w:num>
  <w:num w:numId="38">
    <w:abstractNumId w:val="33"/>
  </w:num>
  <w:num w:numId="39">
    <w:abstractNumId w:val="37"/>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g6yEu8ge+ujCeVX8WOwS/S8uMUPZ6HKDoP9qh2YxIZ1VELdCNtf/jq5ariqJtTQm2iH23gXWjRYc/lUXBhPkhw==" w:salt="qoxPJjNZ+KbJoEtCz/N0R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D5"/>
    <w:rsid w:val="0000034E"/>
    <w:rsid w:val="00003596"/>
    <w:rsid w:val="000129A9"/>
    <w:rsid w:val="00014CBD"/>
    <w:rsid w:val="00016E34"/>
    <w:rsid w:val="00027787"/>
    <w:rsid w:val="000308D5"/>
    <w:rsid w:val="000309C5"/>
    <w:rsid w:val="00031008"/>
    <w:rsid w:val="0003122B"/>
    <w:rsid w:val="00036E32"/>
    <w:rsid w:val="00055BD1"/>
    <w:rsid w:val="00056BDA"/>
    <w:rsid w:val="0006164E"/>
    <w:rsid w:val="000679E5"/>
    <w:rsid w:val="00071011"/>
    <w:rsid w:val="00093BDC"/>
    <w:rsid w:val="00095982"/>
    <w:rsid w:val="000A1BEE"/>
    <w:rsid w:val="000A5CE9"/>
    <w:rsid w:val="000B08B3"/>
    <w:rsid w:val="000C0568"/>
    <w:rsid w:val="000C10DA"/>
    <w:rsid w:val="000C3802"/>
    <w:rsid w:val="000C3D00"/>
    <w:rsid w:val="000C57BC"/>
    <w:rsid w:val="000D29FD"/>
    <w:rsid w:val="000E0FC4"/>
    <w:rsid w:val="000E27B9"/>
    <w:rsid w:val="00102805"/>
    <w:rsid w:val="0011007F"/>
    <w:rsid w:val="00113A3F"/>
    <w:rsid w:val="00116A4C"/>
    <w:rsid w:val="0012297C"/>
    <w:rsid w:val="00130A95"/>
    <w:rsid w:val="001343BC"/>
    <w:rsid w:val="00134948"/>
    <w:rsid w:val="00135764"/>
    <w:rsid w:val="00144E58"/>
    <w:rsid w:val="00144EE8"/>
    <w:rsid w:val="0017155C"/>
    <w:rsid w:val="0017408F"/>
    <w:rsid w:val="00174391"/>
    <w:rsid w:val="00193AF1"/>
    <w:rsid w:val="00194D81"/>
    <w:rsid w:val="001B217E"/>
    <w:rsid w:val="001B49D0"/>
    <w:rsid w:val="001C4EE1"/>
    <w:rsid w:val="001C564C"/>
    <w:rsid w:val="001D1D33"/>
    <w:rsid w:val="001E093F"/>
    <w:rsid w:val="001E18A6"/>
    <w:rsid w:val="001E218B"/>
    <w:rsid w:val="001F2994"/>
    <w:rsid w:val="002009D9"/>
    <w:rsid w:val="002063B4"/>
    <w:rsid w:val="00207E67"/>
    <w:rsid w:val="0021162E"/>
    <w:rsid w:val="00220943"/>
    <w:rsid w:val="002236E0"/>
    <w:rsid w:val="00233E20"/>
    <w:rsid w:val="002343FD"/>
    <w:rsid w:val="002430D0"/>
    <w:rsid w:val="002479C2"/>
    <w:rsid w:val="00254CF7"/>
    <w:rsid w:val="00257B35"/>
    <w:rsid w:val="002630BA"/>
    <w:rsid w:val="00267F87"/>
    <w:rsid w:val="002753E5"/>
    <w:rsid w:val="00277B10"/>
    <w:rsid w:val="0029080E"/>
    <w:rsid w:val="0029201B"/>
    <w:rsid w:val="002A4974"/>
    <w:rsid w:val="002B3F1C"/>
    <w:rsid w:val="002B6AE8"/>
    <w:rsid w:val="002C48AB"/>
    <w:rsid w:val="002C670D"/>
    <w:rsid w:val="002C7E5B"/>
    <w:rsid w:val="002D23D8"/>
    <w:rsid w:val="002F0B86"/>
    <w:rsid w:val="002F2784"/>
    <w:rsid w:val="002F436A"/>
    <w:rsid w:val="002F5F7D"/>
    <w:rsid w:val="002F769A"/>
    <w:rsid w:val="00301F93"/>
    <w:rsid w:val="00303960"/>
    <w:rsid w:val="00310FED"/>
    <w:rsid w:val="00315AC3"/>
    <w:rsid w:val="00327ABE"/>
    <w:rsid w:val="003300AD"/>
    <w:rsid w:val="003317CB"/>
    <w:rsid w:val="00334EE4"/>
    <w:rsid w:val="00340469"/>
    <w:rsid w:val="00353B18"/>
    <w:rsid w:val="00355D5D"/>
    <w:rsid w:val="003578A7"/>
    <w:rsid w:val="003579D6"/>
    <w:rsid w:val="00372ED3"/>
    <w:rsid w:val="003868AC"/>
    <w:rsid w:val="003A23D9"/>
    <w:rsid w:val="003B544D"/>
    <w:rsid w:val="003B5E51"/>
    <w:rsid w:val="003C3ED3"/>
    <w:rsid w:val="003C5FF1"/>
    <w:rsid w:val="003C6BC8"/>
    <w:rsid w:val="003C7FF4"/>
    <w:rsid w:val="003D0A56"/>
    <w:rsid w:val="003D162D"/>
    <w:rsid w:val="003D21E2"/>
    <w:rsid w:val="003D6527"/>
    <w:rsid w:val="003D757F"/>
    <w:rsid w:val="003D7AC6"/>
    <w:rsid w:val="003E0C93"/>
    <w:rsid w:val="003E228B"/>
    <w:rsid w:val="003E24BB"/>
    <w:rsid w:val="003F2A02"/>
    <w:rsid w:val="003F3E88"/>
    <w:rsid w:val="00404E72"/>
    <w:rsid w:val="00405FC3"/>
    <w:rsid w:val="00413926"/>
    <w:rsid w:val="004175A6"/>
    <w:rsid w:val="00426B52"/>
    <w:rsid w:val="0043780C"/>
    <w:rsid w:val="004444EA"/>
    <w:rsid w:val="00445AFC"/>
    <w:rsid w:val="00452EB9"/>
    <w:rsid w:val="004610DF"/>
    <w:rsid w:val="00464905"/>
    <w:rsid w:val="004703DC"/>
    <w:rsid w:val="00470540"/>
    <w:rsid w:val="004732F6"/>
    <w:rsid w:val="00475933"/>
    <w:rsid w:val="00476295"/>
    <w:rsid w:val="00491D9A"/>
    <w:rsid w:val="004A21EB"/>
    <w:rsid w:val="004A3E26"/>
    <w:rsid w:val="004A56C2"/>
    <w:rsid w:val="004A7480"/>
    <w:rsid w:val="004B41C0"/>
    <w:rsid w:val="004C641C"/>
    <w:rsid w:val="004D2F37"/>
    <w:rsid w:val="004D3EA5"/>
    <w:rsid w:val="004D6108"/>
    <w:rsid w:val="004D6CE8"/>
    <w:rsid w:val="004E00A7"/>
    <w:rsid w:val="004E4485"/>
    <w:rsid w:val="004F0F23"/>
    <w:rsid w:val="004F1895"/>
    <w:rsid w:val="00501EC0"/>
    <w:rsid w:val="005133F5"/>
    <w:rsid w:val="00514ADF"/>
    <w:rsid w:val="0052095C"/>
    <w:rsid w:val="00521BF0"/>
    <w:rsid w:val="00524336"/>
    <w:rsid w:val="00525A5C"/>
    <w:rsid w:val="00543DF3"/>
    <w:rsid w:val="00554C3E"/>
    <w:rsid w:val="00560133"/>
    <w:rsid w:val="00563F11"/>
    <w:rsid w:val="005678FA"/>
    <w:rsid w:val="00567BD3"/>
    <w:rsid w:val="00570B78"/>
    <w:rsid w:val="00572FFD"/>
    <w:rsid w:val="00580613"/>
    <w:rsid w:val="005807E3"/>
    <w:rsid w:val="00592432"/>
    <w:rsid w:val="005A183B"/>
    <w:rsid w:val="005A1CB6"/>
    <w:rsid w:val="005A1D54"/>
    <w:rsid w:val="005A262A"/>
    <w:rsid w:val="005A470C"/>
    <w:rsid w:val="005B0B13"/>
    <w:rsid w:val="005D6834"/>
    <w:rsid w:val="005E0406"/>
    <w:rsid w:val="005E2E80"/>
    <w:rsid w:val="005E6F9B"/>
    <w:rsid w:val="005F1E46"/>
    <w:rsid w:val="005F5C67"/>
    <w:rsid w:val="005F7EBB"/>
    <w:rsid w:val="006014F9"/>
    <w:rsid w:val="00605A62"/>
    <w:rsid w:val="00616E81"/>
    <w:rsid w:val="00617264"/>
    <w:rsid w:val="00620C1E"/>
    <w:rsid w:val="006227B2"/>
    <w:rsid w:val="00624AA1"/>
    <w:rsid w:val="0063145D"/>
    <w:rsid w:val="00632B4C"/>
    <w:rsid w:val="006535F2"/>
    <w:rsid w:val="00670697"/>
    <w:rsid w:val="00671402"/>
    <w:rsid w:val="0067161D"/>
    <w:rsid w:val="00673BEE"/>
    <w:rsid w:val="006752DC"/>
    <w:rsid w:val="00675C8F"/>
    <w:rsid w:val="00692C39"/>
    <w:rsid w:val="00692F18"/>
    <w:rsid w:val="00695F0A"/>
    <w:rsid w:val="00696138"/>
    <w:rsid w:val="0069623A"/>
    <w:rsid w:val="006963BC"/>
    <w:rsid w:val="006A4005"/>
    <w:rsid w:val="006B3825"/>
    <w:rsid w:val="006B453C"/>
    <w:rsid w:val="006B582B"/>
    <w:rsid w:val="006B6788"/>
    <w:rsid w:val="006C03F7"/>
    <w:rsid w:val="006C2F91"/>
    <w:rsid w:val="006C3B01"/>
    <w:rsid w:val="006C7662"/>
    <w:rsid w:val="006D1889"/>
    <w:rsid w:val="006D5338"/>
    <w:rsid w:val="006E00E0"/>
    <w:rsid w:val="006F3946"/>
    <w:rsid w:val="006F6C89"/>
    <w:rsid w:val="007047F4"/>
    <w:rsid w:val="00705813"/>
    <w:rsid w:val="00711B03"/>
    <w:rsid w:val="00715A2A"/>
    <w:rsid w:val="00716910"/>
    <w:rsid w:val="00716E02"/>
    <w:rsid w:val="00716F91"/>
    <w:rsid w:val="00717DAA"/>
    <w:rsid w:val="00736769"/>
    <w:rsid w:val="0076595A"/>
    <w:rsid w:val="00767FEC"/>
    <w:rsid w:val="00777F75"/>
    <w:rsid w:val="00780E33"/>
    <w:rsid w:val="007947F9"/>
    <w:rsid w:val="00795B2A"/>
    <w:rsid w:val="007961EC"/>
    <w:rsid w:val="007A0D65"/>
    <w:rsid w:val="007A4228"/>
    <w:rsid w:val="007B6BAA"/>
    <w:rsid w:val="007C34E3"/>
    <w:rsid w:val="007F0AA9"/>
    <w:rsid w:val="007F1F8D"/>
    <w:rsid w:val="007F6786"/>
    <w:rsid w:val="00801B73"/>
    <w:rsid w:val="008029D5"/>
    <w:rsid w:val="00813847"/>
    <w:rsid w:val="0081537C"/>
    <w:rsid w:val="008166C5"/>
    <w:rsid w:val="00826B65"/>
    <w:rsid w:val="00830510"/>
    <w:rsid w:val="00834CE9"/>
    <w:rsid w:val="0084194C"/>
    <w:rsid w:val="00842323"/>
    <w:rsid w:val="0086107C"/>
    <w:rsid w:val="0087428E"/>
    <w:rsid w:val="0088168A"/>
    <w:rsid w:val="008823FB"/>
    <w:rsid w:val="00884C69"/>
    <w:rsid w:val="008A452A"/>
    <w:rsid w:val="008A50EE"/>
    <w:rsid w:val="008A5B05"/>
    <w:rsid w:val="008B0941"/>
    <w:rsid w:val="008B5BF0"/>
    <w:rsid w:val="008C2D11"/>
    <w:rsid w:val="008D4788"/>
    <w:rsid w:val="008D4D19"/>
    <w:rsid w:val="008E0A8D"/>
    <w:rsid w:val="008E1AE7"/>
    <w:rsid w:val="008E2FE3"/>
    <w:rsid w:val="008E3134"/>
    <w:rsid w:val="008E5741"/>
    <w:rsid w:val="008F0082"/>
    <w:rsid w:val="008F38B0"/>
    <w:rsid w:val="008F4142"/>
    <w:rsid w:val="008F5D11"/>
    <w:rsid w:val="00911A74"/>
    <w:rsid w:val="00912799"/>
    <w:rsid w:val="00924BAD"/>
    <w:rsid w:val="009422C0"/>
    <w:rsid w:val="00946211"/>
    <w:rsid w:val="00960F20"/>
    <w:rsid w:val="00965617"/>
    <w:rsid w:val="00973C41"/>
    <w:rsid w:val="00985FD5"/>
    <w:rsid w:val="00993C46"/>
    <w:rsid w:val="00994EA1"/>
    <w:rsid w:val="009A32A8"/>
    <w:rsid w:val="009C384D"/>
    <w:rsid w:val="009C55CE"/>
    <w:rsid w:val="009C69D3"/>
    <w:rsid w:val="009E3393"/>
    <w:rsid w:val="009F5F39"/>
    <w:rsid w:val="00A06C37"/>
    <w:rsid w:val="00A07F02"/>
    <w:rsid w:val="00A100E5"/>
    <w:rsid w:val="00A10E29"/>
    <w:rsid w:val="00A357BB"/>
    <w:rsid w:val="00A41EA6"/>
    <w:rsid w:val="00A42E51"/>
    <w:rsid w:val="00A43D1E"/>
    <w:rsid w:val="00A51D24"/>
    <w:rsid w:val="00A65272"/>
    <w:rsid w:val="00A65A01"/>
    <w:rsid w:val="00A65E8C"/>
    <w:rsid w:val="00A70539"/>
    <w:rsid w:val="00A70666"/>
    <w:rsid w:val="00A70B1B"/>
    <w:rsid w:val="00A90016"/>
    <w:rsid w:val="00A95D5A"/>
    <w:rsid w:val="00A95F8B"/>
    <w:rsid w:val="00AA2D1F"/>
    <w:rsid w:val="00AB092C"/>
    <w:rsid w:val="00AB1456"/>
    <w:rsid w:val="00AB66D3"/>
    <w:rsid w:val="00AC0605"/>
    <w:rsid w:val="00AE611E"/>
    <w:rsid w:val="00AE6C5E"/>
    <w:rsid w:val="00B003F7"/>
    <w:rsid w:val="00B02FC1"/>
    <w:rsid w:val="00B034D0"/>
    <w:rsid w:val="00B05302"/>
    <w:rsid w:val="00B27BBD"/>
    <w:rsid w:val="00B4165B"/>
    <w:rsid w:val="00B42098"/>
    <w:rsid w:val="00B45908"/>
    <w:rsid w:val="00B60A87"/>
    <w:rsid w:val="00B65B5A"/>
    <w:rsid w:val="00B673E8"/>
    <w:rsid w:val="00B67C27"/>
    <w:rsid w:val="00B67DD7"/>
    <w:rsid w:val="00B70FEF"/>
    <w:rsid w:val="00B7690A"/>
    <w:rsid w:val="00B82FBB"/>
    <w:rsid w:val="00B85292"/>
    <w:rsid w:val="00B92D11"/>
    <w:rsid w:val="00B964D5"/>
    <w:rsid w:val="00B97416"/>
    <w:rsid w:val="00BA1C9C"/>
    <w:rsid w:val="00BA2B36"/>
    <w:rsid w:val="00BA6B89"/>
    <w:rsid w:val="00BB1118"/>
    <w:rsid w:val="00BB1DD1"/>
    <w:rsid w:val="00BB4811"/>
    <w:rsid w:val="00BB607A"/>
    <w:rsid w:val="00BC0AA1"/>
    <w:rsid w:val="00BC7D50"/>
    <w:rsid w:val="00BD2940"/>
    <w:rsid w:val="00BE0BD9"/>
    <w:rsid w:val="00BE59F7"/>
    <w:rsid w:val="00BE724C"/>
    <w:rsid w:val="00BF523C"/>
    <w:rsid w:val="00C0590D"/>
    <w:rsid w:val="00C153A8"/>
    <w:rsid w:val="00C352B0"/>
    <w:rsid w:val="00C35EC8"/>
    <w:rsid w:val="00C4757B"/>
    <w:rsid w:val="00C647EE"/>
    <w:rsid w:val="00C72E41"/>
    <w:rsid w:val="00C74A3A"/>
    <w:rsid w:val="00C826D7"/>
    <w:rsid w:val="00C93490"/>
    <w:rsid w:val="00C96803"/>
    <w:rsid w:val="00CA76B7"/>
    <w:rsid w:val="00CB1946"/>
    <w:rsid w:val="00CB4501"/>
    <w:rsid w:val="00CB4BF1"/>
    <w:rsid w:val="00CB5EAE"/>
    <w:rsid w:val="00CB7509"/>
    <w:rsid w:val="00CB7780"/>
    <w:rsid w:val="00CC0780"/>
    <w:rsid w:val="00CC5DEC"/>
    <w:rsid w:val="00CD0865"/>
    <w:rsid w:val="00CD1F34"/>
    <w:rsid w:val="00CD578D"/>
    <w:rsid w:val="00CE1A51"/>
    <w:rsid w:val="00CF0074"/>
    <w:rsid w:val="00CF2D3E"/>
    <w:rsid w:val="00CF604E"/>
    <w:rsid w:val="00D00D70"/>
    <w:rsid w:val="00D0320A"/>
    <w:rsid w:val="00D107AB"/>
    <w:rsid w:val="00D11041"/>
    <w:rsid w:val="00D11BD8"/>
    <w:rsid w:val="00D148D9"/>
    <w:rsid w:val="00D3067F"/>
    <w:rsid w:val="00D41672"/>
    <w:rsid w:val="00D43296"/>
    <w:rsid w:val="00D4516C"/>
    <w:rsid w:val="00D51979"/>
    <w:rsid w:val="00D6289F"/>
    <w:rsid w:val="00D6370C"/>
    <w:rsid w:val="00D63C80"/>
    <w:rsid w:val="00D66427"/>
    <w:rsid w:val="00D765F6"/>
    <w:rsid w:val="00D831D9"/>
    <w:rsid w:val="00D83DC3"/>
    <w:rsid w:val="00DA6EF7"/>
    <w:rsid w:val="00DB3607"/>
    <w:rsid w:val="00DB76A0"/>
    <w:rsid w:val="00DC6CF2"/>
    <w:rsid w:val="00DD1375"/>
    <w:rsid w:val="00DD45C4"/>
    <w:rsid w:val="00DF2FC3"/>
    <w:rsid w:val="00E00691"/>
    <w:rsid w:val="00E049DF"/>
    <w:rsid w:val="00E10301"/>
    <w:rsid w:val="00E1055B"/>
    <w:rsid w:val="00E17007"/>
    <w:rsid w:val="00E201E8"/>
    <w:rsid w:val="00E239CE"/>
    <w:rsid w:val="00E25EE5"/>
    <w:rsid w:val="00E340AC"/>
    <w:rsid w:val="00E4052B"/>
    <w:rsid w:val="00E51515"/>
    <w:rsid w:val="00E75F6F"/>
    <w:rsid w:val="00E80AFF"/>
    <w:rsid w:val="00E84EAC"/>
    <w:rsid w:val="00E86AC2"/>
    <w:rsid w:val="00EA0C1F"/>
    <w:rsid w:val="00EB2F43"/>
    <w:rsid w:val="00EB3608"/>
    <w:rsid w:val="00EB60BD"/>
    <w:rsid w:val="00EB784E"/>
    <w:rsid w:val="00EB7F42"/>
    <w:rsid w:val="00ED3C93"/>
    <w:rsid w:val="00EE05A7"/>
    <w:rsid w:val="00EF32CC"/>
    <w:rsid w:val="00F01945"/>
    <w:rsid w:val="00F075CD"/>
    <w:rsid w:val="00F115D4"/>
    <w:rsid w:val="00F163A0"/>
    <w:rsid w:val="00F16BBA"/>
    <w:rsid w:val="00F16BCE"/>
    <w:rsid w:val="00F23C52"/>
    <w:rsid w:val="00F406B9"/>
    <w:rsid w:val="00F500DF"/>
    <w:rsid w:val="00F55176"/>
    <w:rsid w:val="00F6191B"/>
    <w:rsid w:val="00F72CC1"/>
    <w:rsid w:val="00F75AAE"/>
    <w:rsid w:val="00F80F50"/>
    <w:rsid w:val="00F852C1"/>
    <w:rsid w:val="00F90B52"/>
    <w:rsid w:val="00F949B5"/>
    <w:rsid w:val="00FB0E1B"/>
    <w:rsid w:val="00FB165F"/>
    <w:rsid w:val="00FC1EDA"/>
    <w:rsid w:val="00FD1422"/>
    <w:rsid w:val="00FD1DA5"/>
    <w:rsid w:val="00FD3095"/>
    <w:rsid w:val="00FD34AA"/>
    <w:rsid w:val="00FD4A2A"/>
    <w:rsid w:val="00FE00E7"/>
    <w:rsid w:val="00FE315C"/>
    <w:rsid w:val="00FE3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01F10"/>
  <w15:chartTrackingRefBased/>
  <w15:docId w15:val="{0570C490-86D5-431E-9A13-5D419EF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32CC"/>
    <w:pPr>
      <w:spacing w:after="0" w:line="240" w:lineRule="auto"/>
      <w:jc w:val="both"/>
    </w:pPr>
    <w:rPr>
      <w:rFonts w:ascii="Verdana" w:eastAsia="Times New Roman" w:hAnsi="Verdana" w:cs="Times New Roman"/>
      <w:szCs w:val="20"/>
      <w:lang w:eastAsia="sl-SI"/>
    </w:rPr>
  </w:style>
  <w:style w:type="paragraph" w:styleId="Naslov1">
    <w:name w:val="heading 1"/>
    <w:basedOn w:val="Navaden"/>
    <w:next w:val="Navaden"/>
    <w:link w:val="Naslov1Znak"/>
    <w:qFormat/>
    <w:rsid w:val="00B964D5"/>
    <w:pPr>
      <w:keepNext/>
      <w:numPr>
        <w:numId w:val="23"/>
      </w:numPr>
      <w:tabs>
        <w:tab w:val="left" w:pos="1134"/>
      </w:tabs>
      <w:spacing w:line="300" w:lineRule="atLeast"/>
      <w:outlineLvl w:val="0"/>
    </w:pPr>
    <w:rPr>
      <w:b/>
      <w:caps/>
      <w:spacing w:val="10"/>
      <w:kern w:val="28"/>
      <w:sz w:val="28"/>
      <w:lang w:val="en-US"/>
    </w:rPr>
  </w:style>
  <w:style w:type="paragraph" w:styleId="Naslov2">
    <w:name w:val="heading 2"/>
    <w:basedOn w:val="Navaden"/>
    <w:next w:val="Navaden"/>
    <w:link w:val="Naslov2Znak"/>
    <w:qFormat/>
    <w:rsid w:val="00A65A01"/>
    <w:pPr>
      <w:keepNext/>
      <w:numPr>
        <w:ilvl w:val="1"/>
        <w:numId w:val="23"/>
      </w:numPr>
      <w:tabs>
        <w:tab w:val="left" w:pos="1134"/>
      </w:tabs>
      <w:spacing w:line="300" w:lineRule="atLeast"/>
      <w:outlineLvl w:val="1"/>
    </w:pPr>
    <w:rPr>
      <w:b/>
      <w:sz w:val="24"/>
      <w:szCs w:val="24"/>
      <w:lang w:val="en-US"/>
    </w:rPr>
  </w:style>
  <w:style w:type="paragraph" w:styleId="Naslov3">
    <w:name w:val="heading 3"/>
    <w:basedOn w:val="Navaden"/>
    <w:next w:val="Navaden"/>
    <w:link w:val="Naslov3Znak"/>
    <w:qFormat/>
    <w:rsid w:val="00F72CC1"/>
    <w:pPr>
      <w:keepNext/>
      <w:numPr>
        <w:ilvl w:val="2"/>
        <w:numId w:val="23"/>
      </w:numPr>
      <w:tabs>
        <w:tab w:val="left" w:pos="1134"/>
      </w:tabs>
      <w:spacing w:line="300" w:lineRule="atLeast"/>
      <w:outlineLvl w:val="2"/>
    </w:pPr>
    <w:rPr>
      <w:b/>
      <w:i/>
      <w:lang w:val="en-US"/>
    </w:rPr>
  </w:style>
  <w:style w:type="paragraph" w:styleId="Naslov4">
    <w:name w:val="heading 4"/>
    <w:basedOn w:val="Navaden"/>
    <w:next w:val="Navaden"/>
    <w:link w:val="Naslov4Znak"/>
    <w:qFormat/>
    <w:rsid w:val="00B964D5"/>
    <w:pPr>
      <w:keepNext/>
      <w:numPr>
        <w:ilvl w:val="3"/>
        <w:numId w:val="23"/>
      </w:numPr>
      <w:tabs>
        <w:tab w:val="left" w:pos="1134"/>
      </w:tabs>
      <w:spacing w:line="300" w:lineRule="atLeast"/>
      <w:outlineLvl w:val="3"/>
    </w:pPr>
    <w:rPr>
      <w:b/>
      <w:i/>
      <w:lang w:val="en-US"/>
    </w:rPr>
  </w:style>
  <w:style w:type="paragraph" w:styleId="Naslov5">
    <w:name w:val="heading 5"/>
    <w:basedOn w:val="Navaden"/>
    <w:next w:val="Navaden"/>
    <w:link w:val="Naslov5Znak"/>
    <w:qFormat/>
    <w:rsid w:val="00B964D5"/>
    <w:pPr>
      <w:numPr>
        <w:ilvl w:val="4"/>
        <w:numId w:val="23"/>
      </w:numPr>
      <w:tabs>
        <w:tab w:val="left" w:pos="1134"/>
      </w:tabs>
      <w:spacing w:line="300" w:lineRule="atLeast"/>
      <w:outlineLvl w:val="4"/>
    </w:pPr>
    <w:rPr>
      <w:rFonts w:ascii="Times New Roman" w:hAnsi="Times New Roman"/>
      <w:b/>
      <w:i/>
      <w:sz w:val="24"/>
      <w:lang w:val="en-US"/>
    </w:rPr>
  </w:style>
  <w:style w:type="paragraph" w:styleId="Naslov6">
    <w:name w:val="heading 6"/>
    <w:basedOn w:val="Navaden"/>
    <w:next w:val="Navaden"/>
    <w:link w:val="Naslov6Znak"/>
    <w:qFormat/>
    <w:rsid w:val="00B964D5"/>
    <w:pPr>
      <w:numPr>
        <w:ilvl w:val="5"/>
        <w:numId w:val="23"/>
      </w:numPr>
      <w:spacing w:line="300" w:lineRule="atLeast"/>
      <w:outlineLvl w:val="5"/>
    </w:pPr>
    <w:rPr>
      <w:rFonts w:ascii="Times New Roman" w:hAnsi="Times New Roman"/>
      <w:sz w:val="24"/>
      <w:lang w:val="en-US"/>
    </w:rPr>
  </w:style>
  <w:style w:type="paragraph" w:styleId="Naslov7">
    <w:name w:val="heading 7"/>
    <w:basedOn w:val="Navaden"/>
    <w:next w:val="Navaden"/>
    <w:link w:val="Naslov7Znak"/>
    <w:qFormat/>
    <w:rsid w:val="00B964D5"/>
    <w:pPr>
      <w:numPr>
        <w:ilvl w:val="6"/>
        <w:numId w:val="23"/>
      </w:numPr>
      <w:spacing w:before="240" w:after="60" w:line="300" w:lineRule="atLeast"/>
      <w:outlineLvl w:val="6"/>
    </w:pPr>
    <w:rPr>
      <w:rFonts w:ascii="Arial" w:hAnsi="Arial"/>
      <w:lang w:val="en-US"/>
    </w:rPr>
  </w:style>
  <w:style w:type="paragraph" w:styleId="Naslov8">
    <w:name w:val="heading 8"/>
    <w:basedOn w:val="Navaden"/>
    <w:next w:val="Navaden"/>
    <w:link w:val="Naslov8Znak"/>
    <w:qFormat/>
    <w:rsid w:val="00B964D5"/>
    <w:pPr>
      <w:numPr>
        <w:ilvl w:val="7"/>
        <w:numId w:val="23"/>
      </w:numPr>
      <w:spacing w:before="240" w:after="60" w:line="300" w:lineRule="atLeast"/>
      <w:outlineLvl w:val="7"/>
    </w:pPr>
    <w:rPr>
      <w:rFonts w:ascii="Arial" w:hAnsi="Arial"/>
      <w:i/>
      <w:lang w:val="en-US"/>
    </w:rPr>
  </w:style>
  <w:style w:type="paragraph" w:styleId="Naslov9">
    <w:name w:val="heading 9"/>
    <w:basedOn w:val="Navaden"/>
    <w:next w:val="Navaden"/>
    <w:link w:val="Naslov9Znak"/>
    <w:qFormat/>
    <w:rsid w:val="00B964D5"/>
    <w:pPr>
      <w:numPr>
        <w:ilvl w:val="8"/>
        <w:numId w:val="23"/>
      </w:numPr>
      <w:spacing w:before="240" w:after="60" w:line="300" w:lineRule="atLeast"/>
      <w:outlineLvl w:val="8"/>
    </w:pPr>
    <w:rPr>
      <w:rFonts w:ascii="Arial" w:hAnsi="Arial"/>
      <w:i/>
      <w:sz w:val="1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964D5"/>
    <w:rPr>
      <w:rFonts w:ascii="Verdana" w:eastAsia="Times New Roman" w:hAnsi="Verdana" w:cs="Times New Roman"/>
      <w:b/>
      <w:caps/>
      <w:spacing w:val="10"/>
      <w:kern w:val="28"/>
      <w:sz w:val="28"/>
      <w:szCs w:val="20"/>
      <w:lang w:val="en-US" w:eastAsia="sl-SI"/>
    </w:rPr>
  </w:style>
  <w:style w:type="character" w:customStyle="1" w:styleId="Naslov2Znak">
    <w:name w:val="Naslov 2 Znak"/>
    <w:basedOn w:val="Privzetapisavaodstavka"/>
    <w:link w:val="Naslov2"/>
    <w:rsid w:val="00A65A01"/>
    <w:rPr>
      <w:rFonts w:ascii="Verdana" w:eastAsia="Times New Roman" w:hAnsi="Verdana" w:cs="Times New Roman"/>
      <w:b/>
      <w:sz w:val="24"/>
      <w:szCs w:val="24"/>
      <w:lang w:val="en-US" w:eastAsia="sl-SI"/>
    </w:rPr>
  </w:style>
  <w:style w:type="character" w:customStyle="1" w:styleId="Naslov3Znak">
    <w:name w:val="Naslov 3 Znak"/>
    <w:basedOn w:val="Privzetapisavaodstavka"/>
    <w:link w:val="Naslov3"/>
    <w:rsid w:val="00F72CC1"/>
    <w:rPr>
      <w:rFonts w:ascii="Verdana" w:eastAsia="Times New Roman" w:hAnsi="Verdana" w:cs="Times New Roman"/>
      <w:b/>
      <w:i/>
      <w:szCs w:val="20"/>
      <w:lang w:val="en-US" w:eastAsia="sl-SI"/>
    </w:rPr>
  </w:style>
  <w:style w:type="character" w:customStyle="1" w:styleId="Naslov4Znak">
    <w:name w:val="Naslov 4 Znak"/>
    <w:basedOn w:val="Privzetapisavaodstavka"/>
    <w:link w:val="Naslov4"/>
    <w:rsid w:val="00B964D5"/>
    <w:rPr>
      <w:rFonts w:ascii="Verdana" w:eastAsia="Times New Roman" w:hAnsi="Verdana" w:cs="Times New Roman"/>
      <w:b/>
      <w:i/>
      <w:szCs w:val="20"/>
      <w:lang w:val="en-US" w:eastAsia="sl-SI"/>
    </w:rPr>
  </w:style>
  <w:style w:type="character" w:customStyle="1" w:styleId="Naslov5Znak">
    <w:name w:val="Naslov 5 Znak"/>
    <w:basedOn w:val="Privzetapisavaodstavka"/>
    <w:link w:val="Naslov5"/>
    <w:rsid w:val="00B964D5"/>
    <w:rPr>
      <w:rFonts w:ascii="Times New Roman" w:eastAsia="Times New Roman" w:hAnsi="Times New Roman" w:cs="Times New Roman"/>
      <w:b/>
      <w:i/>
      <w:sz w:val="24"/>
      <w:szCs w:val="20"/>
      <w:lang w:val="en-US" w:eastAsia="sl-SI"/>
    </w:rPr>
  </w:style>
  <w:style w:type="character" w:customStyle="1" w:styleId="Naslov6Znak">
    <w:name w:val="Naslov 6 Znak"/>
    <w:basedOn w:val="Privzetapisavaodstavka"/>
    <w:link w:val="Naslov6"/>
    <w:rsid w:val="00B964D5"/>
    <w:rPr>
      <w:rFonts w:ascii="Times New Roman" w:eastAsia="Times New Roman" w:hAnsi="Times New Roman" w:cs="Times New Roman"/>
      <w:sz w:val="24"/>
      <w:szCs w:val="20"/>
      <w:lang w:val="en-US" w:eastAsia="sl-SI"/>
    </w:rPr>
  </w:style>
  <w:style w:type="character" w:customStyle="1" w:styleId="Naslov7Znak">
    <w:name w:val="Naslov 7 Znak"/>
    <w:basedOn w:val="Privzetapisavaodstavka"/>
    <w:link w:val="Naslov7"/>
    <w:rsid w:val="00B964D5"/>
    <w:rPr>
      <w:rFonts w:ascii="Arial" w:eastAsia="Times New Roman" w:hAnsi="Arial" w:cs="Times New Roman"/>
      <w:szCs w:val="20"/>
      <w:lang w:val="en-US" w:eastAsia="sl-SI"/>
    </w:rPr>
  </w:style>
  <w:style w:type="character" w:customStyle="1" w:styleId="Naslov8Znak">
    <w:name w:val="Naslov 8 Znak"/>
    <w:basedOn w:val="Privzetapisavaodstavka"/>
    <w:link w:val="Naslov8"/>
    <w:rsid w:val="00B964D5"/>
    <w:rPr>
      <w:rFonts w:ascii="Arial" w:eastAsia="Times New Roman" w:hAnsi="Arial" w:cs="Times New Roman"/>
      <w:i/>
      <w:szCs w:val="20"/>
      <w:lang w:val="en-US" w:eastAsia="sl-SI"/>
    </w:rPr>
  </w:style>
  <w:style w:type="character" w:customStyle="1" w:styleId="Naslov9Znak">
    <w:name w:val="Naslov 9 Znak"/>
    <w:basedOn w:val="Privzetapisavaodstavka"/>
    <w:link w:val="Naslov9"/>
    <w:rsid w:val="00B964D5"/>
    <w:rPr>
      <w:rFonts w:ascii="Arial" w:eastAsia="Times New Roman" w:hAnsi="Arial" w:cs="Times New Roman"/>
      <w:i/>
      <w:sz w:val="18"/>
      <w:szCs w:val="20"/>
      <w:lang w:val="en-US" w:eastAsia="sl-SI"/>
    </w:rPr>
  </w:style>
  <w:style w:type="paragraph" w:styleId="Glava">
    <w:name w:val="header"/>
    <w:basedOn w:val="Navaden"/>
    <w:link w:val="GlavaZnak"/>
    <w:rsid w:val="00B964D5"/>
    <w:pPr>
      <w:tabs>
        <w:tab w:val="center" w:pos="4320"/>
        <w:tab w:val="right" w:pos="8640"/>
      </w:tabs>
    </w:pPr>
  </w:style>
  <w:style w:type="character" w:customStyle="1" w:styleId="GlavaZnak">
    <w:name w:val="Glava Znak"/>
    <w:basedOn w:val="Privzetapisavaodstavka"/>
    <w:link w:val="Glava"/>
    <w:rsid w:val="00B964D5"/>
    <w:rPr>
      <w:rFonts w:ascii="ITC_Garamond" w:eastAsia="Times New Roman" w:hAnsi="ITC_Garamond" w:cs="Times New Roman"/>
      <w:szCs w:val="20"/>
      <w:lang w:eastAsia="sl-SI"/>
    </w:rPr>
  </w:style>
  <w:style w:type="paragraph" w:styleId="Noga">
    <w:name w:val="footer"/>
    <w:basedOn w:val="Navaden"/>
    <w:link w:val="NogaZnak"/>
    <w:rsid w:val="00B964D5"/>
    <w:pPr>
      <w:tabs>
        <w:tab w:val="center" w:pos="4320"/>
        <w:tab w:val="right" w:pos="8640"/>
      </w:tabs>
    </w:pPr>
  </w:style>
  <w:style w:type="character" w:customStyle="1" w:styleId="NogaZnak">
    <w:name w:val="Noga Znak"/>
    <w:basedOn w:val="Privzetapisavaodstavka"/>
    <w:link w:val="Noga"/>
    <w:rsid w:val="00B964D5"/>
    <w:rPr>
      <w:rFonts w:ascii="ITC_Garamond" w:eastAsia="Times New Roman" w:hAnsi="ITC_Garamond" w:cs="Times New Roman"/>
      <w:szCs w:val="20"/>
      <w:lang w:eastAsia="sl-SI"/>
    </w:rPr>
  </w:style>
  <w:style w:type="character" w:styleId="tevilkastrani">
    <w:name w:val="page number"/>
    <w:basedOn w:val="Privzetapisavaodstavka"/>
    <w:rsid w:val="00B964D5"/>
  </w:style>
  <w:style w:type="paragraph" w:styleId="Kazalovsebine2">
    <w:name w:val="toc 2"/>
    <w:basedOn w:val="Navaden"/>
    <w:next w:val="Navaden"/>
    <w:uiPriority w:val="39"/>
    <w:rsid w:val="00B964D5"/>
    <w:pPr>
      <w:tabs>
        <w:tab w:val="left" w:pos="1134"/>
        <w:tab w:val="right" w:leader="dot" w:pos="9202"/>
      </w:tabs>
      <w:spacing w:before="120" w:line="300" w:lineRule="atLeast"/>
      <w:ind w:left="221"/>
      <w:jc w:val="left"/>
    </w:pPr>
    <w:rPr>
      <w:caps/>
      <w:noProof/>
      <w:sz w:val="20"/>
      <w:szCs w:val="24"/>
      <w:lang w:val="en-US"/>
    </w:rPr>
  </w:style>
  <w:style w:type="character" w:styleId="Hiperpovezava">
    <w:name w:val="Hyperlink"/>
    <w:uiPriority w:val="99"/>
    <w:rsid w:val="00B964D5"/>
    <w:rPr>
      <w:color w:val="0000FF"/>
      <w:u w:val="single"/>
    </w:rPr>
  </w:style>
  <w:style w:type="paragraph" w:styleId="Kazalovsebine1">
    <w:name w:val="toc 1"/>
    <w:basedOn w:val="Navaden"/>
    <w:next w:val="Navaden"/>
    <w:autoRedefine/>
    <w:uiPriority w:val="39"/>
    <w:rsid w:val="00B964D5"/>
    <w:pPr>
      <w:tabs>
        <w:tab w:val="left" w:pos="709"/>
        <w:tab w:val="right" w:leader="dot" w:pos="9202"/>
      </w:tabs>
      <w:spacing w:before="120" w:line="300" w:lineRule="atLeast"/>
    </w:pPr>
    <w:rPr>
      <w:caps/>
      <w:sz w:val="24"/>
      <w:szCs w:val="24"/>
    </w:rPr>
  </w:style>
  <w:style w:type="paragraph" w:styleId="Kazalovsebine3">
    <w:name w:val="toc 3"/>
    <w:basedOn w:val="Navaden"/>
    <w:next w:val="Navaden"/>
    <w:autoRedefine/>
    <w:uiPriority w:val="39"/>
    <w:rsid w:val="00B964D5"/>
    <w:pPr>
      <w:tabs>
        <w:tab w:val="left" w:pos="1418"/>
        <w:tab w:val="right" w:leader="dot" w:pos="9202"/>
      </w:tabs>
      <w:spacing w:before="60" w:line="300" w:lineRule="atLeast"/>
      <w:ind w:left="442"/>
    </w:pPr>
    <w:rPr>
      <w:sz w:val="20"/>
      <w:szCs w:val="22"/>
    </w:rPr>
  </w:style>
  <w:style w:type="paragraph" w:styleId="Odstavekseznama">
    <w:name w:val="List Paragraph"/>
    <w:basedOn w:val="Navaden"/>
    <w:link w:val="OdstavekseznamaZnak"/>
    <w:uiPriority w:val="34"/>
    <w:qFormat/>
    <w:rsid w:val="001F2994"/>
    <w:pPr>
      <w:ind w:left="720"/>
      <w:contextualSpacing/>
      <w:jc w:val="left"/>
    </w:pPr>
    <w:rPr>
      <w:rFonts w:asciiTheme="minorHAnsi" w:eastAsiaTheme="minorHAnsi" w:hAnsiTheme="minorHAnsi" w:cstheme="minorBidi"/>
      <w:szCs w:val="22"/>
      <w:lang w:eastAsia="en-US"/>
    </w:rPr>
  </w:style>
  <w:style w:type="paragraph" w:styleId="Besedilooblaka">
    <w:name w:val="Balloon Text"/>
    <w:basedOn w:val="Navaden"/>
    <w:link w:val="BesedilooblakaZnak"/>
    <w:uiPriority w:val="99"/>
    <w:semiHidden/>
    <w:unhideWhenUsed/>
    <w:rsid w:val="001F2994"/>
    <w:pPr>
      <w:jc w:val="left"/>
    </w:pPr>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1F2994"/>
    <w:rPr>
      <w:rFonts w:ascii="Segoe UI" w:hAnsi="Segoe UI" w:cs="Segoe UI"/>
      <w:sz w:val="18"/>
      <w:szCs w:val="18"/>
    </w:rPr>
  </w:style>
  <w:style w:type="paragraph" w:customStyle="1" w:styleId="tevilenjeOdstavka2">
    <w:name w:val="ŠtevilčenjeOdstavka 2"/>
    <w:basedOn w:val="Navaden"/>
    <w:rsid w:val="001F2994"/>
    <w:pPr>
      <w:numPr>
        <w:numId w:val="2"/>
      </w:numPr>
      <w:tabs>
        <w:tab w:val="num" w:pos="792"/>
      </w:tabs>
      <w:spacing w:before="120" w:after="120" w:line="300" w:lineRule="atLeast"/>
      <w:ind w:left="792" w:hanging="432"/>
    </w:pPr>
    <w:rPr>
      <w:rFonts w:ascii="Arial" w:hAnsi="Arial" w:cs="Arial"/>
      <w:szCs w:val="22"/>
    </w:rPr>
  </w:style>
  <w:style w:type="paragraph" w:styleId="Telobesedila-zamik">
    <w:name w:val="Body Text Indent"/>
    <w:basedOn w:val="Navaden"/>
    <w:link w:val="Telobesedila-zamikZnak"/>
    <w:rsid w:val="001F2994"/>
    <w:pPr>
      <w:tabs>
        <w:tab w:val="left" w:pos="993"/>
      </w:tabs>
      <w:spacing w:after="120"/>
      <w:ind w:left="705"/>
      <w:jc w:val="left"/>
    </w:pPr>
    <w:rPr>
      <w:rFonts w:ascii="Times New Roman" w:hAnsi="Times New Roman"/>
      <w:sz w:val="24"/>
      <w:szCs w:val="24"/>
    </w:rPr>
  </w:style>
  <w:style w:type="character" w:customStyle="1" w:styleId="Telobesedila-zamikZnak">
    <w:name w:val="Telo besedila - zamik Znak"/>
    <w:basedOn w:val="Privzetapisavaodstavka"/>
    <w:link w:val="Telobesedila-zamik"/>
    <w:rsid w:val="001F2994"/>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1343BC"/>
    <w:pPr>
      <w:ind w:left="220" w:hanging="220"/>
      <w:jc w:val="left"/>
    </w:pPr>
    <w:rPr>
      <w:rFonts w:asciiTheme="minorHAnsi" w:hAnsiTheme="minorHAnsi" w:cstheme="minorHAnsi"/>
      <w:sz w:val="18"/>
      <w:szCs w:val="18"/>
    </w:rPr>
  </w:style>
  <w:style w:type="paragraph" w:styleId="Stvarnokazalo2">
    <w:name w:val="index 2"/>
    <w:basedOn w:val="Navaden"/>
    <w:next w:val="Navaden"/>
    <w:autoRedefine/>
    <w:uiPriority w:val="99"/>
    <w:unhideWhenUsed/>
    <w:rsid w:val="001343BC"/>
    <w:pPr>
      <w:ind w:left="440" w:hanging="220"/>
      <w:jc w:val="left"/>
    </w:pPr>
    <w:rPr>
      <w:rFonts w:asciiTheme="minorHAnsi" w:hAnsiTheme="minorHAnsi" w:cstheme="minorHAnsi"/>
      <w:sz w:val="18"/>
      <w:szCs w:val="18"/>
    </w:rPr>
  </w:style>
  <w:style w:type="paragraph" w:styleId="Stvarnokazalo3">
    <w:name w:val="index 3"/>
    <w:basedOn w:val="Navaden"/>
    <w:next w:val="Navaden"/>
    <w:autoRedefine/>
    <w:uiPriority w:val="99"/>
    <w:unhideWhenUsed/>
    <w:rsid w:val="001343BC"/>
    <w:pPr>
      <w:ind w:left="660" w:hanging="220"/>
      <w:jc w:val="left"/>
    </w:pPr>
    <w:rPr>
      <w:rFonts w:asciiTheme="minorHAnsi" w:hAnsiTheme="minorHAnsi" w:cstheme="minorHAnsi"/>
      <w:sz w:val="18"/>
      <w:szCs w:val="18"/>
    </w:rPr>
  </w:style>
  <w:style w:type="paragraph" w:styleId="Stvarnokazalo4">
    <w:name w:val="index 4"/>
    <w:basedOn w:val="Navaden"/>
    <w:next w:val="Navaden"/>
    <w:autoRedefine/>
    <w:uiPriority w:val="99"/>
    <w:unhideWhenUsed/>
    <w:rsid w:val="001343BC"/>
    <w:pPr>
      <w:ind w:left="880" w:hanging="220"/>
      <w:jc w:val="left"/>
    </w:pPr>
    <w:rPr>
      <w:rFonts w:asciiTheme="minorHAnsi" w:hAnsiTheme="minorHAnsi" w:cstheme="minorHAnsi"/>
      <w:sz w:val="18"/>
      <w:szCs w:val="18"/>
    </w:rPr>
  </w:style>
  <w:style w:type="paragraph" w:styleId="Stvarnokazalo5">
    <w:name w:val="index 5"/>
    <w:basedOn w:val="Navaden"/>
    <w:next w:val="Navaden"/>
    <w:autoRedefine/>
    <w:uiPriority w:val="99"/>
    <w:unhideWhenUsed/>
    <w:rsid w:val="001343BC"/>
    <w:pPr>
      <w:ind w:left="1100" w:hanging="220"/>
      <w:jc w:val="left"/>
    </w:pPr>
    <w:rPr>
      <w:rFonts w:asciiTheme="minorHAnsi" w:hAnsiTheme="minorHAnsi" w:cstheme="minorHAnsi"/>
      <w:sz w:val="18"/>
      <w:szCs w:val="18"/>
    </w:rPr>
  </w:style>
  <w:style w:type="paragraph" w:styleId="Stvarnokazalo6">
    <w:name w:val="index 6"/>
    <w:basedOn w:val="Navaden"/>
    <w:next w:val="Navaden"/>
    <w:autoRedefine/>
    <w:uiPriority w:val="99"/>
    <w:unhideWhenUsed/>
    <w:rsid w:val="001343BC"/>
    <w:pPr>
      <w:ind w:left="1320" w:hanging="220"/>
      <w:jc w:val="left"/>
    </w:pPr>
    <w:rPr>
      <w:rFonts w:asciiTheme="minorHAnsi" w:hAnsiTheme="minorHAnsi" w:cstheme="minorHAnsi"/>
      <w:sz w:val="18"/>
      <w:szCs w:val="18"/>
    </w:rPr>
  </w:style>
  <w:style w:type="paragraph" w:styleId="Stvarnokazalo7">
    <w:name w:val="index 7"/>
    <w:basedOn w:val="Navaden"/>
    <w:next w:val="Navaden"/>
    <w:autoRedefine/>
    <w:uiPriority w:val="99"/>
    <w:unhideWhenUsed/>
    <w:rsid w:val="001343BC"/>
    <w:pPr>
      <w:ind w:left="1540" w:hanging="220"/>
      <w:jc w:val="left"/>
    </w:pPr>
    <w:rPr>
      <w:rFonts w:asciiTheme="minorHAnsi" w:hAnsiTheme="minorHAnsi" w:cstheme="minorHAnsi"/>
      <w:sz w:val="18"/>
      <w:szCs w:val="18"/>
    </w:rPr>
  </w:style>
  <w:style w:type="paragraph" w:styleId="Stvarnokazalo8">
    <w:name w:val="index 8"/>
    <w:basedOn w:val="Navaden"/>
    <w:next w:val="Navaden"/>
    <w:autoRedefine/>
    <w:uiPriority w:val="99"/>
    <w:unhideWhenUsed/>
    <w:rsid w:val="001343BC"/>
    <w:pPr>
      <w:ind w:left="1760" w:hanging="220"/>
      <w:jc w:val="left"/>
    </w:pPr>
    <w:rPr>
      <w:rFonts w:asciiTheme="minorHAnsi" w:hAnsiTheme="minorHAnsi" w:cstheme="minorHAnsi"/>
      <w:sz w:val="18"/>
      <w:szCs w:val="18"/>
    </w:rPr>
  </w:style>
  <w:style w:type="paragraph" w:styleId="Stvarnokazalo9">
    <w:name w:val="index 9"/>
    <w:basedOn w:val="Navaden"/>
    <w:next w:val="Navaden"/>
    <w:autoRedefine/>
    <w:uiPriority w:val="99"/>
    <w:unhideWhenUsed/>
    <w:rsid w:val="001343BC"/>
    <w:pPr>
      <w:ind w:left="1980" w:hanging="220"/>
      <w:jc w:val="left"/>
    </w:pPr>
    <w:rPr>
      <w:rFonts w:asciiTheme="minorHAnsi" w:hAnsiTheme="minorHAnsi" w:cstheme="minorHAnsi"/>
      <w:sz w:val="18"/>
      <w:szCs w:val="18"/>
    </w:rPr>
  </w:style>
  <w:style w:type="paragraph" w:styleId="Stvarnokazalo-naslov">
    <w:name w:val="index heading"/>
    <w:basedOn w:val="Navaden"/>
    <w:next w:val="Stvarnokazalo1"/>
    <w:uiPriority w:val="99"/>
    <w:unhideWhenUsed/>
    <w:rsid w:val="001343BC"/>
    <w:pPr>
      <w:spacing w:before="240" w:after="120"/>
      <w:ind w:left="140"/>
      <w:jc w:val="left"/>
    </w:pPr>
    <w:rPr>
      <w:rFonts w:asciiTheme="majorHAnsi" w:hAnsiTheme="majorHAnsi" w:cstheme="majorHAnsi"/>
      <w:b/>
      <w:bCs/>
      <w:sz w:val="28"/>
      <w:szCs w:val="28"/>
    </w:rPr>
  </w:style>
  <w:style w:type="paragraph" w:styleId="NaslovTOC">
    <w:name w:val="TOC Heading"/>
    <w:basedOn w:val="Naslov1"/>
    <w:next w:val="Navaden"/>
    <w:uiPriority w:val="39"/>
    <w:unhideWhenUsed/>
    <w:qFormat/>
    <w:rsid w:val="001343BC"/>
    <w:pPr>
      <w:keepLines/>
      <w:tabs>
        <w:tab w:val="clear" w:pos="1134"/>
      </w:tabs>
      <w:spacing w:before="240" w:line="259" w:lineRule="auto"/>
      <w:jc w:val="left"/>
      <w:outlineLvl w:val="9"/>
    </w:pPr>
    <w:rPr>
      <w:rFonts w:asciiTheme="majorHAnsi" w:eastAsiaTheme="majorEastAsia" w:hAnsiTheme="majorHAnsi" w:cstheme="majorBidi"/>
      <w:b w:val="0"/>
      <w:caps w:val="0"/>
      <w:color w:val="2F5496" w:themeColor="accent1" w:themeShade="BF"/>
      <w:spacing w:val="0"/>
      <w:kern w:val="0"/>
      <w:sz w:val="32"/>
      <w:szCs w:val="32"/>
      <w:lang w:val="sl-SI"/>
    </w:rPr>
  </w:style>
  <w:style w:type="paragraph" w:customStyle="1" w:styleId="Slog1">
    <w:name w:val="Slog1"/>
    <w:basedOn w:val="Navaden"/>
    <w:link w:val="Slog1Znak"/>
    <w:qFormat/>
    <w:rsid w:val="00E86AC2"/>
    <w:pPr>
      <w:numPr>
        <w:numId w:val="3"/>
      </w:numPr>
      <w:tabs>
        <w:tab w:val="clear" w:pos="720"/>
      </w:tabs>
      <w:ind w:left="851" w:hanging="284"/>
    </w:pPr>
  </w:style>
  <w:style w:type="character" w:customStyle="1" w:styleId="Slog1Znak">
    <w:name w:val="Slog1 Znak"/>
    <w:basedOn w:val="Privzetapisavaodstavka"/>
    <w:link w:val="Slog1"/>
    <w:rsid w:val="00E86AC2"/>
    <w:rPr>
      <w:rFonts w:ascii="Verdana" w:eastAsia="Times New Roman" w:hAnsi="Verdana" w:cs="Times New Roman"/>
      <w:szCs w:val="20"/>
      <w:lang w:eastAsia="sl-SI"/>
    </w:rPr>
  </w:style>
  <w:style w:type="table" w:styleId="Tabelamrea">
    <w:name w:val="Table Grid"/>
    <w:basedOn w:val="Navadnatabela"/>
    <w:rsid w:val="00985F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563F11"/>
  </w:style>
  <w:style w:type="paragraph" w:customStyle="1" w:styleId="Osnovni">
    <w:name w:val="Osnovni"/>
    <w:rsid w:val="00563F11"/>
    <w:pPr>
      <w:spacing w:after="0" w:line="240" w:lineRule="auto"/>
      <w:ind w:firstLine="284"/>
    </w:pPr>
    <w:rPr>
      <w:rFonts w:ascii="Arial" w:eastAsia="Times New Roman" w:hAnsi="Arial" w:cs="Times New Roman"/>
      <w:sz w:val="20"/>
      <w:szCs w:val="20"/>
      <w:lang w:eastAsia="sl-SI"/>
    </w:rPr>
  </w:style>
  <w:style w:type="paragraph" w:customStyle="1" w:styleId="Glava1">
    <w:name w:val="Glava 1"/>
    <w:basedOn w:val="Glava"/>
    <w:autoRedefine/>
    <w:rsid w:val="00563F11"/>
    <w:pPr>
      <w:tabs>
        <w:tab w:val="clear" w:pos="4320"/>
        <w:tab w:val="clear" w:pos="8640"/>
      </w:tabs>
      <w:jc w:val="center"/>
    </w:pPr>
    <w:rPr>
      <w:rFonts w:ascii="Arial" w:hAnsi="Arial"/>
      <w:bCs/>
      <w:caps/>
    </w:rPr>
  </w:style>
  <w:style w:type="paragraph" w:customStyle="1" w:styleId="Glava2">
    <w:name w:val="Glava 2"/>
    <w:basedOn w:val="Glava"/>
    <w:autoRedefine/>
    <w:rsid w:val="00563F11"/>
    <w:pPr>
      <w:tabs>
        <w:tab w:val="clear" w:pos="4320"/>
        <w:tab w:val="clear" w:pos="8640"/>
      </w:tabs>
      <w:jc w:val="center"/>
    </w:pPr>
    <w:rPr>
      <w:rFonts w:ascii="Arial" w:hAnsi="Arial"/>
      <w:b/>
      <w:bCs/>
      <w:caps/>
    </w:rPr>
  </w:style>
  <w:style w:type="paragraph" w:customStyle="1" w:styleId="Glava3">
    <w:name w:val="Glava 3"/>
    <w:basedOn w:val="Glava1"/>
    <w:autoRedefine/>
    <w:rsid w:val="00563F11"/>
    <w:rPr>
      <w:caps w:val="0"/>
      <w:snapToGrid w:val="0"/>
    </w:rPr>
  </w:style>
  <w:style w:type="paragraph" w:customStyle="1" w:styleId="Noga1">
    <w:name w:val="Noga 1"/>
    <w:basedOn w:val="Noga"/>
    <w:autoRedefine/>
    <w:rsid w:val="00563F11"/>
    <w:pPr>
      <w:tabs>
        <w:tab w:val="clear" w:pos="4320"/>
        <w:tab w:val="clear" w:pos="8640"/>
      </w:tabs>
      <w:ind w:left="113"/>
      <w:jc w:val="left"/>
    </w:pPr>
    <w:rPr>
      <w:rFonts w:ascii="Arial" w:hAnsi="Arial"/>
      <w:b/>
      <w:caps/>
      <w:sz w:val="20"/>
    </w:rPr>
  </w:style>
  <w:style w:type="paragraph" w:customStyle="1" w:styleId="Noga2">
    <w:name w:val="Noga 2"/>
    <w:basedOn w:val="Noga1"/>
    <w:autoRedefine/>
    <w:rsid w:val="00563F11"/>
    <w:rPr>
      <w:b w:val="0"/>
      <w:caps w:val="0"/>
    </w:rPr>
  </w:style>
  <w:style w:type="paragraph" w:customStyle="1" w:styleId="Noga3">
    <w:name w:val="Noga 3"/>
    <w:basedOn w:val="Noga"/>
    <w:autoRedefine/>
    <w:rsid w:val="00563F11"/>
    <w:pPr>
      <w:tabs>
        <w:tab w:val="clear" w:pos="4320"/>
        <w:tab w:val="clear" w:pos="8640"/>
      </w:tabs>
      <w:jc w:val="center"/>
    </w:pPr>
    <w:rPr>
      <w:rFonts w:ascii="Arial" w:hAnsi="Arial"/>
      <w:caps/>
      <w:position w:val="-24"/>
      <w:sz w:val="20"/>
    </w:rPr>
  </w:style>
  <w:style w:type="paragraph" w:customStyle="1" w:styleId="Noga4">
    <w:name w:val="Noga 4"/>
    <w:basedOn w:val="Noga"/>
    <w:autoRedefine/>
    <w:rsid w:val="00563F11"/>
    <w:pPr>
      <w:tabs>
        <w:tab w:val="clear" w:pos="4320"/>
        <w:tab w:val="clear" w:pos="8640"/>
        <w:tab w:val="right" w:pos="9923"/>
      </w:tabs>
      <w:jc w:val="left"/>
    </w:pPr>
    <w:rPr>
      <w:rFonts w:ascii="Arial" w:hAnsi="Arial"/>
      <w:noProof/>
      <w:snapToGrid w:val="0"/>
      <w:sz w:val="16"/>
    </w:rPr>
  </w:style>
  <w:style w:type="paragraph" w:styleId="Telobesedila">
    <w:name w:val="Body Text"/>
    <w:basedOn w:val="Navaden"/>
    <w:link w:val="TelobesedilaZnak"/>
    <w:rsid w:val="00563F11"/>
    <w:pPr>
      <w:spacing w:line="360" w:lineRule="auto"/>
    </w:pPr>
    <w:rPr>
      <w:rFonts w:ascii="Arial" w:hAnsi="Arial"/>
    </w:rPr>
  </w:style>
  <w:style w:type="character" w:customStyle="1" w:styleId="TelobesedilaZnak">
    <w:name w:val="Telo besedila Znak"/>
    <w:basedOn w:val="Privzetapisavaodstavka"/>
    <w:link w:val="Telobesedila"/>
    <w:rsid w:val="00563F11"/>
    <w:rPr>
      <w:rFonts w:ascii="Arial" w:eastAsia="Times New Roman" w:hAnsi="Arial" w:cs="Times New Roman"/>
      <w:szCs w:val="20"/>
      <w:lang w:eastAsia="sl-SI"/>
    </w:rPr>
  </w:style>
  <w:style w:type="paragraph" w:customStyle="1" w:styleId="Tabela">
    <w:name w:val="Tabela"/>
    <w:basedOn w:val="Osnovni"/>
    <w:autoRedefine/>
    <w:rsid w:val="00563F11"/>
    <w:pPr>
      <w:ind w:left="57" w:firstLine="0"/>
    </w:pPr>
    <w:rPr>
      <w:caps/>
    </w:rPr>
  </w:style>
  <w:style w:type="paragraph" w:customStyle="1" w:styleId="Tabela1">
    <w:name w:val="Tabela 1"/>
    <w:basedOn w:val="Tabela"/>
    <w:autoRedefine/>
    <w:rsid w:val="00563F11"/>
    <w:pPr>
      <w:ind w:left="0"/>
      <w:jc w:val="center"/>
    </w:pPr>
  </w:style>
  <w:style w:type="paragraph" w:customStyle="1" w:styleId="Tabela2">
    <w:name w:val="Tabela 2"/>
    <w:basedOn w:val="Tabela"/>
    <w:autoRedefine/>
    <w:rsid w:val="00563F11"/>
    <w:rPr>
      <w:caps w:val="0"/>
    </w:rPr>
  </w:style>
  <w:style w:type="paragraph" w:customStyle="1" w:styleId="Tabela3">
    <w:name w:val="Tabela 3"/>
    <w:basedOn w:val="Tabela"/>
    <w:autoRedefine/>
    <w:rsid w:val="00563F11"/>
    <w:pPr>
      <w:keepLines/>
      <w:numPr>
        <w:numId w:val="4"/>
      </w:numPr>
      <w:jc w:val="center"/>
    </w:pPr>
  </w:style>
  <w:style w:type="paragraph" w:customStyle="1" w:styleId="Tabela4">
    <w:name w:val="Tabela 4"/>
    <w:basedOn w:val="Tabela"/>
    <w:autoRedefine/>
    <w:rsid w:val="00563F11"/>
    <w:pPr>
      <w:numPr>
        <w:numId w:val="5"/>
      </w:numPr>
      <w:ind w:firstLine="0"/>
      <w:jc w:val="center"/>
    </w:pPr>
  </w:style>
  <w:style w:type="paragraph" w:customStyle="1" w:styleId="Slog2">
    <w:name w:val="Slog2"/>
    <w:basedOn w:val="Kazalovsebine1"/>
    <w:rsid w:val="00563F11"/>
    <w:pPr>
      <w:tabs>
        <w:tab w:val="clear" w:pos="709"/>
        <w:tab w:val="clear" w:pos="9202"/>
        <w:tab w:val="left" w:pos="480"/>
        <w:tab w:val="right" w:leader="dot" w:pos="10195"/>
      </w:tabs>
      <w:spacing w:before="0" w:line="240" w:lineRule="auto"/>
      <w:jc w:val="left"/>
    </w:pPr>
    <w:rPr>
      <w:rFonts w:ascii="Arial" w:hAnsi="Arial"/>
      <w:caps w:val="0"/>
      <w:noProof/>
      <w:sz w:val="20"/>
      <w:szCs w:val="22"/>
    </w:rPr>
  </w:style>
  <w:style w:type="paragraph" w:styleId="Kazalovsebine4">
    <w:name w:val="toc 4"/>
    <w:basedOn w:val="Navaden"/>
    <w:next w:val="Navaden"/>
    <w:autoRedefine/>
    <w:semiHidden/>
    <w:rsid w:val="00563F11"/>
    <w:pPr>
      <w:ind w:left="600"/>
      <w:jc w:val="left"/>
    </w:pPr>
    <w:rPr>
      <w:rFonts w:ascii="Times New Roman" w:hAnsi="Times New Roman"/>
      <w:sz w:val="20"/>
    </w:rPr>
  </w:style>
  <w:style w:type="paragraph" w:styleId="Kazalovsebine5">
    <w:name w:val="toc 5"/>
    <w:basedOn w:val="Navaden"/>
    <w:next w:val="Navaden"/>
    <w:autoRedefine/>
    <w:semiHidden/>
    <w:rsid w:val="00563F11"/>
    <w:pPr>
      <w:ind w:left="800"/>
      <w:jc w:val="left"/>
    </w:pPr>
    <w:rPr>
      <w:rFonts w:ascii="Times New Roman" w:hAnsi="Times New Roman"/>
      <w:sz w:val="20"/>
    </w:rPr>
  </w:style>
  <w:style w:type="paragraph" w:styleId="Kazalovsebine6">
    <w:name w:val="toc 6"/>
    <w:basedOn w:val="Navaden"/>
    <w:next w:val="Navaden"/>
    <w:autoRedefine/>
    <w:semiHidden/>
    <w:rsid w:val="00563F11"/>
    <w:pPr>
      <w:ind w:left="1000"/>
      <w:jc w:val="left"/>
    </w:pPr>
    <w:rPr>
      <w:rFonts w:ascii="Times New Roman" w:hAnsi="Times New Roman"/>
      <w:sz w:val="20"/>
    </w:rPr>
  </w:style>
  <w:style w:type="paragraph" w:styleId="Kazalovsebine7">
    <w:name w:val="toc 7"/>
    <w:basedOn w:val="Navaden"/>
    <w:next w:val="Navaden"/>
    <w:autoRedefine/>
    <w:semiHidden/>
    <w:rsid w:val="00563F11"/>
    <w:pPr>
      <w:ind w:left="1200"/>
      <w:jc w:val="left"/>
    </w:pPr>
    <w:rPr>
      <w:rFonts w:ascii="Times New Roman" w:hAnsi="Times New Roman"/>
      <w:sz w:val="20"/>
    </w:rPr>
  </w:style>
  <w:style w:type="paragraph" w:styleId="Kazalovsebine8">
    <w:name w:val="toc 8"/>
    <w:basedOn w:val="Navaden"/>
    <w:next w:val="Navaden"/>
    <w:autoRedefine/>
    <w:semiHidden/>
    <w:rsid w:val="00563F11"/>
    <w:pPr>
      <w:ind w:left="1400"/>
      <w:jc w:val="left"/>
    </w:pPr>
    <w:rPr>
      <w:rFonts w:ascii="Times New Roman" w:hAnsi="Times New Roman"/>
      <w:sz w:val="20"/>
    </w:rPr>
  </w:style>
  <w:style w:type="paragraph" w:styleId="Kazalovsebine9">
    <w:name w:val="toc 9"/>
    <w:basedOn w:val="Navaden"/>
    <w:next w:val="Navaden"/>
    <w:autoRedefine/>
    <w:semiHidden/>
    <w:rsid w:val="00563F11"/>
    <w:pPr>
      <w:ind w:left="1600"/>
      <w:jc w:val="left"/>
    </w:pPr>
    <w:rPr>
      <w:rFonts w:ascii="Times New Roman" w:hAnsi="Times New Roman"/>
      <w:sz w:val="20"/>
    </w:rPr>
  </w:style>
  <w:style w:type="paragraph" w:customStyle="1" w:styleId="Alineje-">
    <w:name w:val="Alineje -"/>
    <w:basedOn w:val="Navaden"/>
    <w:rsid w:val="00563F11"/>
    <w:pPr>
      <w:numPr>
        <w:numId w:val="6"/>
      </w:numPr>
      <w:jc w:val="left"/>
    </w:pPr>
    <w:rPr>
      <w:rFonts w:ascii="Times New Roman" w:hAnsi="Times New Roman"/>
      <w:sz w:val="20"/>
    </w:rPr>
  </w:style>
  <w:style w:type="paragraph" w:styleId="Telobesedila2">
    <w:name w:val="Body Text 2"/>
    <w:basedOn w:val="Navaden"/>
    <w:link w:val="Telobesedila2Znak"/>
    <w:uiPriority w:val="99"/>
    <w:unhideWhenUsed/>
    <w:rsid w:val="00563F11"/>
    <w:pPr>
      <w:spacing w:after="120" w:line="480" w:lineRule="auto"/>
      <w:jc w:val="left"/>
    </w:pPr>
    <w:rPr>
      <w:rFonts w:ascii="Times New Roman" w:hAnsi="Times New Roman"/>
      <w:sz w:val="20"/>
    </w:rPr>
  </w:style>
  <w:style w:type="character" w:customStyle="1" w:styleId="Telobesedila2Znak">
    <w:name w:val="Telo besedila 2 Znak"/>
    <w:basedOn w:val="Privzetapisavaodstavka"/>
    <w:link w:val="Telobesedila2"/>
    <w:uiPriority w:val="99"/>
    <w:rsid w:val="00563F11"/>
    <w:rPr>
      <w:rFonts w:ascii="Times New Roman" w:eastAsia="Times New Roman" w:hAnsi="Times New Roman" w:cs="Times New Roman"/>
      <w:sz w:val="20"/>
      <w:szCs w:val="20"/>
      <w:lang w:eastAsia="sl-SI"/>
    </w:rPr>
  </w:style>
  <w:style w:type="paragraph" w:styleId="Revizija">
    <w:name w:val="Revision"/>
    <w:hidden/>
    <w:uiPriority w:val="99"/>
    <w:semiHidden/>
    <w:rsid w:val="00563F11"/>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563F11"/>
    <w:rPr>
      <w:sz w:val="16"/>
      <w:szCs w:val="16"/>
    </w:rPr>
  </w:style>
  <w:style w:type="paragraph" w:styleId="Pripombabesedilo">
    <w:name w:val="annotation text"/>
    <w:basedOn w:val="Navaden"/>
    <w:link w:val="PripombabesediloZnak"/>
    <w:uiPriority w:val="99"/>
    <w:semiHidden/>
    <w:unhideWhenUsed/>
    <w:rsid w:val="00563F11"/>
    <w:pPr>
      <w:jc w:val="left"/>
    </w:pPr>
    <w:rPr>
      <w:rFonts w:ascii="Times New Roman" w:hAnsi="Times New Roman"/>
      <w:sz w:val="20"/>
    </w:rPr>
  </w:style>
  <w:style w:type="character" w:customStyle="1" w:styleId="PripombabesediloZnak">
    <w:name w:val="Pripomba – besedilo Znak"/>
    <w:basedOn w:val="Privzetapisavaodstavka"/>
    <w:link w:val="Pripombabesedilo"/>
    <w:uiPriority w:val="99"/>
    <w:semiHidden/>
    <w:rsid w:val="00563F1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63F11"/>
    <w:rPr>
      <w:b/>
      <w:bCs/>
    </w:rPr>
  </w:style>
  <w:style w:type="character" w:customStyle="1" w:styleId="ZadevapripombeZnak">
    <w:name w:val="Zadeva pripombe Znak"/>
    <w:basedOn w:val="PripombabesediloZnak"/>
    <w:link w:val="Zadevapripombe"/>
    <w:uiPriority w:val="99"/>
    <w:semiHidden/>
    <w:rsid w:val="00563F11"/>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563F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63F11"/>
  </w:style>
  <w:style w:type="numbering" w:customStyle="1" w:styleId="Slog3">
    <w:name w:val="Slog3"/>
    <w:uiPriority w:val="99"/>
    <w:rsid w:val="00563F11"/>
    <w:pPr>
      <w:numPr>
        <w:numId w:val="7"/>
      </w:numPr>
    </w:pPr>
  </w:style>
  <w:style w:type="paragraph" w:customStyle="1" w:styleId="Telobesedila21">
    <w:name w:val="Telo besedila 21"/>
    <w:basedOn w:val="Navaden"/>
    <w:rsid w:val="00BD2940"/>
    <w:pPr>
      <w:jc w:val="left"/>
    </w:pPr>
    <w:rPr>
      <w:rFonts w:ascii="Arial" w:hAnsi="Arial"/>
      <w:sz w:val="24"/>
      <w:lang w:val="en-GB"/>
    </w:rPr>
  </w:style>
  <w:style w:type="numbering" w:customStyle="1" w:styleId="LFO1">
    <w:name w:val="LFO1"/>
    <w:basedOn w:val="Brezseznama"/>
    <w:rsid w:val="00BD2940"/>
    <w:pPr>
      <w:numPr>
        <w:numId w:val="15"/>
      </w:numPr>
    </w:pPr>
  </w:style>
  <w:style w:type="numbering" w:customStyle="1" w:styleId="Brezseznama2">
    <w:name w:val="Brez seznama2"/>
    <w:next w:val="Brezseznama"/>
    <w:uiPriority w:val="99"/>
    <w:semiHidden/>
    <w:unhideWhenUsed/>
    <w:rsid w:val="004A56C2"/>
  </w:style>
  <w:style w:type="paragraph" w:styleId="Napis">
    <w:name w:val="caption"/>
    <w:basedOn w:val="Navaden"/>
    <w:next w:val="Navaden"/>
    <w:qFormat/>
    <w:rsid w:val="004A56C2"/>
    <w:pPr>
      <w:ind w:left="284" w:right="-1"/>
      <w:jc w:val="center"/>
    </w:pPr>
    <w:rPr>
      <w:rFonts w:ascii="Arial" w:hAnsi="Arial"/>
      <w:b/>
      <w:sz w:val="24"/>
    </w:rPr>
  </w:style>
  <w:style w:type="paragraph" w:styleId="Zgradbadokumenta">
    <w:name w:val="Document Map"/>
    <w:basedOn w:val="Navaden"/>
    <w:link w:val="ZgradbadokumentaZnak"/>
    <w:semiHidden/>
    <w:rsid w:val="004A56C2"/>
    <w:pPr>
      <w:shd w:val="clear" w:color="auto" w:fill="000080"/>
      <w:jc w:val="left"/>
    </w:pPr>
    <w:rPr>
      <w:rFonts w:ascii="Tahoma" w:hAnsi="Tahoma"/>
      <w:sz w:val="20"/>
    </w:rPr>
  </w:style>
  <w:style w:type="character" w:customStyle="1" w:styleId="ZgradbadokumentaZnak">
    <w:name w:val="Zgradba dokumenta Znak"/>
    <w:basedOn w:val="Privzetapisavaodstavka"/>
    <w:link w:val="Zgradbadokumenta"/>
    <w:semiHidden/>
    <w:rsid w:val="004A56C2"/>
    <w:rPr>
      <w:rFonts w:ascii="Tahoma" w:eastAsia="Times New Roman" w:hAnsi="Tahoma" w:cs="Times New Roman"/>
      <w:sz w:val="20"/>
      <w:szCs w:val="20"/>
      <w:shd w:val="clear" w:color="auto" w:fill="000080"/>
      <w:lang w:eastAsia="sl-SI"/>
    </w:rPr>
  </w:style>
  <w:style w:type="paragraph" w:styleId="Telobesedila3">
    <w:name w:val="Body Text 3"/>
    <w:basedOn w:val="Navaden"/>
    <w:link w:val="Telobesedila3Znak"/>
    <w:semiHidden/>
    <w:rsid w:val="004A56C2"/>
    <w:pPr>
      <w:jc w:val="left"/>
    </w:pPr>
    <w:rPr>
      <w:rFonts w:ascii="Arial" w:hAnsi="Arial"/>
      <w:b/>
      <w:bCs/>
      <w:sz w:val="20"/>
      <w:lang w:eastAsia="en-US"/>
    </w:rPr>
  </w:style>
  <w:style w:type="character" w:customStyle="1" w:styleId="Telobesedila3Znak">
    <w:name w:val="Telo besedila 3 Znak"/>
    <w:basedOn w:val="Privzetapisavaodstavka"/>
    <w:link w:val="Telobesedila3"/>
    <w:semiHidden/>
    <w:rsid w:val="004A56C2"/>
    <w:rPr>
      <w:rFonts w:ascii="Arial" w:eastAsia="Times New Roman" w:hAnsi="Arial" w:cs="Times New Roman"/>
      <w:b/>
      <w:bCs/>
      <w:sz w:val="20"/>
      <w:szCs w:val="20"/>
    </w:rPr>
  </w:style>
  <w:style w:type="paragraph" w:styleId="Otevilenseznam4">
    <w:name w:val="List Number 4"/>
    <w:basedOn w:val="Navaden"/>
    <w:rsid w:val="004A56C2"/>
    <w:pPr>
      <w:numPr>
        <w:numId w:val="30"/>
      </w:numPr>
      <w:jc w:val="left"/>
    </w:pPr>
    <w:rPr>
      <w:rFonts w:ascii="Arial" w:hAnsi="Arial"/>
      <w:sz w:val="20"/>
      <w:lang w:val="en-US" w:eastAsia="en-US"/>
    </w:rPr>
  </w:style>
  <w:style w:type="paragraph" w:customStyle="1" w:styleId="StyleHeading111ptBefore6ptAfter6pt">
    <w:name w:val="Style Heading 1 + 11 pt Before:  6 pt After:  6 pt"/>
    <w:basedOn w:val="Naslov1"/>
    <w:autoRedefine/>
    <w:rsid w:val="004A56C2"/>
    <w:pPr>
      <w:shd w:val="clear" w:color="auto" w:fill="D9D9D9"/>
      <w:tabs>
        <w:tab w:val="clear" w:pos="1134"/>
      </w:tabs>
      <w:spacing w:before="120" w:after="120" w:line="240" w:lineRule="auto"/>
    </w:pPr>
    <w:rPr>
      <w:rFonts w:ascii="Arial" w:hAnsi="Arial"/>
      <w:bCs/>
      <w:caps w:val="0"/>
      <w:spacing w:val="0"/>
      <w:kern w:val="0"/>
      <w:sz w:val="22"/>
      <w:lang w:val="sl-SI"/>
    </w:rPr>
  </w:style>
  <w:style w:type="paragraph" w:styleId="Oznaenseznam">
    <w:name w:val="List Bullet"/>
    <w:basedOn w:val="Navaden"/>
    <w:autoRedefine/>
    <w:rsid w:val="004A56C2"/>
    <w:pPr>
      <w:numPr>
        <w:numId w:val="31"/>
      </w:numPr>
      <w:tabs>
        <w:tab w:val="left" w:pos="3686"/>
      </w:tabs>
      <w:jc w:val="left"/>
    </w:pPr>
    <w:rPr>
      <w:rFonts w:ascii="Arial" w:hAnsi="Arial"/>
      <w:sz w:val="20"/>
      <w:lang w:val="en-US" w:eastAsia="en-US"/>
    </w:rPr>
  </w:style>
  <w:style w:type="paragraph" w:customStyle="1" w:styleId="ALINEJE">
    <w:name w:val="ALINEJE"/>
    <w:basedOn w:val="Navaden"/>
    <w:link w:val="ALINEJECharChar"/>
    <w:rsid w:val="004A56C2"/>
    <w:pPr>
      <w:numPr>
        <w:numId w:val="32"/>
      </w:numPr>
    </w:pPr>
    <w:rPr>
      <w:rFonts w:ascii="Arial" w:hAnsi="Arial"/>
      <w:sz w:val="20"/>
    </w:rPr>
  </w:style>
  <w:style w:type="character" w:customStyle="1" w:styleId="ALINEJECharChar">
    <w:name w:val="ALINEJE Char Char"/>
    <w:link w:val="ALINEJE"/>
    <w:rsid w:val="004A56C2"/>
    <w:rPr>
      <w:rFonts w:ascii="Arial" w:eastAsia="Times New Roman" w:hAnsi="Arial" w:cs="Times New Roman"/>
      <w:sz w:val="20"/>
      <w:szCs w:val="20"/>
      <w:lang w:eastAsia="sl-SI"/>
    </w:rPr>
  </w:style>
  <w:style w:type="paragraph" w:customStyle="1" w:styleId="Default">
    <w:name w:val="Default"/>
    <w:rsid w:val="004A56C2"/>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95E1C5-CDD4-4834-AC23-40070CC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9910</Words>
  <Characters>56487</Characters>
  <Application>Microsoft Office Word</Application>
  <DocSecurity>8</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Tomažič</dc:creator>
  <cp:keywords/>
  <dc:description/>
  <cp:lastModifiedBy>Mateja Bonutti Cijan</cp:lastModifiedBy>
  <cp:revision>3</cp:revision>
  <dcterms:created xsi:type="dcterms:W3CDTF">2021-10-15T10:38:00Z</dcterms:created>
  <dcterms:modified xsi:type="dcterms:W3CDTF">2021-10-15T10:38:00Z</dcterms:modified>
</cp:coreProperties>
</file>